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3DB1E490" w:rsidR="00542FC5" w:rsidRPr="00542FC5" w:rsidRDefault="00FB335D" w:rsidP="00542FC5">
      <w:pPr>
        <w:spacing w:after="0"/>
        <w:rPr>
          <w:rFonts w:ascii="Arial" w:hAnsi="Arial" w:cs="Arial"/>
        </w:rPr>
      </w:pPr>
      <w:r w:rsidRPr="7B32026E">
        <w:rPr>
          <w:rFonts w:ascii="Arial" w:hAnsi="Arial" w:cs="Arial"/>
        </w:rPr>
        <w:t xml:space="preserve">The Farming in Protected Landscapes programme </w:t>
      </w:r>
      <w:r w:rsidR="007365CE" w:rsidRPr="7B32026E">
        <w:rPr>
          <w:rFonts w:ascii="Arial" w:hAnsi="Arial" w:cs="Arial"/>
        </w:rPr>
        <w:t xml:space="preserve">was launched </w:t>
      </w:r>
      <w:r w:rsidR="002602E0" w:rsidRPr="7B32026E">
        <w:rPr>
          <w:rFonts w:ascii="Arial" w:hAnsi="Arial" w:cs="Arial"/>
        </w:rPr>
        <w:t xml:space="preserve">in 2021 </w:t>
      </w:r>
      <w:r w:rsidR="007365CE" w:rsidRPr="7B32026E">
        <w:rPr>
          <w:rFonts w:ascii="Arial" w:hAnsi="Arial" w:cs="Arial"/>
        </w:rPr>
        <w:t>as</w:t>
      </w:r>
      <w:r w:rsidRPr="7B32026E">
        <w:rPr>
          <w:rFonts w:ascii="Arial" w:hAnsi="Arial" w:cs="Arial"/>
        </w:rPr>
        <w:t xml:space="preserve"> part of Defra’s </w:t>
      </w:r>
      <w:hyperlink r:id="rId11">
        <w:r w:rsidRPr="7B32026E">
          <w:rPr>
            <w:rStyle w:val="Hyperlink"/>
            <w:rFonts w:ascii="Arial" w:hAnsi="Arial" w:cs="Arial"/>
          </w:rPr>
          <w:t>Agricultural Transition Plan</w:t>
        </w:r>
      </w:hyperlink>
      <w:r w:rsidRPr="7B32026E">
        <w:rPr>
          <w:rFonts w:ascii="Arial" w:hAnsi="Arial" w:cs="Arial"/>
        </w:rPr>
        <w:t>.</w:t>
      </w:r>
      <w:r w:rsidR="00022F44" w:rsidRPr="7B32026E">
        <w:rPr>
          <w:rFonts w:ascii="Arial" w:hAnsi="Arial" w:cs="Arial"/>
        </w:rPr>
        <w:t xml:space="preserve"> </w:t>
      </w:r>
      <w:r w:rsidR="00542FC5" w:rsidRPr="7B32026E">
        <w:rPr>
          <w:rFonts w:ascii="Arial" w:hAnsi="Arial" w:cs="Arial"/>
        </w:rPr>
        <w:t>It provides fund</w:t>
      </w:r>
      <w:r w:rsidR="002602E0" w:rsidRPr="7B32026E">
        <w:rPr>
          <w:rFonts w:ascii="Arial" w:hAnsi="Arial" w:cs="Arial"/>
        </w:rPr>
        <w:t>ing</w:t>
      </w:r>
      <w:r w:rsidR="00542FC5" w:rsidRPr="7B32026E">
        <w:rPr>
          <w:rFonts w:ascii="Arial" w:hAnsi="Arial" w:cs="Arial"/>
        </w:rPr>
        <w:t xml:space="preserve"> to allow farmers and land managers to work with Protected Landscape organisations (National Park Authorities and </w:t>
      </w:r>
      <w:r w:rsidR="000A1C13" w:rsidRPr="7B32026E">
        <w:rPr>
          <w:rFonts w:ascii="Arial" w:hAnsi="Arial" w:cs="Arial"/>
        </w:rPr>
        <w:t>National Landscapes</w:t>
      </w:r>
      <w:r w:rsidR="00542FC5" w:rsidRPr="7B32026E">
        <w:rPr>
          <w:rFonts w:ascii="Arial" w:hAnsi="Arial" w:cs="Arial"/>
        </w:rPr>
        <w:t xml:space="preserve"> teams) to provide benefits for nature, climate, people and places. The programme will run until 31 March 202</w:t>
      </w:r>
      <w:r w:rsidR="002C3D09" w:rsidRPr="7B32026E">
        <w:rPr>
          <w:rFonts w:ascii="Arial" w:hAnsi="Arial" w:cs="Arial"/>
        </w:rPr>
        <w:t>6</w:t>
      </w:r>
      <w:r w:rsidR="00542FC5" w:rsidRPr="7B32026E">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has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32AFA6B"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Pr="00542FC5">
        <w:rPr>
          <w:rFonts w:ascii="Arial" w:eastAsia="Times New Roman" w:hAnsi="Arial" w:cs="Arial"/>
          <w:b/>
          <w:bCs/>
          <w:lang w:eastAsia="en-GB"/>
        </w:rPr>
        <w:t xml:space="preserve"> –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Pr="00542FC5">
        <w:rPr>
          <w:rFonts w:ascii="Arial" w:eastAsia="Times New Roman" w:hAnsi="Arial" w:cs="Arial"/>
          <w:b/>
          <w:bCs/>
          <w:lang w:eastAsia="en-GB"/>
        </w:rPr>
        <w:t xml:space="preserve"> </w:t>
      </w:r>
      <w:r w:rsidRPr="00542FC5">
        <w:rPr>
          <w:rFonts w:ascii="Arial" w:eastAsia="Times New Roman" w:hAnsi="Arial" w:cs="Arial"/>
          <w:lang w:eastAsia="en-GB"/>
        </w:rPr>
        <w:t>This is an opportunity for Protected Landscapes, farmers, and others within these areas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77777777"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 xml:space="preserve">this means that funding will support individual projects proposed by farmers, and approved by Local Assessment Panels, which will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14E9B106"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This is a time limited programme (2021-202</w:t>
      </w:r>
      <w:r w:rsidR="000B5C0E">
        <w:rPr>
          <w:rFonts w:ascii="Arial" w:eastAsia="Times New Roman" w:hAnsi="Arial" w:cs="Arial"/>
          <w:bCs/>
        </w:rPr>
        <w:t>6</w:t>
      </w:r>
      <w:r w:rsidRPr="00542FC5">
        <w:rPr>
          <w:rFonts w:ascii="Arial" w:eastAsia="Times New Roman" w:hAnsi="Arial" w:cs="Arial"/>
          <w:bCs/>
        </w:rPr>
        <w:t>) to provide additional investment in our most special places</w:t>
      </w:r>
      <w:r w:rsidRPr="00542FC5">
        <w:rPr>
          <w:rFonts w:ascii="Arial" w:eastAsia="Times New Roman" w:hAnsi="Arial" w:cs="Arial"/>
          <w:b/>
        </w:rPr>
        <w:t xml:space="preserve"> </w:t>
      </w:r>
      <w:r w:rsidRPr="00542FC5">
        <w:rPr>
          <w:rFonts w:ascii="Arial" w:eastAsia="Times New Roman" w:hAnsi="Arial" w:cs="Arial"/>
        </w:rPr>
        <w:t xml:space="preserve">- it will work alongside – not in competition with - existing schemes and add value where it is most needed. </w:t>
      </w:r>
      <w:r w:rsidRPr="00542FC5">
        <w:rPr>
          <w:rFonts w:ascii="Arial" w:eastAsia="Times New Roman" w:hAnsi="Arial" w:cs="Arial"/>
          <w:color w:val="000000" w:themeColor="text1"/>
        </w:rPr>
        <w:t xml:space="preserve">Over the longer term, Defra </w:t>
      </w:r>
      <w:r w:rsidR="00625B80">
        <w:rPr>
          <w:rFonts w:ascii="Arial" w:eastAsia="Times New Roman" w:hAnsi="Arial" w:cs="Arial"/>
          <w:color w:val="000000" w:themeColor="text1"/>
        </w:rPr>
        <w:t>expects</w:t>
      </w:r>
      <w:r w:rsidRPr="00542FC5">
        <w:rPr>
          <w:rFonts w:ascii="Arial" w:eastAsia="Times New Roman" w:hAnsi="Arial" w:cs="Arial"/>
          <w:color w:val="000000" w:themeColor="text1"/>
        </w:rPr>
        <w:t xml:space="preserve"> </w:t>
      </w:r>
      <w:r w:rsidRPr="00542FC5">
        <w:rPr>
          <w:rFonts w:ascii="Arial" w:eastAsia="Arial" w:hAnsi="Arial" w:cs="Arial"/>
          <w:color w:val="000000" w:themeColor="text1"/>
        </w:rPr>
        <w:t xml:space="preserve">the </w:t>
      </w:r>
      <w:r w:rsidR="00B37775">
        <w:rPr>
          <w:rFonts w:ascii="Arial" w:eastAsia="Arial" w:hAnsi="Arial" w:cs="Arial"/>
          <w:color w:val="000000" w:themeColor="text1"/>
        </w:rPr>
        <w:t xml:space="preserve">Environmental Land Management (ELM) </w:t>
      </w:r>
      <w:r w:rsidRPr="00542FC5">
        <w:rPr>
          <w:rFonts w:ascii="Arial" w:eastAsia="Arial" w:hAnsi="Arial" w:cs="Arial"/>
          <w:color w:val="000000" w:themeColor="text1"/>
        </w:rPr>
        <w:t>scheme</w:t>
      </w:r>
      <w:r w:rsidR="00B37775">
        <w:rPr>
          <w:rFonts w:ascii="Arial" w:eastAsia="Arial" w:hAnsi="Arial" w:cs="Arial"/>
          <w:color w:val="000000" w:themeColor="text1"/>
        </w:rPr>
        <w:t>s</w:t>
      </w:r>
      <w:r w:rsidRPr="00542FC5">
        <w:rPr>
          <w:rFonts w:ascii="Arial" w:eastAsia="Arial" w:hAnsi="Arial" w:cs="Arial"/>
          <w:color w:val="000000" w:themeColor="text1"/>
        </w:rPr>
        <w:t xml:space="preserve"> </w:t>
      </w:r>
      <w:r w:rsidRPr="00542FC5">
        <w:rPr>
          <w:rFonts w:ascii="Arial" w:eastAsia="Times New Roman" w:hAnsi="Arial" w:cs="Arial"/>
        </w:rPr>
        <w:t xml:space="preserve">playing a specific part across these landscapes, </w:t>
      </w:r>
      <w:r w:rsidRPr="00542FC5">
        <w:rPr>
          <w:rFonts w:ascii="Arial" w:eastAsia="Arial" w:hAnsi="Arial" w:cs="Arial"/>
        </w:rPr>
        <w:t>with farmers who lead on Farming in Protected Landscape projects taking part in one of these schemes</w:t>
      </w:r>
      <w:r w:rsidRPr="00542FC5">
        <w:rPr>
          <w:rFonts w:ascii="Arial" w:eastAsia="Times New Roman" w:hAnsi="Arial" w:cs="Arial"/>
          <w:color w:val="000000" w:themeColor="text1"/>
        </w:rPr>
        <w:t>.</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139FDEF0" w14:textId="1FF1ECC5" w:rsidR="00542FC5" w:rsidRPr="00542FC5" w:rsidRDefault="00542FC5" w:rsidP="00542FC5">
      <w:pPr>
        <w:spacing w:after="0"/>
        <w:rPr>
          <w:rFonts w:ascii="Arial" w:hAnsi="Arial" w:cs="Arial"/>
        </w:rPr>
      </w:pPr>
      <w:r w:rsidRPr="00542FC5">
        <w:rPr>
          <w:rFonts w:ascii="Arial" w:hAnsi="Arial" w:cs="Arial"/>
        </w:rPr>
        <w:t>The programme runs until 31 March 202</w:t>
      </w:r>
      <w:r w:rsidR="005D11A2">
        <w:rPr>
          <w:rFonts w:ascii="Arial" w:hAnsi="Arial" w:cs="Arial"/>
        </w:rPr>
        <w:t>6</w:t>
      </w:r>
      <w:r w:rsidRPr="00542FC5">
        <w:rPr>
          <w:rFonts w:ascii="Arial" w:hAnsi="Arial" w:cs="Arial"/>
        </w:rPr>
        <w:t xml:space="preserve">, </w:t>
      </w:r>
      <w:r w:rsidR="002C3D09">
        <w:rPr>
          <w:rFonts w:ascii="Arial" w:hAnsi="Arial" w:cs="Arial"/>
        </w:rPr>
        <w:t xml:space="preserve">your project must complete by 31 March 2026 </w:t>
      </w:r>
      <w:r w:rsidRPr="00542FC5">
        <w:rPr>
          <w:rFonts w:ascii="Arial" w:hAnsi="Arial" w:cs="Arial"/>
        </w:rPr>
        <w:t xml:space="preserve">and no FiPL funding or claims can continue beyond this date. </w:t>
      </w:r>
    </w:p>
    <w:p w14:paraId="77386112" w14:textId="77777777" w:rsidR="00542FC5" w:rsidRPr="00542FC5" w:rsidRDefault="00542FC5" w:rsidP="00542FC5">
      <w:pPr>
        <w:spacing w:after="0"/>
        <w:rPr>
          <w:rFonts w:ascii="Arial" w:hAnsi="Arial" w:cs="Arial"/>
        </w:rPr>
      </w:pPr>
    </w:p>
    <w:p w14:paraId="48F0DF1B" w14:textId="6783BA22" w:rsidR="00542FC5" w:rsidRPr="00542FC5" w:rsidRDefault="00542FC5" w:rsidP="00542FC5">
      <w:pPr>
        <w:spacing w:after="0"/>
        <w:rPr>
          <w:rFonts w:ascii="Arial" w:hAnsi="Arial" w:cs="Arial"/>
        </w:rPr>
      </w:pPr>
      <w:r w:rsidRPr="00542FC5">
        <w:rPr>
          <w:rFonts w:ascii="Arial" w:hAnsi="Arial" w:cs="Arial"/>
        </w:rPr>
        <w:t>You can submit your application to the programme at any time</w:t>
      </w:r>
      <w:r w:rsidR="00B73712">
        <w:rPr>
          <w:rFonts w:ascii="Arial" w:hAnsi="Arial" w:cs="Arial"/>
        </w:rPr>
        <w:t xml:space="preserve"> until March 2026</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pplications will close sooner 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rsidP="14308606">
      <w:pPr>
        <w:rPr>
          <w:rFonts w:ascii="Arial" w:eastAsiaTheme="majorEastAsia" w:hAnsi="Arial" w:cs="Arial"/>
          <w:b/>
          <w:bCs/>
          <w:sz w:val="28"/>
          <w:szCs w:val="28"/>
          <w:u w:val="single"/>
        </w:rPr>
      </w:pPr>
      <w:r w:rsidRPr="14308606">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1F666353">
                <wp:simplePos x="0" y="0"/>
                <wp:positionH relativeFrom="column">
                  <wp:posOffset>-209550</wp:posOffset>
                </wp:positionH>
                <wp:positionV relativeFrom="paragraph">
                  <wp:posOffset>390525</wp:posOffset>
                </wp:positionV>
                <wp:extent cx="6238875" cy="485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85775"/>
                        </a:xfrm>
                        <a:prstGeom prst="rect">
                          <a:avLst/>
                        </a:prstGeom>
                        <a:solidFill>
                          <a:srgbClr val="FFFFFF"/>
                        </a:solidFill>
                        <a:ln w="9525">
                          <a:solidFill>
                            <a:srgbClr val="000000"/>
                          </a:solidFill>
                          <a:miter lim="800000"/>
                          <a:headEnd/>
                          <a:tailEnd/>
                        </a:ln>
                      </wps:spPr>
                      <wps:txb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38.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f9DwIAAB8EAAAOAAAAZHJzL2Uyb0RvYy54bWysU9tu2zAMfR+wfxD0vjjJkiY14hRdugwD&#10;ugvQ7QMUWY6FyaJGKbGzry8lu2l2exmmB4EUqUPykFzddI1hR4Vegy34ZDTmTFkJpbb7gn/9sn21&#10;5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">
                <v:textbo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must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3182A96B" w:rsidR="00256525" w:rsidRPr="00836744" w:rsidRDefault="00256525" w:rsidP="00256525">
      <w:pPr>
        <w:rPr>
          <w:rFonts w:ascii="Arial" w:hAnsi="Arial" w:cs="Arial"/>
        </w:rPr>
      </w:pPr>
      <w:r w:rsidRPr="00836744">
        <w:rPr>
          <w:rFonts w:ascii="Arial" w:hAnsi="Arial" w:cs="Arial"/>
        </w:rPr>
        <w:t xml:space="preserve">You can find the application form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6F3DF6D3" w:rsidR="00256525" w:rsidRPr="00542FC5" w:rsidRDefault="00F35E72" w:rsidP="00256525">
      <w:pPr>
        <w:pStyle w:val="ListParagraph"/>
        <w:numPr>
          <w:ilvl w:val="0"/>
          <w:numId w:val="1"/>
        </w:numPr>
        <w:spacing w:after="0"/>
        <w:rPr>
          <w:rFonts w:ascii="Arial" w:hAnsi="Arial" w:cs="Arial"/>
        </w:rPr>
      </w:pPr>
      <w:r>
        <w:rPr>
          <w:rFonts w:ascii="Arial" w:hAnsi="Arial" w:cs="Arial"/>
        </w:rPr>
        <w:t>Contact</w:t>
      </w:r>
      <w:r w:rsidR="00256525" w:rsidRPr="00542FC5">
        <w:rPr>
          <w:rFonts w:ascii="Arial" w:hAnsi="Arial" w:cs="Arial"/>
        </w:rPr>
        <w:t xml:space="preserve"> </w:t>
      </w:r>
      <w:hyperlink r:id="rId12" w:history="1">
        <w:r w:rsidRPr="00D76995">
          <w:rPr>
            <w:rStyle w:val="Hyperlink"/>
            <w:rFonts w:ascii="Arial" w:hAnsi="Arial" w:cs="Arial"/>
          </w:rPr>
          <w:t>fipl@newforestnpa.gov.uk</w:t>
        </w:r>
      </w:hyperlink>
      <w:r>
        <w:rPr>
          <w:rFonts w:ascii="Arial" w:hAnsi="Arial" w:cs="Arial"/>
        </w:rPr>
        <w:t xml:space="preserve"> </w:t>
      </w:r>
      <w:r w:rsidR="00256525" w:rsidRPr="00542FC5">
        <w:rPr>
          <w:rFonts w:ascii="Arial" w:hAnsi="Arial" w:cs="Arial"/>
        </w:rPr>
        <w:t xml:space="preserve">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542FC5" w:rsidRDefault="00256525" w:rsidP="00256525">
      <w:pPr>
        <w:spacing w:after="0"/>
        <w:rPr>
          <w:rFonts w:ascii="Arial" w:hAnsi="Arial" w:cs="Arial"/>
        </w:rPr>
      </w:pPr>
      <w:r w:rsidRPr="00542FC5">
        <w:rPr>
          <w:rFonts w:ascii="Arial" w:hAnsi="Arial" w:cs="Arial"/>
        </w:rPr>
        <w:t>How you apply</w:t>
      </w:r>
    </w:p>
    <w:p w14:paraId="309CED88" w14:textId="0D8359BA" w:rsidR="00256525" w:rsidRDefault="00DC7270" w:rsidP="00256525">
      <w:pPr>
        <w:pStyle w:val="ListParagraph"/>
        <w:spacing w:after="0"/>
        <w:rPr>
          <w:rFonts w:ascii="Arial" w:hAnsi="Arial" w:cs="Arial"/>
          <w:color w:val="FF0000"/>
        </w:rPr>
      </w:pPr>
      <w:hyperlink r:id="rId13" w:history="1">
        <w:r w:rsidRPr="00DC7270">
          <w:rPr>
            <w:rStyle w:val="Hyperlink"/>
            <w:rFonts w:ascii="Arial" w:hAnsi="Arial" w:cs="Arial"/>
          </w:rPr>
          <w:t>1 - Who Can Apply - New Forest National Park Authority</w:t>
        </w:r>
      </w:hyperlink>
    </w:p>
    <w:p w14:paraId="7BB42B13" w14:textId="77777777" w:rsidR="00DC7270" w:rsidRPr="00542FC5" w:rsidRDefault="00DC7270" w:rsidP="00256525">
      <w:pPr>
        <w:pStyle w:val="ListParagraph"/>
        <w:spacing w:after="0"/>
        <w:rPr>
          <w:rFonts w:ascii="Arial" w:hAnsi="Arial" w:cs="Arial"/>
          <w:color w:val="FF0000"/>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334F3702"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r w:rsidR="00DC7270">
        <w:rPr>
          <w:rFonts w:ascii="Arial" w:hAnsi="Arial" w:cs="Arial"/>
        </w:rPr>
        <w:t xml:space="preserve">10 working days </w:t>
      </w:r>
      <w:r w:rsidRPr="00542FC5">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10B04654" w:rsidR="00256525" w:rsidRPr="00542FC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your application using the common scoring system. If you submit more than two applications for fund requests under £</w:t>
            </w:r>
            <w:r w:rsidR="00C33278" w:rsidRPr="00BB3611">
              <w:rPr>
                <w:rFonts w:ascii="Arial" w:hAnsi="Arial" w:cs="Arial"/>
              </w:rPr>
              <w:t>10,000</w:t>
            </w:r>
            <w:r w:rsidRPr="00542FC5">
              <w:rPr>
                <w:rFonts w:ascii="Arial" w:hAnsi="Arial" w:cs="Arial"/>
              </w:rPr>
              <w:t xml:space="preserve"> over the course of the programme, the third and any further applications will be assessed at the Local Assessment Panel whatever their value.</w:t>
            </w:r>
          </w:p>
          <w:p w14:paraId="5DDCC277" w14:textId="77777777" w:rsidR="00256525" w:rsidRPr="00542FC5" w:rsidRDefault="00256525" w:rsidP="00A206BA">
            <w:pPr>
              <w:rPr>
                <w:rFonts w:ascii="Arial" w:hAnsi="Arial" w:cs="Arial"/>
              </w:rPr>
            </w:pP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258033C3" w:rsidR="00542FC5" w:rsidRPr="00542FC5" w:rsidRDefault="00256525" w:rsidP="00256525">
      <w:pPr>
        <w:spacing w:after="0"/>
        <w:rPr>
          <w:rFonts w:ascii="Arial" w:hAnsi="Arial" w:cs="Arial"/>
        </w:rPr>
      </w:pPr>
      <w:r w:rsidRPr="00542FC5">
        <w:rPr>
          <w:rFonts w:ascii="Arial" w:hAnsi="Arial" w:cs="Arial"/>
        </w:rPr>
        <w:t xml:space="preserve">There are </w:t>
      </w:r>
      <w:proofErr w:type="gramStart"/>
      <w:r w:rsidRPr="00542FC5">
        <w:rPr>
          <w:rFonts w:ascii="Arial" w:hAnsi="Arial" w:cs="Arial"/>
        </w:rPr>
        <w:t>a number of</w:t>
      </w:r>
      <w:proofErr w:type="gramEnd"/>
      <w:r w:rsidRPr="00542FC5">
        <w:rPr>
          <w:rFonts w:ascii="Arial" w:hAnsi="Arial" w:cs="Arial"/>
        </w:rPr>
        <w:t xml:space="preserve"> requirements you must meet for your application to </w:t>
      </w:r>
      <w:proofErr w:type="gramStart"/>
      <w:r w:rsidRPr="00542FC5">
        <w:rPr>
          <w:rFonts w:ascii="Arial" w:hAnsi="Arial" w:cs="Arial"/>
        </w:rPr>
        <w:t>progress</w:t>
      </w:r>
      <w:proofErr w:type="gramEnd"/>
      <w:r w:rsidRPr="00542FC5">
        <w:rPr>
          <w:rFonts w:ascii="Arial" w:hAnsi="Arial" w:cs="Arial"/>
        </w:rPr>
        <w:t xml:space="preserve"> and these will be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0"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7B32026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4"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sidRPr="14308606">
        <w:rPr>
          <w:rFonts w:ascii="Arial" w:hAnsi="Arial" w:cs="Arial"/>
          <w:sz w:val="22"/>
          <w:szCs w:val="22"/>
        </w:rPr>
        <w:t>select</w:t>
      </w:r>
      <w:r w:rsidR="00A66C1F" w:rsidRPr="14308606">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BFE2EC2" w:rsidR="00A66C1F" w:rsidRPr="00694A00" w:rsidRDefault="00A66C1F" w:rsidP="14308606">
      <w:pPr>
        <w:spacing w:after="0"/>
        <w:rPr>
          <w:rFonts w:ascii="Arial" w:hAnsi="Arial" w:cs="Arial"/>
        </w:rPr>
      </w:pPr>
      <w:r w:rsidRPr="14308606">
        <w:rPr>
          <w:rFonts w:ascii="Arial" w:hAnsi="Arial" w:cs="Arial"/>
        </w:rPr>
        <w:t xml:space="preserve">Agricultural land is eligible even if it is not actively farmed. The definition of agricultural land is best defined by reference to </w:t>
      </w:r>
      <w:hyperlink r:id="rId15">
        <w:r w:rsidR="009F3A98" w:rsidRPr="14308606">
          <w:rPr>
            <w:rStyle w:val="Hyperlink"/>
            <w:rFonts w:ascii="Arial" w:eastAsia="Arial" w:hAnsi="Arial" w:cs="Arial"/>
          </w:rPr>
          <w:t>Part 6: Exemptions - Part D: Agricultural Premises</w:t>
        </w:r>
      </w:hyperlink>
      <w:r w:rsidR="00694A00" w:rsidRPr="14308606">
        <w:rPr>
          <w:rFonts w:ascii="Arial" w:eastAsia="Arial" w:hAnsi="Arial" w:cs="Arial"/>
        </w:rPr>
        <w:t xml:space="preserve"> of </w:t>
      </w:r>
      <w:r w:rsidRPr="14308606">
        <w:rPr>
          <w:rFonts w:ascii="Arial" w:hAnsi="Arial" w:cs="Arial"/>
        </w:rPr>
        <w:t xml:space="preserve">the Valuation Office Agency </w:t>
      </w:r>
      <w:r w:rsidR="00694A00" w:rsidRPr="14308606">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232F44" w:rsidRDefault="00DF03EA" w:rsidP="00A66C1F">
      <w:pPr>
        <w:spacing w:after="0"/>
        <w:rPr>
          <w:rFonts w:ascii="Arial" w:hAnsi="Arial" w:cs="Arial"/>
          <w:b/>
          <w:bCs/>
          <w:u w:val="single"/>
        </w:rPr>
      </w:pPr>
      <w:r w:rsidRPr="14308606">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724F3664" w:rsidR="00465360" w:rsidRPr="00542FC5" w:rsidRDefault="00465360" w:rsidP="00A66C1F">
      <w:pPr>
        <w:spacing w:after="0"/>
        <w:rPr>
          <w:rFonts w:ascii="Arial" w:hAnsi="Arial" w:cs="Arial"/>
        </w:rPr>
      </w:pPr>
      <w:r w:rsidRPr="7B32026E">
        <w:rPr>
          <w:rFonts w:ascii="Arial" w:hAnsi="Arial" w:cs="Arial"/>
        </w:rPr>
        <w:t xml:space="preserve">You </w:t>
      </w:r>
      <w:r w:rsidR="00DE1026" w:rsidRPr="7B32026E">
        <w:rPr>
          <w:rFonts w:ascii="Arial" w:hAnsi="Arial" w:cs="Arial"/>
        </w:rPr>
        <w:t>do not need to be registered with the Rural Payments Agency (RPA) or have a Single Business Identifier (SBI) to apply</w:t>
      </w:r>
      <w:r w:rsidR="00D92561" w:rsidRPr="7B32026E">
        <w:rPr>
          <w:rFonts w:ascii="Arial" w:hAnsi="Arial" w:cs="Arial"/>
        </w:rPr>
        <w:t xml:space="preserve">, however </w:t>
      </w:r>
      <w:r w:rsidR="001002DB" w:rsidRPr="7B32026E">
        <w:rPr>
          <w:rFonts w:ascii="Arial" w:hAnsi="Arial" w:cs="Arial"/>
        </w:rPr>
        <w:t xml:space="preserve">your Protected Landscape will </w:t>
      </w:r>
      <w:r w:rsidR="000C5034" w:rsidRPr="7B32026E">
        <w:rPr>
          <w:rFonts w:ascii="Arial" w:hAnsi="Arial" w:cs="Arial"/>
        </w:rPr>
        <w:t>share the information</w:t>
      </w:r>
      <w:r w:rsidR="000340B6" w:rsidRPr="7B32026E">
        <w:rPr>
          <w:rFonts w:ascii="Arial" w:hAnsi="Arial" w:cs="Arial"/>
        </w:rPr>
        <w:t xml:space="preserve"> you provide in your application with the RPA</w:t>
      </w:r>
      <w:r w:rsidR="000C5034" w:rsidRPr="7B32026E">
        <w:rPr>
          <w:rFonts w:ascii="Arial" w:hAnsi="Arial" w:cs="Arial"/>
        </w:rPr>
        <w:t xml:space="preserve"> as described at </w:t>
      </w:r>
      <w:r w:rsidR="00FB64DB" w:rsidRPr="7B32026E">
        <w:rPr>
          <w:rFonts w:ascii="Arial" w:hAnsi="Arial" w:cs="Arial"/>
        </w:rPr>
        <w:t>the</w:t>
      </w:r>
      <w:r w:rsidR="00E27045" w:rsidRPr="7B32026E">
        <w:rPr>
          <w:rFonts w:ascii="Arial" w:hAnsi="Arial" w:cs="Arial"/>
        </w:rPr>
        <w:t xml:space="preserve"> Declaration</w:t>
      </w:r>
      <w:r w:rsidR="000340B6" w:rsidRPr="7B32026E">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24142A46" w14:textId="77777777" w:rsidR="00931837" w:rsidRDefault="00931837"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78DA2E00"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proofErr w:type="gramStart"/>
      <w:r w:rsidRPr="00542FC5">
        <w:rPr>
          <w:rFonts w:ascii="Arial" w:hAnsi="Arial" w:cs="Arial"/>
          <w:lang w:eastAsia="en-GB"/>
        </w:rPr>
        <w:t>);</w:t>
      </w:r>
      <w:proofErr w:type="gramEnd"/>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 xml:space="preserve">If you do not have full control of the land and all such activities, you must get the written consent of all other parties who have management control of the land and activities for the entire period of the agreement and include evidence of approval with your </w:t>
      </w:r>
      <w:proofErr w:type="gramStart"/>
      <w:r w:rsidRPr="00542FC5">
        <w:rPr>
          <w:rFonts w:ascii="Arial" w:hAnsi="Arial" w:cs="Arial"/>
          <w:lang w:eastAsia="en-GB"/>
        </w:rPr>
        <w:t>application, or</w:t>
      </w:r>
      <w:proofErr w:type="gramEnd"/>
      <w:r w:rsidRPr="00542FC5">
        <w:rPr>
          <w:rFonts w:ascii="Arial" w:hAnsi="Arial" w:cs="Arial"/>
          <w:lang w:eastAsia="en-GB"/>
        </w:rPr>
        <w:t xml:space="preserve"> have a countersignature to the application from the landowner (s)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4BEF14A4" w:rsidR="00DC6CD9" w:rsidRPr="007A4CFB" w:rsidRDefault="00A66C1F" w:rsidP="14308606">
      <w:pPr>
        <w:pStyle w:val="ListParagraph"/>
        <w:numPr>
          <w:ilvl w:val="0"/>
          <w:numId w:val="21"/>
        </w:numPr>
        <w:spacing w:after="0"/>
        <w:rPr>
          <w:rStyle w:val="normaltextrun"/>
          <w:rFonts w:ascii="Arial" w:hAnsi="Arial" w:cs="Arial"/>
        </w:rPr>
      </w:pPr>
      <w:r w:rsidRPr="14308606">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232F44" w:rsidRDefault="00A66C1F" w:rsidP="00DC6CD9">
      <w:pPr>
        <w:pStyle w:val="ListParagraph"/>
        <w:numPr>
          <w:ilvl w:val="0"/>
          <w:numId w:val="21"/>
        </w:numPr>
        <w:spacing w:after="0"/>
        <w:rPr>
          <w:rFonts w:ascii="Arial" w:hAnsi="Arial" w:cs="Arial"/>
        </w:rPr>
      </w:pPr>
      <w:r w:rsidRPr="14308606">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14308606">
        <w:rPr>
          <w:rStyle w:val="eop"/>
          <w:rFonts w:ascii="Arial" w:eastAsiaTheme="majorEastAsia" w:hAnsi="Arial" w:cs="Arial"/>
        </w:rPr>
        <w:t xml:space="preserve">. </w:t>
      </w:r>
      <w:r w:rsidRPr="14308606">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77777777"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 (s)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14308606">
      <w:pPr>
        <w:rPr>
          <w:rFonts w:ascii="Arial" w:hAnsi="Arial" w:cs="Arial"/>
          <w:iCs/>
        </w:rPr>
      </w:pPr>
      <w:r w:rsidRPr="14308606">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14308606">
        <w:rPr>
          <w:rFonts w:ascii="Arial" w:hAnsi="Arial" w:cs="Arial"/>
        </w:rPr>
        <w:t>scheme or programme</w:t>
      </w:r>
      <w:r w:rsidR="00E73499" w:rsidRPr="14308606">
        <w:rPr>
          <w:rFonts w:ascii="Arial" w:hAnsi="Arial" w:cs="Arial"/>
        </w:rPr>
        <w:t xml:space="preserve"> as</w:t>
      </w:r>
      <w:r w:rsidRPr="14308606">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38CDA2F" w:rsidR="00E84A7A" w:rsidRPr="00225C17" w:rsidRDefault="00B92A43" w:rsidP="188833EF">
      <w:pPr>
        <w:numPr>
          <w:ilvl w:val="0"/>
          <w:numId w:val="42"/>
        </w:numPr>
        <w:spacing w:after="60"/>
        <w:ind w:left="714" w:hanging="357"/>
        <w:rPr>
          <w:rFonts w:ascii="Arial" w:hAnsi="Arial" w:cs="Arial"/>
        </w:rPr>
      </w:pPr>
      <w:r w:rsidRPr="188833EF">
        <w:rPr>
          <w:rFonts w:ascii="Arial" w:hAnsi="Arial" w:cs="Arial"/>
        </w:rPr>
        <w:t xml:space="preserve">Agri-environment schemes </w:t>
      </w:r>
      <w:r w:rsidR="00225C17" w:rsidRPr="188833EF">
        <w:rPr>
          <w:rFonts w:ascii="Arial" w:hAnsi="Arial" w:cs="Arial"/>
        </w:rPr>
        <w:t>such as</w:t>
      </w:r>
      <w:r w:rsidRPr="188833EF">
        <w:rPr>
          <w:rFonts w:ascii="Arial" w:hAnsi="Arial" w:cs="Arial"/>
        </w:rPr>
        <w:t xml:space="preserve"> </w:t>
      </w:r>
      <w:r w:rsidR="00E84A7A" w:rsidRPr="188833EF">
        <w:rPr>
          <w:rFonts w:ascii="Arial" w:hAnsi="Arial" w:cs="Arial"/>
        </w:rPr>
        <w:t>Environmental Stewardship</w:t>
      </w:r>
      <w:r w:rsidR="00225C17" w:rsidRPr="188833EF">
        <w:rPr>
          <w:rFonts w:ascii="Arial" w:hAnsi="Arial" w:cs="Arial"/>
        </w:rPr>
        <w:t xml:space="preserve">, </w:t>
      </w:r>
      <w:r w:rsidR="00E84A7A" w:rsidRPr="188833EF">
        <w:rPr>
          <w:rFonts w:ascii="Arial" w:hAnsi="Arial" w:cs="Arial"/>
        </w:rPr>
        <w:t xml:space="preserve">Countryside Stewardship Scheme (CS </w:t>
      </w:r>
      <w:proofErr w:type="spellStart"/>
      <w:r w:rsidR="00E84A7A" w:rsidRPr="188833EF">
        <w:rPr>
          <w:rFonts w:ascii="Arial" w:hAnsi="Arial" w:cs="Arial"/>
        </w:rPr>
        <w:t>Mid Tier</w:t>
      </w:r>
      <w:proofErr w:type="spellEnd"/>
      <w:r w:rsidR="00E84A7A" w:rsidRPr="188833EF">
        <w:rPr>
          <w:rFonts w:ascii="Arial" w:hAnsi="Arial" w:cs="Arial"/>
        </w:rPr>
        <w:t xml:space="preserve">/ </w:t>
      </w:r>
      <w:r w:rsidR="00225C17" w:rsidRPr="188833EF">
        <w:rPr>
          <w:rFonts w:ascii="Arial" w:hAnsi="Arial" w:cs="Arial"/>
        </w:rPr>
        <w:t xml:space="preserve">Higher Tier), </w:t>
      </w:r>
      <w:r w:rsidR="00E84A7A" w:rsidRPr="188833EF">
        <w:rPr>
          <w:rFonts w:ascii="Arial" w:hAnsi="Arial" w:cs="Arial"/>
        </w:rPr>
        <w:t>Sustainable Farming Incentive (SFI)</w:t>
      </w:r>
    </w:p>
    <w:p w14:paraId="6FA36CCE" w14:textId="3AE7E703"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Farming Investment Fund</w:t>
      </w:r>
      <w:r w:rsidR="00225C17" w:rsidRPr="188833EF">
        <w:rPr>
          <w:rFonts w:ascii="Arial" w:hAnsi="Arial" w:cs="Arial"/>
        </w:rPr>
        <w:t xml:space="preserve"> (FIF)/ Farming Equipment and Technology Fund (FETF)</w:t>
      </w:r>
    </w:p>
    <w:p w14:paraId="5D13382D"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Growth Programme</w:t>
      </w:r>
    </w:p>
    <w:p w14:paraId="455EEDCA"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LEADER</w:t>
      </w:r>
    </w:p>
    <w:p w14:paraId="65D5373F" w14:textId="6F2828E5"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Countryside Productivity</w:t>
      </w:r>
      <w:r w:rsidR="000026D5" w:rsidRPr="188833EF">
        <w:rPr>
          <w:rFonts w:ascii="Arial" w:hAnsi="Arial" w:cs="Arial"/>
        </w:rPr>
        <w:t xml:space="preserve"> grant scheme</w:t>
      </w:r>
    </w:p>
    <w:p w14:paraId="3FB5560F" w14:textId="77777777" w:rsidR="00E84A7A" w:rsidRPr="00E84A7A" w:rsidRDefault="00E84A7A" w:rsidP="188833EF">
      <w:pPr>
        <w:numPr>
          <w:ilvl w:val="0"/>
          <w:numId w:val="42"/>
        </w:numPr>
        <w:spacing w:after="60"/>
        <w:ind w:left="714" w:hanging="357"/>
        <w:rPr>
          <w:rFonts w:ascii="Arial" w:hAnsi="Arial" w:cs="Arial"/>
          <w:b/>
          <w:bCs/>
          <w:u w:val="single"/>
        </w:rPr>
      </w:pPr>
      <w:r w:rsidRPr="188833EF">
        <w:rPr>
          <w:rFonts w:ascii="Arial" w:hAnsi="Arial" w:cs="Arial"/>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7B32026E">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7"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8"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7B32026E">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188833EF">
              <w:rPr>
                <w:rFonts w:ascii="Arial" w:hAnsi="Arial" w:cs="Arial"/>
              </w:rPr>
              <w:t xml:space="preserve">No. Your FiPL agreement can work </w:t>
            </w:r>
            <w:r w:rsidR="00A15FD2" w:rsidRPr="188833EF">
              <w:rPr>
                <w:rFonts w:ascii="Arial" w:hAnsi="Arial" w:cs="Arial"/>
              </w:rPr>
              <w:t xml:space="preserve">separately or </w:t>
            </w:r>
            <w:r w:rsidRPr="188833EF">
              <w:rPr>
                <w:rFonts w:ascii="Arial" w:hAnsi="Arial" w:cs="Arial"/>
              </w:rPr>
              <w:t xml:space="preserve">alongside other </w:t>
            </w:r>
            <w:r w:rsidR="00A15FD2" w:rsidRPr="188833EF">
              <w:rPr>
                <w:rFonts w:ascii="Arial" w:hAnsi="Arial" w:cs="Arial"/>
              </w:rPr>
              <w:t>environmental land management schemes</w:t>
            </w:r>
            <w:r w:rsidRPr="188833EF">
              <w:rPr>
                <w:rFonts w:ascii="Arial" w:hAnsi="Arial" w:cs="Arial"/>
              </w:rPr>
              <w:t xml:space="preserve"> providing the item or activity being funded is not for the same item or activity under which you are already receiving funding for (referred to as double funding)</w:t>
            </w:r>
            <w:r w:rsidR="00A15FD2" w:rsidRPr="188833EF">
              <w:rPr>
                <w:rFonts w:ascii="Arial" w:hAnsi="Arial" w:cs="Arial"/>
              </w:rPr>
              <w:t>.</w:t>
            </w:r>
          </w:p>
          <w:p w14:paraId="0022A5A4" w14:textId="77777777" w:rsidR="00606F8D" w:rsidRPr="00606F8D" w:rsidRDefault="00606F8D" w:rsidP="00A7319D">
            <w:pPr>
              <w:rPr>
                <w:rFonts w:ascii="Arial" w:hAnsi="Arial" w:cs="Arial"/>
              </w:rPr>
            </w:pPr>
          </w:p>
          <w:p w14:paraId="3866D304" w14:textId="2513A113"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Over the longer term, 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Pr="009A750C">
              <w:rPr>
                <w:rFonts w:ascii="Arial" w:eastAsia="Times New Roman" w:hAnsi="Arial" w:cs="Arial"/>
              </w:rPr>
              <w:t xml:space="preserve">playing a specific part across our Protected Landscapes, </w:t>
            </w:r>
            <w:r w:rsidRPr="009A750C">
              <w:rPr>
                <w:rFonts w:ascii="Arial" w:eastAsia="Arial" w:hAnsi="Arial" w:cs="Arial"/>
              </w:rPr>
              <w:t xml:space="preserve">with farmers who lead on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7B32026E">
        <w:trPr>
          <w:trHeight w:val="4533"/>
        </w:trPr>
        <w:tc>
          <w:tcPr>
            <w:tcW w:w="3119" w:type="dxa"/>
            <w:shd w:val="clear" w:color="auto" w:fill="E7E6E6" w:themeFill="background2"/>
          </w:tcPr>
          <w:p w14:paraId="42F832E9" w14:textId="085DF1B4" w:rsidR="004D546B" w:rsidRDefault="00F327C5" w:rsidP="00F327C5">
            <w:pPr>
              <w:rPr>
                <w:rFonts w:ascii="Arial" w:hAnsi="Arial" w:cs="Arial"/>
                <w:b/>
                <w:bCs/>
              </w:rPr>
            </w:pPr>
            <w:r w:rsidRPr="7B32026E">
              <w:rPr>
                <w:rFonts w:ascii="Arial" w:hAnsi="Arial" w:cs="Arial"/>
                <w:b/>
                <w:bCs/>
              </w:rPr>
              <w:t xml:space="preserve">Combining </w:t>
            </w:r>
            <w:r w:rsidR="00155A1C" w:rsidRPr="7B32026E">
              <w:rPr>
                <w:rFonts w:ascii="Arial" w:hAnsi="Arial" w:cs="Arial"/>
                <w:b/>
                <w:bCs/>
              </w:rPr>
              <w:t>Fipl</w:t>
            </w:r>
            <w:r w:rsidRPr="7B32026E">
              <w:rPr>
                <w:rFonts w:ascii="Arial" w:hAnsi="Arial" w:cs="Arial"/>
                <w:b/>
                <w:bCs/>
              </w:rPr>
              <w:t xml:space="preserve"> </w:t>
            </w:r>
            <w:r w:rsidR="00155A1C" w:rsidRPr="7B32026E">
              <w:rPr>
                <w:rFonts w:ascii="Arial" w:hAnsi="Arial" w:cs="Arial"/>
                <w:b/>
                <w:bCs/>
              </w:rPr>
              <w:t xml:space="preserve">funding with </w:t>
            </w:r>
            <w:r w:rsidR="004D546B" w:rsidRPr="7B32026E">
              <w:rPr>
                <w:rFonts w:ascii="Arial" w:hAnsi="Arial" w:cs="Arial"/>
                <w:b/>
                <w:bCs/>
              </w:rPr>
              <w:t>environmental credit</w:t>
            </w:r>
            <w:r w:rsidR="00107356" w:rsidRPr="7B32026E">
              <w:rPr>
                <w:rFonts w:ascii="Arial" w:hAnsi="Arial" w:cs="Arial"/>
                <w:b/>
                <w:bCs/>
              </w:rPr>
              <w:t xml:space="preserve"> schemes</w:t>
            </w:r>
            <w:r w:rsidR="004D546B" w:rsidRPr="7B32026E">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54069C80" w:rsidR="00F327C5" w:rsidRPr="00D329D5" w:rsidRDefault="00094C98" w:rsidP="00A7319D">
            <w:pPr>
              <w:rPr>
                <w:rFonts w:ascii="Arial" w:hAnsi="Arial" w:cs="Arial"/>
              </w:rPr>
            </w:pPr>
            <w:r w:rsidRPr="00D329D5">
              <w:rPr>
                <w:rFonts w:ascii="Arial" w:hAnsi="Arial" w:cs="Arial"/>
              </w:rPr>
              <w:t xml:space="preserve">You cannot sell an </w:t>
            </w:r>
            <w:r w:rsidR="000A5491" w:rsidRPr="00D329D5">
              <w:rPr>
                <w:rFonts w:ascii="Arial" w:hAnsi="Arial" w:cs="Arial"/>
              </w:rPr>
              <w:t xml:space="preserve">activity or </w:t>
            </w:r>
            <w:r w:rsidRPr="00D329D5">
              <w:rPr>
                <w:rFonts w:ascii="Arial" w:hAnsi="Arial" w:cs="Arial"/>
              </w:rPr>
              <w:t>enhancement funded by Fipl as a</w:t>
            </w:r>
            <w:r w:rsidR="004D546B" w:rsidRPr="00D329D5">
              <w:rPr>
                <w:rFonts w:ascii="Arial" w:hAnsi="Arial" w:cs="Arial"/>
              </w:rPr>
              <w:t>n environmental credit scheme such as</w:t>
            </w:r>
            <w:r w:rsidRPr="00D329D5">
              <w:rPr>
                <w:rFonts w:ascii="Arial" w:hAnsi="Arial" w:cs="Arial"/>
              </w:rPr>
              <w:t xml:space="preserve"> biodiversity uni</w:t>
            </w:r>
            <w:r w:rsidR="001A1158" w:rsidRPr="00D329D5">
              <w:rPr>
                <w:rFonts w:ascii="Arial" w:hAnsi="Arial" w:cs="Arial"/>
              </w:rPr>
              <w:t>t</w:t>
            </w:r>
            <w:r w:rsidR="004D546B" w:rsidRPr="00D329D5">
              <w:rPr>
                <w:rFonts w:ascii="Arial" w:hAnsi="Arial" w:cs="Arial"/>
              </w:rPr>
              <w:t>s for BNG</w:t>
            </w:r>
            <w:r w:rsidR="001A1158" w:rsidRPr="00D329D5">
              <w:rPr>
                <w:rFonts w:ascii="Arial" w:hAnsi="Arial" w:cs="Arial"/>
              </w:rPr>
              <w:t xml:space="preserve">, </w:t>
            </w:r>
            <w:r w:rsidRPr="00D329D5">
              <w:rPr>
                <w:rFonts w:ascii="Arial" w:hAnsi="Arial" w:cs="Arial"/>
              </w:rPr>
              <w:t xml:space="preserve">nutrient </w:t>
            </w:r>
            <w:r w:rsidR="00DA42BB" w:rsidRPr="00D329D5">
              <w:rPr>
                <w:rFonts w:ascii="Arial" w:hAnsi="Arial" w:cs="Arial"/>
              </w:rPr>
              <w:t xml:space="preserve">credits </w:t>
            </w:r>
            <w:r w:rsidR="001A1158" w:rsidRPr="00D329D5">
              <w:rPr>
                <w:rFonts w:ascii="Arial" w:hAnsi="Arial" w:cs="Arial"/>
              </w:rPr>
              <w:t xml:space="preserve">or carbon </w:t>
            </w:r>
            <w:r w:rsidR="00DA42BB" w:rsidRPr="00D329D5">
              <w:rPr>
                <w:rFonts w:ascii="Arial" w:hAnsi="Arial" w:cs="Arial"/>
              </w:rPr>
              <w:t>offsetting</w:t>
            </w:r>
            <w:r w:rsidRPr="00D329D5">
              <w:rPr>
                <w:rFonts w:ascii="Arial" w:hAnsi="Arial" w:cs="Arial"/>
              </w:rPr>
              <w:t xml:space="preserve">. However, you can use the same land to create further habitat enhancements on top of an existing </w:t>
            </w:r>
            <w:r w:rsidR="00637C13" w:rsidRPr="00D329D5">
              <w:rPr>
                <w:rFonts w:ascii="Arial" w:hAnsi="Arial" w:cs="Arial"/>
              </w:rPr>
              <w:t xml:space="preserve">FiPL </w:t>
            </w:r>
            <w:r w:rsidRPr="00D329D5">
              <w:rPr>
                <w:rFonts w:ascii="Arial" w:hAnsi="Arial" w:cs="Arial"/>
              </w:rPr>
              <w:t>agreement.</w:t>
            </w:r>
          </w:p>
          <w:p w14:paraId="6C3A1645" w14:textId="703FC32F" w:rsidR="009015B8" w:rsidRPr="00D329D5" w:rsidRDefault="00094C98" w:rsidP="188833EF">
            <w:pPr>
              <w:rPr>
                <w:rFonts w:ascii="Arial" w:hAnsi="Arial" w:cs="Arial"/>
              </w:rPr>
            </w:pPr>
            <w:r w:rsidRPr="00D329D5">
              <w:rPr>
                <w:rFonts w:ascii="Arial" w:hAnsi="Arial" w:cs="Arial"/>
              </w:rPr>
              <w:t xml:space="preserve">You can receive FiPL funding on the same </w:t>
            </w:r>
            <w:r w:rsidR="00637C13" w:rsidRPr="00D329D5">
              <w:rPr>
                <w:rFonts w:ascii="Arial" w:hAnsi="Arial" w:cs="Arial"/>
              </w:rPr>
              <w:t>land</w:t>
            </w:r>
            <w:r w:rsidRPr="00D329D5">
              <w:rPr>
                <w:rFonts w:ascii="Arial" w:hAnsi="Arial" w:cs="Arial"/>
              </w:rPr>
              <w:t xml:space="preserve"> as</w:t>
            </w:r>
            <w:r w:rsidR="00D448D9" w:rsidRPr="00D329D5">
              <w:rPr>
                <w:rFonts w:ascii="Arial" w:hAnsi="Arial" w:cs="Arial"/>
              </w:rPr>
              <w:t xml:space="preserve"> that used for </w:t>
            </w:r>
            <w:r w:rsidR="004D546B" w:rsidRPr="00D329D5">
              <w:rPr>
                <w:rFonts w:ascii="Arial" w:hAnsi="Arial" w:cs="Arial"/>
              </w:rPr>
              <w:t xml:space="preserve">environmental credit schemes including </w:t>
            </w:r>
            <w:r w:rsidRPr="00D329D5">
              <w:rPr>
                <w:rFonts w:ascii="Arial" w:hAnsi="Arial" w:cs="Arial"/>
              </w:rPr>
              <w:t>BNG</w:t>
            </w:r>
            <w:r w:rsidR="00F8017F" w:rsidRPr="00D329D5">
              <w:rPr>
                <w:rFonts w:ascii="Arial" w:hAnsi="Arial" w:cs="Arial"/>
              </w:rPr>
              <w:t>,</w:t>
            </w:r>
            <w:r w:rsidRPr="00D329D5">
              <w:rPr>
                <w:rFonts w:ascii="Arial" w:hAnsi="Arial" w:cs="Arial"/>
              </w:rPr>
              <w:t xml:space="preserve"> </w:t>
            </w:r>
            <w:r w:rsidR="009015B8" w:rsidRPr="00D329D5">
              <w:rPr>
                <w:rFonts w:ascii="Arial" w:hAnsi="Arial" w:cs="Arial"/>
              </w:rPr>
              <w:t xml:space="preserve">only if </w:t>
            </w:r>
            <w:r w:rsidR="00A66A9C" w:rsidRPr="00D329D5">
              <w:rPr>
                <w:rFonts w:ascii="Arial" w:hAnsi="Arial" w:cs="Arial"/>
              </w:rPr>
              <w:t xml:space="preserve">it is for distinctly different </w:t>
            </w:r>
            <w:r w:rsidR="00CA00CE" w:rsidRPr="00D329D5">
              <w:rPr>
                <w:rFonts w:ascii="Arial" w:hAnsi="Arial" w:cs="Arial"/>
              </w:rPr>
              <w:t xml:space="preserve">and separate </w:t>
            </w:r>
            <w:r w:rsidR="00A66A9C" w:rsidRPr="00D329D5">
              <w:rPr>
                <w:rFonts w:ascii="Arial" w:hAnsi="Arial" w:cs="Arial"/>
              </w:rPr>
              <w:t xml:space="preserve">activity, </w:t>
            </w:r>
            <w:proofErr w:type="spellStart"/>
            <w:r w:rsidR="00A66A9C" w:rsidRPr="00D329D5">
              <w:rPr>
                <w:rFonts w:ascii="Arial" w:hAnsi="Arial" w:cs="Arial"/>
              </w:rPr>
              <w:t>e.g</w:t>
            </w:r>
            <w:proofErr w:type="spellEnd"/>
            <w:r w:rsidR="00A2451D" w:rsidRPr="00D329D5">
              <w:rPr>
                <w:rFonts w:ascii="Arial" w:hAnsi="Arial" w:cs="Arial"/>
              </w:rPr>
              <w:t xml:space="preserve"> </w:t>
            </w:r>
            <w:proofErr w:type="spellStart"/>
            <w:r w:rsidR="00A2451D" w:rsidRPr="00D329D5">
              <w:rPr>
                <w:rFonts w:ascii="Arial" w:hAnsi="Arial" w:cs="Arial"/>
              </w:rPr>
              <w:t>FiPL</w:t>
            </w:r>
            <w:proofErr w:type="spellEnd"/>
            <w:r w:rsidR="00A2451D" w:rsidRPr="00D329D5">
              <w:rPr>
                <w:rFonts w:ascii="Arial" w:hAnsi="Arial" w:cs="Arial"/>
              </w:rPr>
              <w:t xml:space="preserve"> funding is n</w:t>
            </w:r>
            <w:r w:rsidR="009015B8" w:rsidRPr="00D329D5">
              <w:rPr>
                <w:rFonts w:ascii="Arial" w:hAnsi="Arial" w:cs="Arial"/>
              </w:rPr>
              <w:t xml:space="preserve">ot </w:t>
            </w:r>
            <w:r w:rsidR="00D93432" w:rsidRPr="00D329D5">
              <w:rPr>
                <w:rFonts w:ascii="Arial" w:hAnsi="Arial" w:cs="Arial"/>
              </w:rPr>
              <w:t xml:space="preserve">used </w:t>
            </w:r>
            <w:r w:rsidR="009015B8" w:rsidRPr="00D329D5">
              <w:rPr>
                <w:rFonts w:ascii="Arial" w:hAnsi="Arial" w:cs="Arial"/>
              </w:rPr>
              <w:t>for creating, enhancing or maintaining habitat for </w:t>
            </w:r>
            <w:r w:rsidR="004D546B" w:rsidRPr="00D329D5">
              <w:rPr>
                <w:rFonts w:ascii="Arial" w:hAnsi="Arial" w:cs="Arial"/>
              </w:rPr>
              <w:t>the environmental credit purpose</w:t>
            </w:r>
            <w:r w:rsidR="00BD6AA4" w:rsidRPr="00D329D5">
              <w:rPr>
                <w:rFonts w:ascii="Arial" w:hAnsi="Arial" w:cs="Arial"/>
              </w:rPr>
              <w:t xml:space="preserve"> </w:t>
            </w:r>
            <w:r w:rsidR="009015B8" w:rsidRPr="00D329D5">
              <w:rPr>
                <w:rFonts w:ascii="Arial" w:hAnsi="Arial" w:cs="Arial"/>
              </w:rPr>
              <w:t>(for example, new public access</w:t>
            </w:r>
            <w:r w:rsidR="001F636A" w:rsidRPr="00D329D5">
              <w:rPr>
                <w:rFonts w:ascii="Arial" w:hAnsi="Arial" w:cs="Arial"/>
              </w:rPr>
              <w:t xml:space="preserve"> or</w:t>
            </w:r>
            <w:r w:rsidR="009015B8" w:rsidRPr="00D329D5">
              <w:rPr>
                <w:rFonts w:ascii="Arial" w:hAnsi="Arial" w:cs="Arial"/>
              </w:rPr>
              <w:t xml:space="preserve"> maintaining heritage features)</w:t>
            </w:r>
            <w:r w:rsidR="00BD6AA4" w:rsidRPr="00D329D5">
              <w:rPr>
                <w:rFonts w:ascii="Arial" w:hAnsi="Arial" w:cs="Arial"/>
              </w:rPr>
              <w:t>.</w:t>
            </w:r>
          </w:p>
          <w:p w14:paraId="46FCAB02" w14:textId="77777777" w:rsidR="00094C98" w:rsidRPr="00B21E3C" w:rsidRDefault="00094C98" w:rsidP="00A7319D">
            <w:pPr>
              <w:rPr>
                <w:rFonts w:ascii="Arial" w:hAnsi="Arial" w:cs="Arial"/>
              </w:rPr>
            </w:pPr>
          </w:p>
          <w:p w14:paraId="4BEC5684" w14:textId="68DF254A" w:rsidR="00124D4C" w:rsidRDefault="00EB6DE1" w:rsidP="00A7319D">
            <w:pPr>
              <w:rPr>
                <w:rFonts w:ascii="Arial" w:hAnsi="Arial" w:cs="Arial"/>
                <w:b/>
                <w:bCs/>
                <w:u w:val="single"/>
              </w:rPr>
            </w:pPr>
            <w:r w:rsidRPr="00D329D5">
              <w:rPr>
                <w:rFonts w:ascii="Arial" w:hAnsi="Arial" w:cs="Arial"/>
              </w:rPr>
              <w:t>If using the same land for an environmental credit scheme</w:t>
            </w:r>
            <w:r w:rsidR="00AC1825" w:rsidRPr="00D329D5">
              <w:rPr>
                <w:rFonts w:ascii="Arial" w:hAnsi="Arial" w:cs="Arial"/>
              </w:rPr>
              <w:t xml:space="preserve"> in the future</w:t>
            </w:r>
            <w:r w:rsidRPr="00D329D5">
              <w:rPr>
                <w:rFonts w:ascii="Arial" w:hAnsi="Arial" w:cs="Arial"/>
              </w:rPr>
              <w:t xml:space="preserve">, you need to calculate the baseline </w:t>
            </w:r>
            <w:r w:rsidR="007F7654" w:rsidRPr="00D329D5">
              <w:rPr>
                <w:rFonts w:ascii="Arial" w:hAnsi="Arial" w:cs="Arial"/>
              </w:rPr>
              <w:t>(</w:t>
            </w:r>
            <w:r w:rsidRPr="00D329D5">
              <w:rPr>
                <w:rFonts w:ascii="Arial" w:hAnsi="Arial" w:cs="Arial"/>
              </w:rPr>
              <w:t>for </w:t>
            </w:r>
            <w:r w:rsidR="007F7654" w:rsidRPr="00D329D5">
              <w:rPr>
                <w:rFonts w:ascii="Arial" w:hAnsi="Arial" w:cs="Arial"/>
              </w:rPr>
              <w:t xml:space="preserve">example </w:t>
            </w:r>
            <w:r w:rsidRPr="00D329D5">
              <w:rPr>
                <w:rFonts w:ascii="Arial" w:hAnsi="Arial" w:cs="Arial"/>
              </w:rPr>
              <w:t>BNG and nutrient mitigation</w:t>
            </w:r>
            <w:r w:rsidR="007F7654" w:rsidRPr="00D329D5">
              <w:rPr>
                <w:rFonts w:ascii="Arial" w:hAnsi="Arial" w:cs="Arial"/>
              </w:rPr>
              <w:t>)</w:t>
            </w:r>
            <w:r w:rsidRPr="00D329D5">
              <w:rPr>
                <w:rFonts w:ascii="Arial" w:hAnsi="Arial" w:cs="Arial"/>
              </w:rPr>
              <w:t xml:space="preserve"> once the original </w:t>
            </w:r>
            <w:r w:rsidR="00636805" w:rsidRPr="00D329D5">
              <w:rPr>
                <w:rFonts w:ascii="Arial" w:hAnsi="Arial" w:cs="Arial"/>
              </w:rPr>
              <w:t>Fipl project has</w:t>
            </w:r>
            <w:r w:rsidRPr="00D329D5">
              <w:rPr>
                <w:rFonts w:ascii="Arial" w:hAnsi="Arial" w:cs="Arial"/>
              </w:rPr>
              <w:t xml:space="preserve"> been completed.</w:t>
            </w:r>
            <w:r w:rsidR="00511B63" w:rsidRPr="00D329D5">
              <w:rPr>
                <w:rFonts w:ascii="Arial" w:hAnsi="Arial" w:cs="Arial"/>
              </w:rPr>
              <w:t xml:space="preserve"> </w:t>
            </w:r>
            <w:r w:rsidR="007C3C50" w:rsidRPr="00D329D5">
              <w:rPr>
                <w:rFonts w:ascii="Arial" w:hAnsi="Arial" w:cs="Arial"/>
              </w:rPr>
              <w:t>If you include the activity or enhancement funded by FiPL</w:t>
            </w:r>
            <w:r w:rsidR="00511B63" w:rsidRPr="00D329D5">
              <w:rPr>
                <w:rFonts w:ascii="Arial" w:hAnsi="Arial" w:cs="Arial"/>
              </w:rPr>
              <w:t xml:space="preserve">, </w:t>
            </w:r>
            <w:r w:rsidR="00AC4884" w:rsidRPr="00D329D5">
              <w:rPr>
                <w:rFonts w:ascii="Arial" w:hAnsi="Arial" w:cs="Arial"/>
              </w:rPr>
              <w:t xml:space="preserve">it will be considered as double </w:t>
            </w:r>
            <w:proofErr w:type="gramStart"/>
            <w:r w:rsidR="00AC4884" w:rsidRPr="00D329D5">
              <w:rPr>
                <w:rFonts w:ascii="Arial" w:hAnsi="Arial" w:cs="Arial"/>
              </w:rPr>
              <w:t>funding</w:t>
            </w:r>
            <w:proofErr w:type="gramEnd"/>
            <w:r w:rsidR="00AC4884" w:rsidRPr="00D329D5">
              <w:rPr>
                <w:rFonts w:ascii="Arial" w:hAnsi="Arial" w:cs="Arial"/>
              </w:rPr>
              <w:t xml:space="preserve"> and you may have to repay some or </w:t>
            </w:r>
            <w:proofErr w:type="gramStart"/>
            <w:r w:rsidR="00AC4884" w:rsidRPr="00D329D5">
              <w:rPr>
                <w:rFonts w:ascii="Arial" w:hAnsi="Arial" w:cs="Arial"/>
              </w:rPr>
              <w:t>all of</w:t>
            </w:r>
            <w:proofErr w:type="gramEnd"/>
            <w:r w:rsidR="00AC4884" w:rsidRPr="00D329D5">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51547C5F"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any proposed activity on your application is on, or has the potential to impact,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9"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168F65C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20" w:history="1">
        <w:r w:rsidR="00D65326">
          <w:rPr>
            <w:rStyle w:val="Hyperlink"/>
            <w:rFonts w:ascii="Arial" w:eastAsia="Arial" w:hAnsi="Arial" w:cs="Arial"/>
          </w:rPr>
          <w:t>Sites of special scientific interest: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1"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Pr="00BD600E" w:rsidRDefault="33A4E58F" w:rsidP="33A4E58F">
      <w:pPr>
        <w:rPr>
          <w:rStyle w:val="Hyperlink"/>
          <w:rFonts w:eastAsia="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32A2B709" w:rsidR="003E7C15" w:rsidRPr="00542FC5" w:rsidRDefault="003E7C15" w:rsidP="003E7C15">
      <w:pPr>
        <w:spacing w:after="0"/>
        <w:rPr>
          <w:rFonts w:ascii="Arial" w:hAnsi="Arial" w:cs="Arial"/>
        </w:rPr>
      </w:pPr>
      <w:r w:rsidRPr="00542FC5">
        <w:rPr>
          <w:rFonts w:ascii="Arial" w:hAnsi="Arial" w:cs="Arial"/>
        </w:rPr>
        <w:t xml:space="preserve">You will also need to ensure that your project delivers the management plan/priorities of the </w:t>
      </w:r>
      <w:r w:rsidR="00A308EA">
        <w:rPr>
          <w:rFonts w:ascii="Arial" w:hAnsi="Arial" w:cs="Arial"/>
        </w:rPr>
        <w:t>New Forest National Park Authority.</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6965E1AF" w:rsidR="003E7C15" w:rsidRPr="00542FC5" w:rsidRDefault="003E7C15" w:rsidP="003E7C15">
      <w:pPr>
        <w:spacing w:after="0"/>
        <w:rPr>
          <w:rFonts w:ascii="Arial" w:hAnsi="Arial" w:cs="Arial"/>
        </w:rPr>
      </w:pPr>
      <w:r w:rsidRPr="00542FC5">
        <w:rPr>
          <w:rFonts w:ascii="Arial" w:hAnsi="Arial" w:cs="Arial"/>
        </w:rPr>
        <w:t xml:space="preserve">The management plans/priorities for </w:t>
      </w:r>
      <w:r w:rsidR="00A308EA" w:rsidRPr="00542FC5">
        <w:rPr>
          <w:rFonts w:ascii="Arial" w:hAnsi="Arial" w:cs="Arial"/>
        </w:rPr>
        <w:t xml:space="preserve">the </w:t>
      </w:r>
      <w:r w:rsidR="00A308EA">
        <w:rPr>
          <w:rFonts w:ascii="Arial" w:hAnsi="Arial" w:cs="Arial"/>
        </w:rPr>
        <w:t>New Forest National Park Authority</w:t>
      </w:r>
      <w:r w:rsidRPr="00542FC5">
        <w:rPr>
          <w:rFonts w:ascii="Arial" w:hAnsi="Arial" w:cs="Arial"/>
        </w:rPr>
        <w:t xml:space="preserve"> </w:t>
      </w:r>
      <w:r w:rsidR="002847E1">
        <w:rPr>
          <w:rFonts w:ascii="Arial" w:hAnsi="Arial" w:cs="Arial"/>
        </w:rPr>
        <w:t>can be seen using the following link</w:t>
      </w:r>
      <w:r w:rsidRPr="00542FC5">
        <w:rPr>
          <w:rFonts w:ascii="Arial" w:hAnsi="Arial" w:cs="Arial"/>
        </w:rPr>
        <w:t xml:space="preserve">: </w:t>
      </w:r>
    </w:p>
    <w:p w14:paraId="7200A50C" w14:textId="77777777" w:rsidR="00670D23" w:rsidRDefault="00670D23" w:rsidP="003E7C15">
      <w:pPr>
        <w:spacing w:after="0"/>
        <w:rPr>
          <w:rFonts w:ascii="Arial" w:hAnsi="Arial" w:cs="Arial"/>
        </w:rPr>
      </w:pPr>
    </w:p>
    <w:p w14:paraId="15682C50" w14:textId="78A2186F" w:rsidR="003E7C15" w:rsidRDefault="009F762C" w:rsidP="003E7C15">
      <w:pPr>
        <w:rPr>
          <w:rFonts w:ascii="Arial" w:eastAsia="Times New Roman" w:hAnsi="Arial" w:cs="Arial"/>
          <w:color w:val="000000" w:themeColor="text1"/>
        </w:rPr>
      </w:pPr>
      <w:hyperlink r:id="rId22" w:history="1">
        <w:proofErr w:type="spellStart"/>
        <w:proofErr w:type="gramStart"/>
        <w:r>
          <w:rPr>
            <w:rStyle w:val="Hyperlink"/>
            <w:rFonts w:ascii="Arial" w:hAnsi="Arial" w:cs="Arial"/>
          </w:rPr>
          <w:t>Re:New</w:t>
        </w:r>
        <w:proofErr w:type="spellEnd"/>
        <w:proofErr w:type="gramEnd"/>
        <w:r>
          <w:rPr>
            <w:rStyle w:val="Hyperlink"/>
            <w:rFonts w:ascii="Arial" w:hAnsi="Arial" w:cs="Arial"/>
          </w:rPr>
          <w:t xml:space="preserve"> Forest - Partnership Plan</w:t>
        </w:r>
      </w:hyperlink>
    </w:p>
    <w:p w14:paraId="352B7E1F" w14:textId="77777777" w:rsidR="00670D23" w:rsidRDefault="00670D23" w:rsidP="003E7C15">
      <w:pPr>
        <w:rPr>
          <w:rFonts w:ascii="Arial" w:eastAsia="Times New Roman" w:hAnsi="Arial" w:cs="Arial"/>
          <w:color w:val="000000" w:themeColor="text1"/>
        </w:rPr>
      </w:pPr>
    </w:p>
    <w:p w14:paraId="59B65E5E" w14:textId="77777777" w:rsidR="00670D23" w:rsidRDefault="00670D23" w:rsidP="003E7C15">
      <w:pPr>
        <w:rPr>
          <w:rFonts w:ascii="Arial" w:eastAsia="Times New Roman" w:hAnsi="Arial" w:cs="Arial"/>
          <w:color w:val="000000" w:themeColor="text1"/>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3"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031865D0"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 xml:space="preserve">to meet their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4"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6002E241" w14:textId="77777777" w:rsidR="00670D23" w:rsidRDefault="00670D23" w:rsidP="003E7C15">
      <w:pPr>
        <w:rPr>
          <w:rFonts w:ascii="Arial" w:eastAsia="Times New Roman" w:hAnsi="Arial" w:cs="Arial"/>
          <w:color w:val="000000" w:themeColor="text1"/>
        </w:rPr>
      </w:pPr>
    </w:p>
    <w:p w14:paraId="6E968A69" w14:textId="77777777" w:rsidR="00931837" w:rsidRDefault="00931837" w:rsidP="003E7C15">
      <w:pPr>
        <w:rPr>
          <w:rFonts w:ascii="Arial" w:eastAsia="Times New Roman" w:hAnsi="Arial" w:cs="Arial"/>
          <w:color w:val="000000" w:themeColor="text1"/>
        </w:rPr>
      </w:pPr>
    </w:p>
    <w:p w14:paraId="0DE4E682" w14:textId="77777777" w:rsidR="00670D23" w:rsidRPr="0005593D" w:rsidRDefault="00670D23"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lastRenderedPageBreak/>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188833EF">
        <w:trPr>
          <w:trHeight w:val="300"/>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188833EF">
        <w:trPr>
          <w:trHeight w:val="300"/>
        </w:trPr>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 xml:space="preserve">For example, machinery can only be funded where its intended use and cost proportionally supports FiPL activity, such as the cost of a seed harvester used for collecting of donor wildflower seeds will need to be proportional to the area of wildlife sites it is being spread </w:t>
            </w:r>
            <w:proofErr w:type="gramStart"/>
            <w:r w:rsidRPr="00D52514">
              <w:rPr>
                <w:rFonts w:ascii="Arial" w:hAnsi="Arial" w:cs="Arial"/>
              </w:rPr>
              <w:t>to</w:t>
            </w:r>
            <w:proofErr w:type="gramEnd"/>
            <w:r w:rsidRPr="00D52514">
              <w:rPr>
                <w:rFonts w:ascii="Arial" w:hAnsi="Arial" w:cs="Arial"/>
              </w:rPr>
              <w:t xml:space="preserve">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lastRenderedPageBreak/>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576AB3DC"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proofErr w:type="gramStart"/>
      <w:r w:rsidR="009D5719">
        <w:rPr>
          <w:rFonts w:ascii="Arial" w:hAnsi="Arial" w:cs="Arial"/>
        </w:rPr>
        <w:t xml:space="preserve">third </w:t>
      </w:r>
      <w:r w:rsidRPr="009A750C">
        <w:rPr>
          <w:rFonts w:ascii="Arial" w:hAnsi="Arial" w:cs="Arial"/>
        </w:rPr>
        <w:t>party</w:t>
      </w:r>
      <w:proofErr w:type="gramEnd"/>
      <w:r w:rsidRPr="009A750C">
        <w:rPr>
          <w:rFonts w:ascii="Arial" w:hAnsi="Arial" w:cs="Arial"/>
        </w:rPr>
        <w:t xml:space="preserve">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3E06832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B037B3">
        <w:rPr>
          <w:rFonts w:ascii="Arial" w:hAnsi="Arial" w:cs="Arial"/>
        </w:rPr>
        <w:t>6</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7B32026E">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75C5963A"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 xml:space="preserve">be natural landscape features (such as trees, hedgerows and ponds) or built (such as fencing, water, infrastructure, buildings, machinery and equipment).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188833EF">
        <w:rPr>
          <w:rFonts w:ascii="Arial" w:hAnsi="Arial" w:cs="Arial"/>
        </w:rPr>
        <w:t>Revenue spend is paid on an annual basis, 50% in advance and 50% in arrears. Capital spend is paid on completion of the item or activity</w:t>
      </w:r>
      <w:r w:rsidR="50E6A3AB" w:rsidRPr="188833EF">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lastRenderedPageBreak/>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1F98646E" w:rsidR="00B15F81" w:rsidRPr="00542FC5" w:rsidRDefault="007A6267" w:rsidP="00742DD3">
      <w:pPr>
        <w:spacing w:after="0"/>
        <w:rPr>
          <w:rFonts w:ascii="Arial" w:hAnsi="Arial" w:cs="Arial"/>
        </w:rPr>
      </w:pPr>
      <w:r w:rsidRPr="7B32026E">
        <w:rPr>
          <w:rFonts w:ascii="Arial" w:hAnsi="Arial" w:cs="Arial"/>
        </w:rPr>
        <w:t>Y</w:t>
      </w:r>
      <w:r w:rsidR="00BD0D3F" w:rsidRPr="7B32026E">
        <w:rPr>
          <w:rFonts w:ascii="Arial" w:hAnsi="Arial" w:cs="Arial"/>
        </w:rPr>
        <w:t xml:space="preserve">ou </w:t>
      </w:r>
      <w:r w:rsidR="00685ED7" w:rsidRPr="7B32026E">
        <w:rPr>
          <w:rFonts w:ascii="Arial" w:hAnsi="Arial" w:cs="Arial"/>
        </w:rPr>
        <w:t xml:space="preserve">should be aware that the programme </w:t>
      </w:r>
      <w:r w:rsidR="007C4764" w:rsidRPr="7B32026E">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7B32026E">
        <w:rPr>
          <w:rFonts w:ascii="Arial" w:hAnsi="Arial" w:cs="Arial"/>
        </w:rPr>
        <w:t xml:space="preserve">. </w:t>
      </w:r>
      <w:r w:rsidR="513B1022" w:rsidRPr="7B32026E">
        <w:rPr>
          <w:rFonts w:ascii="Arial" w:hAnsi="Arial" w:cs="Arial"/>
        </w:rPr>
        <w:t xml:space="preserve">Any </w:t>
      </w:r>
      <w:r w:rsidR="3F97A7CF" w:rsidRPr="7B32026E">
        <w:rPr>
          <w:rFonts w:ascii="Arial" w:hAnsi="Arial" w:cs="Arial"/>
        </w:rPr>
        <w:t xml:space="preserve">item or </w:t>
      </w:r>
      <w:r w:rsidR="513B1022" w:rsidRPr="7B32026E">
        <w:rPr>
          <w:rFonts w:ascii="Arial" w:hAnsi="Arial" w:cs="Arial"/>
        </w:rPr>
        <w:t xml:space="preserve">activity that has an equivalent in another scheme or programme </w:t>
      </w:r>
      <w:r w:rsidR="7524699B" w:rsidRPr="7B32026E">
        <w:rPr>
          <w:rFonts w:ascii="Arial" w:hAnsi="Arial" w:cs="Arial"/>
        </w:rPr>
        <w:t xml:space="preserve">will be signposted to that </w:t>
      </w:r>
      <w:proofErr w:type="gramStart"/>
      <w:r w:rsidR="7524699B" w:rsidRPr="7B32026E">
        <w:rPr>
          <w:rFonts w:ascii="Arial" w:hAnsi="Arial" w:cs="Arial"/>
        </w:rPr>
        <w:t>scheme</w:t>
      </w:r>
      <w:r w:rsidR="2BCC7609" w:rsidRPr="7B32026E">
        <w:rPr>
          <w:rFonts w:ascii="Arial" w:hAnsi="Arial" w:cs="Arial"/>
        </w:rPr>
        <w:t>,</w:t>
      </w:r>
      <w:r w:rsidR="7524699B" w:rsidRPr="7B32026E">
        <w:rPr>
          <w:rFonts w:ascii="Arial" w:hAnsi="Arial" w:cs="Arial"/>
        </w:rPr>
        <w:t xml:space="preserve"> and</w:t>
      </w:r>
      <w:proofErr w:type="gramEnd"/>
      <w:r w:rsidR="7524699B" w:rsidRPr="7B32026E">
        <w:rPr>
          <w:rFonts w:ascii="Arial" w:hAnsi="Arial" w:cs="Arial"/>
        </w:rPr>
        <w:t xml:space="preserve"> only considered for FiPL where you </w:t>
      </w:r>
      <w:proofErr w:type="gramStart"/>
      <w:r w:rsidR="7524699B" w:rsidRPr="7B32026E">
        <w:rPr>
          <w:rFonts w:ascii="Arial" w:hAnsi="Arial" w:cs="Arial"/>
        </w:rPr>
        <w:t xml:space="preserve">are </w:t>
      </w:r>
      <w:r w:rsidR="513B1022" w:rsidRPr="7B32026E">
        <w:rPr>
          <w:rFonts w:ascii="Arial" w:hAnsi="Arial" w:cs="Arial"/>
        </w:rPr>
        <w:t>able to</w:t>
      </w:r>
      <w:proofErr w:type="gramEnd"/>
      <w:r w:rsidR="513B1022" w:rsidRPr="7B32026E">
        <w:rPr>
          <w:rFonts w:ascii="Arial" w:hAnsi="Arial" w:cs="Arial"/>
        </w:rPr>
        <w:t xml:space="preserve"> clearly and strongly demonstrate why FiPL is the most appropriate programme for its delivery</w:t>
      </w:r>
      <w:r w:rsidR="710143D7" w:rsidRPr="7B32026E">
        <w:rPr>
          <w:rFonts w:ascii="Arial" w:hAnsi="Arial" w:cs="Arial"/>
        </w:rPr>
        <w:t>.</w:t>
      </w:r>
      <w:r w:rsidR="005772E5" w:rsidRPr="7B32026E">
        <w:rPr>
          <w:rFonts w:ascii="Arial" w:eastAsia="Arial" w:hAnsi="Arial" w:cs="Arial"/>
        </w:rPr>
        <w:t xml:space="preserve"> </w:t>
      </w:r>
      <w:r w:rsidR="005772E5" w:rsidRPr="7B32026E">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sidRPr="7B32026E">
        <w:rPr>
          <w:rFonts w:ascii="Arial" w:hAnsi="Arial" w:cs="Arial"/>
        </w:rPr>
        <w:t>applicant</w:t>
      </w:r>
      <w:r w:rsidR="005772E5" w:rsidRPr="7B32026E">
        <w:rPr>
          <w:rFonts w:ascii="Arial" w:hAnsi="Arial" w:cs="Arial"/>
        </w:rPr>
        <w:t xml:space="preserve"> over another that may not be able to access funding</w:t>
      </w:r>
      <w:r w:rsidR="00A10707" w:rsidRPr="7B32026E">
        <w:rPr>
          <w:rFonts w:ascii="Arial" w:hAnsi="Arial" w:cs="Arial"/>
        </w:rPr>
        <w:t>.</w:t>
      </w:r>
      <w:r w:rsidR="513B1022" w:rsidRPr="7B32026E">
        <w:rPr>
          <w:rFonts w:ascii="Arial" w:hAnsi="Arial" w:cs="Arial"/>
        </w:rPr>
        <w:t xml:space="preserve"> </w:t>
      </w:r>
      <w:r w:rsidR="00C21F31" w:rsidRPr="7B32026E">
        <w:rPr>
          <w:rFonts w:ascii="Arial" w:hAnsi="Arial" w:cs="Arial"/>
        </w:rPr>
        <w:t>For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72BACAC2"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w:t>
      </w:r>
      <w:r w:rsidRPr="00542FC5">
        <w:rPr>
          <w:rFonts w:ascii="Arial" w:hAnsi="Arial" w:cs="Arial"/>
        </w:rPr>
        <w:lastRenderedPageBreak/>
        <w:t>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455D3C41"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as long as the source of the </w:t>
      </w:r>
      <w:proofErr w:type="gramStart"/>
      <w:r w:rsidRPr="00542FC5">
        <w:rPr>
          <w:rFonts w:ascii="Arial" w:eastAsia="Times New Roman" w:hAnsi="Arial" w:cs="Arial"/>
          <w:lang w:eastAsia="en-GB"/>
        </w:rPr>
        <w:t>third party</w:t>
      </w:r>
      <w:proofErr w:type="gramEnd"/>
      <w:r w:rsidRPr="00542FC5">
        <w:rPr>
          <w:rFonts w:ascii="Arial" w:eastAsia="Times New Roman" w:hAnsi="Arial" w:cs="Arial"/>
          <w:lang w:eastAsia="en-GB"/>
        </w:rPr>
        <w:t xml:space="preserve">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1DA7FEA6" w14:textId="77777777" w:rsidR="00931837" w:rsidRDefault="00931837" w:rsidP="40127462">
      <w:pPr>
        <w:spacing w:after="0"/>
        <w:rPr>
          <w:rFonts w:ascii="Arial" w:hAnsi="Arial" w:cs="Arial"/>
        </w:rPr>
      </w:pPr>
    </w:p>
    <w:p w14:paraId="5D269E4B" w14:textId="77777777" w:rsidR="00931837" w:rsidRDefault="00931837"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76C998A8" w:rsidR="00FB0351" w:rsidRPr="008657BF" w:rsidRDefault="00FB0351" w:rsidP="008657BF">
      <w:pPr>
        <w:spacing w:after="0"/>
        <w:rPr>
          <w:rFonts w:ascii="Arial" w:hAnsi="Arial" w:cs="Arial"/>
        </w:rPr>
      </w:pPr>
      <w:proofErr w:type="gramStart"/>
      <w:r w:rsidRPr="00DF52C1">
        <w:rPr>
          <w:rFonts w:ascii="Arial" w:hAnsi="Arial" w:cs="Arial"/>
        </w:rPr>
        <w:t>In order to</w:t>
      </w:r>
      <w:proofErr w:type="gramEnd"/>
      <w:r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Pr="00DF52C1">
        <w:rPr>
          <w:rFonts w:ascii="Arial" w:hAnsi="Arial" w:cs="Arial"/>
        </w:rPr>
        <w:t>collaborative group application</w:t>
      </w:r>
      <w:r w:rsidR="006E0889">
        <w:rPr>
          <w:rFonts w:ascii="Arial" w:hAnsi="Arial" w:cs="Arial"/>
        </w:rPr>
        <w:t>,</w:t>
      </w:r>
      <w:r w:rsidRPr="00DF52C1">
        <w:rPr>
          <w:rFonts w:ascii="Arial" w:hAnsi="Arial" w:cs="Arial"/>
        </w:rPr>
        <w:t xml:space="preserve"> you will need to have or secure a partnership agreement (s) </w:t>
      </w:r>
      <w:r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4D6D4D20" w14:textId="77BCEE98" w:rsidR="00516EE8" w:rsidRPr="00542FC5" w:rsidRDefault="00516EE8">
      <w:pPr>
        <w:pStyle w:val="NormalWeb"/>
        <w:spacing w:before="0" w:beforeAutospacing="0" w:after="0" w:afterAutospacing="0"/>
        <w:rPr>
          <w:rFonts w:ascii="Arial" w:eastAsia="Arial" w:hAnsi="Arial" w:cs="Arial"/>
          <w:sz w:val="22"/>
          <w:szCs w:val="22"/>
        </w:rPr>
      </w:pPr>
      <w:r w:rsidRPr="00DF52C1">
        <w:rPr>
          <w:rFonts w:ascii="Arial" w:hAnsi="Arial" w:cs="Arial"/>
          <w:sz w:val="22"/>
          <w:szCs w:val="22"/>
        </w:rPr>
        <w:t xml:space="preserve">Defra are funding an </w:t>
      </w:r>
      <w:r w:rsidRPr="00542FC5">
        <w:rPr>
          <w:rFonts w:ascii="Arial" w:hAnsi="Arial" w:cs="Arial"/>
          <w:sz w:val="22"/>
          <w:szCs w:val="22"/>
        </w:rPr>
        <w:t xml:space="preserve">external contractor to review the effectiveness of the programme and </w:t>
      </w:r>
      <w:r w:rsidRPr="00542FC5">
        <w:rPr>
          <w:rFonts w:ascii="Arial" w:eastAsia="Arial" w:hAnsi="Arial" w:cs="Arial"/>
          <w:sz w:val="22"/>
          <w:szCs w:val="22"/>
        </w:rPr>
        <w:t>show what Protected Landscapes</w:t>
      </w:r>
      <w:r w:rsidR="002F2017" w:rsidRPr="00542FC5">
        <w:rPr>
          <w:rFonts w:ascii="Arial" w:eastAsia="Arial" w:hAnsi="Arial" w:cs="Arial"/>
          <w:sz w:val="22"/>
          <w:szCs w:val="22"/>
        </w:rPr>
        <w:t xml:space="preserve"> bodies</w:t>
      </w:r>
      <w:r w:rsidRPr="00542FC5">
        <w:rPr>
          <w:rFonts w:ascii="Arial" w:eastAsia="Arial" w:hAnsi="Arial" w:cs="Arial"/>
          <w:sz w:val="22"/>
          <w:szCs w:val="22"/>
        </w:rPr>
        <w:t xml:space="preserve"> can deliver in partnership with farmers and land managers. 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1E536356" w14:textId="7E6A9114" w:rsidR="00EC41B6" w:rsidRDefault="00E02C3A" w:rsidP="00DF52C1">
      <w:pPr>
        <w:rPr>
          <w:rFonts w:ascii="Arial" w:hAnsi="Arial" w:cs="Arial"/>
          <w:b/>
          <w:bCs/>
          <w:sz w:val="28"/>
          <w:szCs w:val="28"/>
          <w:u w:val="single"/>
        </w:rPr>
      </w:pPr>
      <w:hyperlink r:id="rId25" w:history="1">
        <w:r w:rsidRPr="00E02C3A">
          <w:rPr>
            <w:rStyle w:val="Hyperlink"/>
            <w:rFonts w:ascii="Arial" w:hAnsi="Arial" w:cs="Arial"/>
          </w:rPr>
          <w:t>Farming in Protected Landscapes - New Forest National Park Authority</w:t>
        </w:r>
      </w:hyperlink>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0EF03E22" w14:textId="77777777" w:rsidR="00931837" w:rsidRDefault="00931837"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lastRenderedPageBreak/>
        <w:t xml:space="preserve">Making an appeal  </w:t>
      </w:r>
    </w:p>
    <w:p w14:paraId="2827B9FD" w14:textId="77777777" w:rsidR="00184557" w:rsidRPr="00542FC5" w:rsidRDefault="00184557" w:rsidP="00184557">
      <w:pPr>
        <w:spacing w:after="0"/>
        <w:rPr>
          <w:rFonts w:ascii="Arial" w:hAnsi="Arial" w:cs="Arial"/>
        </w:rPr>
      </w:pPr>
    </w:p>
    <w:p w14:paraId="1716DA55" w14:textId="5E9094EC" w:rsidR="00184557" w:rsidRPr="00542FC5" w:rsidRDefault="00184557" w:rsidP="00184557">
      <w:pPr>
        <w:spacing w:after="0"/>
        <w:rPr>
          <w:rFonts w:ascii="Arial" w:hAnsi="Arial" w:cs="Arial"/>
          <w:color w:val="4472C4" w:themeColor="accent1"/>
        </w:rPr>
      </w:pPr>
      <w:r w:rsidRPr="00542FC5">
        <w:rPr>
          <w:rFonts w:ascii="Arial" w:hAnsi="Arial" w:cs="Arial"/>
        </w:rPr>
        <w:t>We understand that you may be disappointed with a decision. If you would like appeal to the decision made you should make an appeal to your Protected Landscape by contacting</w:t>
      </w:r>
      <w:r w:rsidR="00EE1477">
        <w:rPr>
          <w:rFonts w:ascii="Arial" w:hAnsi="Arial" w:cs="Arial"/>
        </w:rPr>
        <w:t>:</w:t>
      </w:r>
      <w:r w:rsidRPr="00542FC5">
        <w:rPr>
          <w:rFonts w:ascii="Arial" w:hAnsi="Arial" w:cs="Arial"/>
        </w:rPr>
        <w:t xml:space="preserve"> </w:t>
      </w:r>
      <w:r w:rsidR="00B73799" w:rsidRPr="00B73799">
        <w:rPr>
          <w:rFonts w:ascii="Arial" w:hAnsi="Arial" w:cs="Arial"/>
        </w:rPr>
        <w:t>fipl@newforestnpa.gov.uk</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63D3ABA4" w14:textId="77777777" w:rsidR="00DD4803"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demonstrates that it is maximising the opportunity of the project to deliver outcomes across the themes of the programme </w:t>
      </w:r>
    </w:p>
    <w:p w14:paraId="4A6CAC69"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 xml:space="preserve">the extent to which the project demonstrates that it will contribute towards the Protected Landscape’s management plan / priorities </w:t>
      </w:r>
    </w:p>
    <w:p w14:paraId="461F1F52"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show the roles of those involved in the project, demonstrating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77777777" w:rsidR="00DD4803" w:rsidRDefault="00DD4803" w:rsidP="00DD4803">
      <w:pPr>
        <w:pStyle w:val="ListParagraph"/>
        <w:numPr>
          <w:ilvl w:val="0"/>
          <w:numId w:val="37"/>
        </w:numPr>
        <w:spacing w:after="0" w:line="240" w:lineRule="auto"/>
        <w:contextualSpacing w:val="0"/>
        <w:rPr>
          <w:rFonts w:ascii="Arial" w:hAnsi="Arial" w:cs="Arial"/>
        </w:rPr>
      </w:pPr>
      <w:proofErr w:type="gramStart"/>
      <w:r>
        <w:rPr>
          <w:rFonts w:ascii="Arial" w:hAnsi="Arial" w:cs="Arial"/>
        </w:rPr>
        <w:t>are able to</w:t>
      </w:r>
      <w:proofErr w:type="gramEnd"/>
      <w:r>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DFCA" w14:textId="77777777" w:rsidR="00852B19" w:rsidRDefault="00852B19" w:rsidP="00925E34">
      <w:pPr>
        <w:spacing w:after="0" w:line="240" w:lineRule="auto"/>
      </w:pPr>
      <w:r>
        <w:separator/>
      </w:r>
    </w:p>
  </w:endnote>
  <w:endnote w:type="continuationSeparator" w:id="0">
    <w:p w14:paraId="2A986AA1" w14:textId="77777777" w:rsidR="00852B19" w:rsidRDefault="00852B19" w:rsidP="00925E34">
      <w:pPr>
        <w:spacing w:after="0" w:line="240" w:lineRule="auto"/>
      </w:pPr>
      <w:r>
        <w:continuationSeparator/>
      </w:r>
    </w:p>
  </w:endnote>
  <w:endnote w:type="continuationNotice" w:id="1">
    <w:p w14:paraId="7F109C89" w14:textId="77777777" w:rsidR="00852B19" w:rsidRDefault="00852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A41B" w14:textId="77777777" w:rsidR="00852B19" w:rsidRDefault="00852B19" w:rsidP="00925E34">
      <w:pPr>
        <w:spacing w:after="0" w:line="240" w:lineRule="auto"/>
      </w:pPr>
      <w:r>
        <w:separator/>
      </w:r>
    </w:p>
  </w:footnote>
  <w:footnote w:type="continuationSeparator" w:id="0">
    <w:p w14:paraId="052C212D" w14:textId="77777777" w:rsidR="00852B19" w:rsidRDefault="00852B19" w:rsidP="00925E34">
      <w:pPr>
        <w:spacing w:after="0" w:line="240" w:lineRule="auto"/>
      </w:pPr>
      <w:r>
        <w:continuationSeparator/>
      </w:r>
    </w:p>
  </w:footnote>
  <w:footnote w:type="continuationNotice" w:id="1">
    <w:p w14:paraId="18E8509A" w14:textId="77777777" w:rsidR="00852B19" w:rsidRDefault="00852B19">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8E3"/>
    <w:rsid w:val="00022F44"/>
    <w:rsid w:val="00023513"/>
    <w:rsid w:val="000325F0"/>
    <w:rsid w:val="000340B6"/>
    <w:rsid w:val="000356BF"/>
    <w:rsid w:val="00035CBC"/>
    <w:rsid w:val="00035F9D"/>
    <w:rsid w:val="000465AE"/>
    <w:rsid w:val="00047F3D"/>
    <w:rsid w:val="00050025"/>
    <w:rsid w:val="00054C02"/>
    <w:rsid w:val="0005593D"/>
    <w:rsid w:val="00056954"/>
    <w:rsid w:val="00061981"/>
    <w:rsid w:val="00080211"/>
    <w:rsid w:val="00081C4E"/>
    <w:rsid w:val="00081FEA"/>
    <w:rsid w:val="0008487B"/>
    <w:rsid w:val="00087308"/>
    <w:rsid w:val="00094C98"/>
    <w:rsid w:val="000A1C13"/>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94F58"/>
    <w:rsid w:val="001A008A"/>
    <w:rsid w:val="001A1158"/>
    <w:rsid w:val="001B2CAA"/>
    <w:rsid w:val="001B4DA8"/>
    <w:rsid w:val="001B6B2F"/>
    <w:rsid w:val="001C32C1"/>
    <w:rsid w:val="001C7966"/>
    <w:rsid w:val="001C7C7C"/>
    <w:rsid w:val="001D010F"/>
    <w:rsid w:val="001D5F5D"/>
    <w:rsid w:val="001E1A0B"/>
    <w:rsid w:val="001E4FCD"/>
    <w:rsid w:val="001F54A1"/>
    <w:rsid w:val="001F54C8"/>
    <w:rsid w:val="001F636A"/>
    <w:rsid w:val="0020243E"/>
    <w:rsid w:val="00204CB4"/>
    <w:rsid w:val="00207B8E"/>
    <w:rsid w:val="00212C16"/>
    <w:rsid w:val="00217F3D"/>
    <w:rsid w:val="00220ABB"/>
    <w:rsid w:val="00225C17"/>
    <w:rsid w:val="00232F44"/>
    <w:rsid w:val="00241B0A"/>
    <w:rsid w:val="00243AB7"/>
    <w:rsid w:val="00251EA4"/>
    <w:rsid w:val="0025201B"/>
    <w:rsid w:val="00256525"/>
    <w:rsid w:val="002602E0"/>
    <w:rsid w:val="00261887"/>
    <w:rsid w:val="00270BD0"/>
    <w:rsid w:val="002720D7"/>
    <w:rsid w:val="002736C5"/>
    <w:rsid w:val="00274357"/>
    <w:rsid w:val="00275080"/>
    <w:rsid w:val="00277B99"/>
    <w:rsid w:val="002847E1"/>
    <w:rsid w:val="0028591E"/>
    <w:rsid w:val="002869C6"/>
    <w:rsid w:val="002A4AFE"/>
    <w:rsid w:val="002B32A4"/>
    <w:rsid w:val="002B7055"/>
    <w:rsid w:val="002B7792"/>
    <w:rsid w:val="002C3D09"/>
    <w:rsid w:val="002C49D7"/>
    <w:rsid w:val="002C687F"/>
    <w:rsid w:val="002D4623"/>
    <w:rsid w:val="002D648C"/>
    <w:rsid w:val="002E0E7D"/>
    <w:rsid w:val="002F2017"/>
    <w:rsid w:val="002F4E65"/>
    <w:rsid w:val="003101D4"/>
    <w:rsid w:val="003233C9"/>
    <w:rsid w:val="00323540"/>
    <w:rsid w:val="003262D3"/>
    <w:rsid w:val="00336C6C"/>
    <w:rsid w:val="003568F2"/>
    <w:rsid w:val="00357A53"/>
    <w:rsid w:val="003703E7"/>
    <w:rsid w:val="003825A5"/>
    <w:rsid w:val="00385138"/>
    <w:rsid w:val="00394509"/>
    <w:rsid w:val="003A092A"/>
    <w:rsid w:val="003A45DC"/>
    <w:rsid w:val="003A45F6"/>
    <w:rsid w:val="003A7DEF"/>
    <w:rsid w:val="003B0C49"/>
    <w:rsid w:val="003B76F9"/>
    <w:rsid w:val="003C4E0F"/>
    <w:rsid w:val="003C6075"/>
    <w:rsid w:val="003D018A"/>
    <w:rsid w:val="003D7852"/>
    <w:rsid w:val="003E7C15"/>
    <w:rsid w:val="003F2B22"/>
    <w:rsid w:val="00401FFA"/>
    <w:rsid w:val="00403A08"/>
    <w:rsid w:val="00410905"/>
    <w:rsid w:val="004271F3"/>
    <w:rsid w:val="00435224"/>
    <w:rsid w:val="00442177"/>
    <w:rsid w:val="00453BE1"/>
    <w:rsid w:val="00464151"/>
    <w:rsid w:val="00465360"/>
    <w:rsid w:val="00477E5E"/>
    <w:rsid w:val="00480EFB"/>
    <w:rsid w:val="004844A9"/>
    <w:rsid w:val="004B1AD5"/>
    <w:rsid w:val="004C04B4"/>
    <w:rsid w:val="004C28FD"/>
    <w:rsid w:val="004C5B2C"/>
    <w:rsid w:val="004D0168"/>
    <w:rsid w:val="004D546B"/>
    <w:rsid w:val="004D6B9E"/>
    <w:rsid w:val="004E483F"/>
    <w:rsid w:val="004F0F5E"/>
    <w:rsid w:val="004F427F"/>
    <w:rsid w:val="004F51B0"/>
    <w:rsid w:val="0050011D"/>
    <w:rsid w:val="0050121E"/>
    <w:rsid w:val="00502A93"/>
    <w:rsid w:val="00511B63"/>
    <w:rsid w:val="005128F7"/>
    <w:rsid w:val="00515847"/>
    <w:rsid w:val="00516925"/>
    <w:rsid w:val="00516EE8"/>
    <w:rsid w:val="00525A29"/>
    <w:rsid w:val="00531AB5"/>
    <w:rsid w:val="00537C9F"/>
    <w:rsid w:val="00541673"/>
    <w:rsid w:val="0054204B"/>
    <w:rsid w:val="00542FC5"/>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6514"/>
    <w:rsid w:val="005D11A2"/>
    <w:rsid w:val="005D5228"/>
    <w:rsid w:val="005D79F0"/>
    <w:rsid w:val="005E05E4"/>
    <w:rsid w:val="00601302"/>
    <w:rsid w:val="00606F8D"/>
    <w:rsid w:val="00625B80"/>
    <w:rsid w:val="00626D41"/>
    <w:rsid w:val="006308A0"/>
    <w:rsid w:val="00630F25"/>
    <w:rsid w:val="00633060"/>
    <w:rsid w:val="00636805"/>
    <w:rsid w:val="00637C13"/>
    <w:rsid w:val="00645F9F"/>
    <w:rsid w:val="00655123"/>
    <w:rsid w:val="00657C25"/>
    <w:rsid w:val="00661E5E"/>
    <w:rsid w:val="00664D53"/>
    <w:rsid w:val="0066502E"/>
    <w:rsid w:val="00670D23"/>
    <w:rsid w:val="0067301E"/>
    <w:rsid w:val="00681A36"/>
    <w:rsid w:val="00685D01"/>
    <w:rsid w:val="00685ED7"/>
    <w:rsid w:val="00694A00"/>
    <w:rsid w:val="006A5A53"/>
    <w:rsid w:val="006B0AB7"/>
    <w:rsid w:val="006B14B3"/>
    <w:rsid w:val="006B5A7B"/>
    <w:rsid w:val="006C0819"/>
    <w:rsid w:val="006C714A"/>
    <w:rsid w:val="006D34BD"/>
    <w:rsid w:val="006E0022"/>
    <w:rsid w:val="006E0889"/>
    <w:rsid w:val="006E1937"/>
    <w:rsid w:val="006E1C4E"/>
    <w:rsid w:val="006E4491"/>
    <w:rsid w:val="006F144D"/>
    <w:rsid w:val="006F3673"/>
    <w:rsid w:val="006F4824"/>
    <w:rsid w:val="006F48A8"/>
    <w:rsid w:val="007007A2"/>
    <w:rsid w:val="0071047B"/>
    <w:rsid w:val="00711850"/>
    <w:rsid w:val="00712276"/>
    <w:rsid w:val="00712EE9"/>
    <w:rsid w:val="00722722"/>
    <w:rsid w:val="0072677F"/>
    <w:rsid w:val="007267FA"/>
    <w:rsid w:val="00731ED7"/>
    <w:rsid w:val="0073399A"/>
    <w:rsid w:val="00734A56"/>
    <w:rsid w:val="007365CE"/>
    <w:rsid w:val="00742DD3"/>
    <w:rsid w:val="0075029C"/>
    <w:rsid w:val="0075158B"/>
    <w:rsid w:val="00755FE1"/>
    <w:rsid w:val="00756B7D"/>
    <w:rsid w:val="007616EB"/>
    <w:rsid w:val="00773455"/>
    <w:rsid w:val="00776B80"/>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699"/>
    <w:rsid w:val="007F0B5A"/>
    <w:rsid w:val="007F26C6"/>
    <w:rsid w:val="007F2BAF"/>
    <w:rsid w:val="007F4A0A"/>
    <w:rsid w:val="007F7654"/>
    <w:rsid w:val="008040EE"/>
    <w:rsid w:val="00812AF5"/>
    <w:rsid w:val="00817B7A"/>
    <w:rsid w:val="00826CA8"/>
    <w:rsid w:val="00827A79"/>
    <w:rsid w:val="00833F0F"/>
    <w:rsid w:val="00836744"/>
    <w:rsid w:val="00836DF6"/>
    <w:rsid w:val="008372A3"/>
    <w:rsid w:val="00843A0F"/>
    <w:rsid w:val="00845D91"/>
    <w:rsid w:val="00852B19"/>
    <w:rsid w:val="008557E4"/>
    <w:rsid w:val="00864E12"/>
    <w:rsid w:val="0086501C"/>
    <w:rsid w:val="008657BF"/>
    <w:rsid w:val="008706FE"/>
    <w:rsid w:val="0087297F"/>
    <w:rsid w:val="00872D54"/>
    <w:rsid w:val="00874DFD"/>
    <w:rsid w:val="008840B6"/>
    <w:rsid w:val="00885428"/>
    <w:rsid w:val="00890173"/>
    <w:rsid w:val="008A2EAD"/>
    <w:rsid w:val="008A3E96"/>
    <w:rsid w:val="008A3FFE"/>
    <w:rsid w:val="008A6292"/>
    <w:rsid w:val="008B2C93"/>
    <w:rsid w:val="008B3B09"/>
    <w:rsid w:val="008B5E17"/>
    <w:rsid w:val="008C1475"/>
    <w:rsid w:val="008C2967"/>
    <w:rsid w:val="008D40DC"/>
    <w:rsid w:val="008D7966"/>
    <w:rsid w:val="008E32C4"/>
    <w:rsid w:val="008E7A9E"/>
    <w:rsid w:val="008F6D4C"/>
    <w:rsid w:val="009015B8"/>
    <w:rsid w:val="00906C37"/>
    <w:rsid w:val="00915451"/>
    <w:rsid w:val="0091680B"/>
    <w:rsid w:val="009203D0"/>
    <w:rsid w:val="009228DE"/>
    <w:rsid w:val="00923978"/>
    <w:rsid w:val="00923EA6"/>
    <w:rsid w:val="00925C44"/>
    <w:rsid w:val="00925E34"/>
    <w:rsid w:val="0092629D"/>
    <w:rsid w:val="00930311"/>
    <w:rsid w:val="00930956"/>
    <w:rsid w:val="00931837"/>
    <w:rsid w:val="0093186E"/>
    <w:rsid w:val="009423C4"/>
    <w:rsid w:val="00943CDE"/>
    <w:rsid w:val="0095467D"/>
    <w:rsid w:val="00967112"/>
    <w:rsid w:val="00970E0E"/>
    <w:rsid w:val="00991338"/>
    <w:rsid w:val="009971F8"/>
    <w:rsid w:val="009A3740"/>
    <w:rsid w:val="009A750C"/>
    <w:rsid w:val="009B0166"/>
    <w:rsid w:val="009B5875"/>
    <w:rsid w:val="009C3DD7"/>
    <w:rsid w:val="009C441E"/>
    <w:rsid w:val="009D0052"/>
    <w:rsid w:val="009D4993"/>
    <w:rsid w:val="009D5719"/>
    <w:rsid w:val="009D5EEE"/>
    <w:rsid w:val="009F2462"/>
    <w:rsid w:val="009F3A98"/>
    <w:rsid w:val="009F762C"/>
    <w:rsid w:val="00A01ECC"/>
    <w:rsid w:val="00A05B4C"/>
    <w:rsid w:val="00A10707"/>
    <w:rsid w:val="00A12660"/>
    <w:rsid w:val="00A15FD2"/>
    <w:rsid w:val="00A206BA"/>
    <w:rsid w:val="00A2451D"/>
    <w:rsid w:val="00A26E34"/>
    <w:rsid w:val="00A308EA"/>
    <w:rsid w:val="00A53B47"/>
    <w:rsid w:val="00A66A9C"/>
    <w:rsid w:val="00A66C1F"/>
    <w:rsid w:val="00A708CA"/>
    <w:rsid w:val="00A7319D"/>
    <w:rsid w:val="00A80EB2"/>
    <w:rsid w:val="00A828E9"/>
    <w:rsid w:val="00A85FBD"/>
    <w:rsid w:val="00A86D50"/>
    <w:rsid w:val="00A9154B"/>
    <w:rsid w:val="00A9385C"/>
    <w:rsid w:val="00A93A2F"/>
    <w:rsid w:val="00AA09FC"/>
    <w:rsid w:val="00AB1C1A"/>
    <w:rsid w:val="00AB60E8"/>
    <w:rsid w:val="00AC05A2"/>
    <w:rsid w:val="00AC1825"/>
    <w:rsid w:val="00AC4884"/>
    <w:rsid w:val="00AD175F"/>
    <w:rsid w:val="00AD6A51"/>
    <w:rsid w:val="00AD6A56"/>
    <w:rsid w:val="00AD7B42"/>
    <w:rsid w:val="00AF0D39"/>
    <w:rsid w:val="00AF2432"/>
    <w:rsid w:val="00AF2682"/>
    <w:rsid w:val="00B016B3"/>
    <w:rsid w:val="00B037B3"/>
    <w:rsid w:val="00B05187"/>
    <w:rsid w:val="00B12A67"/>
    <w:rsid w:val="00B15225"/>
    <w:rsid w:val="00B15F81"/>
    <w:rsid w:val="00B21E3C"/>
    <w:rsid w:val="00B25B30"/>
    <w:rsid w:val="00B2AB0D"/>
    <w:rsid w:val="00B321C6"/>
    <w:rsid w:val="00B37775"/>
    <w:rsid w:val="00B40788"/>
    <w:rsid w:val="00B418BE"/>
    <w:rsid w:val="00B41A0F"/>
    <w:rsid w:val="00B43346"/>
    <w:rsid w:val="00B5077E"/>
    <w:rsid w:val="00B56742"/>
    <w:rsid w:val="00B66540"/>
    <w:rsid w:val="00B73712"/>
    <w:rsid w:val="00B73799"/>
    <w:rsid w:val="00B80C8F"/>
    <w:rsid w:val="00B80E5B"/>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E11BB"/>
    <w:rsid w:val="00BE3183"/>
    <w:rsid w:val="00BF14D0"/>
    <w:rsid w:val="00BF54D4"/>
    <w:rsid w:val="00C0070A"/>
    <w:rsid w:val="00C11511"/>
    <w:rsid w:val="00C21F31"/>
    <w:rsid w:val="00C22627"/>
    <w:rsid w:val="00C22AB1"/>
    <w:rsid w:val="00C33278"/>
    <w:rsid w:val="00C364A2"/>
    <w:rsid w:val="00C45726"/>
    <w:rsid w:val="00C515CD"/>
    <w:rsid w:val="00C5483A"/>
    <w:rsid w:val="00C57569"/>
    <w:rsid w:val="00C65527"/>
    <w:rsid w:val="00C70383"/>
    <w:rsid w:val="00C72C2E"/>
    <w:rsid w:val="00C87001"/>
    <w:rsid w:val="00C8714C"/>
    <w:rsid w:val="00CA00CE"/>
    <w:rsid w:val="00CA3B10"/>
    <w:rsid w:val="00CA3B4C"/>
    <w:rsid w:val="00CA3F64"/>
    <w:rsid w:val="00CA6DA5"/>
    <w:rsid w:val="00CA7923"/>
    <w:rsid w:val="00CB4A3C"/>
    <w:rsid w:val="00CB4EF5"/>
    <w:rsid w:val="00CC56DF"/>
    <w:rsid w:val="00CC7533"/>
    <w:rsid w:val="00CD1DAE"/>
    <w:rsid w:val="00CD683E"/>
    <w:rsid w:val="00CD6AC2"/>
    <w:rsid w:val="00CE16CE"/>
    <w:rsid w:val="00CE1803"/>
    <w:rsid w:val="00CF3200"/>
    <w:rsid w:val="00CF3F99"/>
    <w:rsid w:val="00CF5BC6"/>
    <w:rsid w:val="00D03AF8"/>
    <w:rsid w:val="00D05350"/>
    <w:rsid w:val="00D05929"/>
    <w:rsid w:val="00D06DAF"/>
    <w:rsid w:val="00D072E7"/>
    <w:rsid w:val="00D1128B"/>
    <w:rsid w:val="00D1279E"/>
    <w:rsid w:val="00D329D5"/>
    <w:rsid w:val="00D362CE"/>
    <w:rsid w:val="00D3756E"/>
    <w:rsid w:val="00D37CDA"/>
    <w:rsid w:val="00D43B75"/>
    <w:rsid w:val="00D448D9"/>
    <w:rsid w:val="00D456C7"/>
    <w:rsid w:val="00D45DED"/>
    <w:rsid w:val="00D54C71"/>
    <w:rsid w:val="00D60519"/>
    <w:rsid w:val="00D65326"/>
    <w:rsid w:val="00D738B5"/>
    <w:rsid w:val="00D7621F"/>
    <w:rsid w:val="00D7654C"/>
    <w:rsid w:val="00D80842"/>
    <w:rsid w:val="00D92561"/>
    <w:rsid w:val="00D93432"/>
    <w:rsid w:val="00DA147A"/>
    <w:rsid w:val="00DA42BB"/>
    <w:rsid w:val="00DC6CD9"/>
    <w:rsid w:val="00DC7270"/>
    <w:rsid w:val="00DD4803"/>
    <w:rsid w:val="00DE1026"/>
    <w:rsid w:val="00DF03EA"/>
    <w:rsid w:val="00DF2695"/>
    <w:rsid w:val="00DF41EF"/>
    <w:rsid w:val="00DF52C1"/>
    <w:rsid w:val="00E02C3A"/>
    <w:rsid w:val="00E031EE"/>
    <w:rsid w:val="00E12231"/>
    <w:rsid w:val="00E12ECE"/>
    <w:rsid w:val="00E21905"/>
    <w:rsid w:val="00E23F04"/>
    <w:rsid w:val="00E2493B"/>
    <w:rsid w:val="00E27045"/>
    <w:rsid w:val="00E2711D"/>
    <w:rsid w:val="00E3149A"/>
    <w:rsid w:val="00E329F3"/>
    <w:rsid w:val="00E33D2A"/>
    <w:rsid w:val="00E5203F"/>
    <w:rsid w:val="00E55F73"/>
    <w:rsid w:val="00E57B04"/>
    <w:rsid w:val="00E607FF"/>
    <w:rsid w:val="00E62B5E"/>
    <w:rsid w:val="00E64ADC"/>
    <w:rsid w:val="00E73499"/>
    <w:rsid w:val="00E73E57"/>
    <w:rsid w:val="00E804CB"/>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D1AD2"/>
    <w:rsid w:val="00EE1477"/>
    <w:rsid w:val="00EE5384"/>
    <w:rsid w:val="00EE769E"/>
    <w:rsid w:val="00EF1A97"/>
    <w:rsid w:val="00EF2B56"/>
    <w:rsid w:val="00F07B33"/>
    <w:rsid w:val="00F1088D"/>
    <w:rsid w:val="00F1195F"/>
    <w:rsid w:val="00F21B08"/>
    <w:rsid w:val="00F2239A"/>
    <w:rsid w:val="00F22E73"/>
    <w:rsid w:val="00F241AB"/>
    <w:rsid w:val="00F24328"/>
    <w:rsid w:val="00F25452"/>
    <w:rsid w:val="00F316D7"/>
    <w:rsid w:val="00F327C5"/>
    <w:rsid w:val="00F35E72"/>
    <w:rsid w:val="00F409CF"/>
    <w:rsid w:val="00F46201"/>
    <w:rsid w:val="00F57B18"/>
    <w:rsid w:val="00F6677C"/>
    <w:rsid w:val="00F746AF"/>
    <w:rsid w:val="00F8017F"/>
    <w:rsid w:val="00F978A1"/>
    <w:rsid w:val="00FA4233"/>
    <w:rsid w:val="00FB0351"/>
    <w:rsid w:val="00FB335D"/>
    <w:rsid w:val="00FB64DB"/>
    <w:rsid w:val="00FE3DAC"/>
    <w:rsid w:val="00FE42AF"/>
    <w:rsid w:val="00FF0F58"/>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308606"/>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8833EF"/>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32026E"/>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E0C18254-2706-46F1-A19F-C4B4452E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forestnpa.gov.uk/conservation/protecting-nature/farming-in-protected-landscapes/farming-in-protected-landscapes-2/what-you-need-to-know/" TargetMode="External"/><Relationship Id="rId18" Type="http://schemas.openxmlformats.org/officeDocument/2006/relationships/hyperlink" Target="https://www.gov.uk/government/publications/woodland-grants-and-incentives-overview-table/woodland-grants-and-incentives-overview-tabl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request-permission-for-works-or-an-activity-on-an-sssi" TargetMode="External"/><Relationship Id="rId7" Type="http://schemas.openxmlformats.org/officeDocument/2006/relationships/settings" Target="settings.xml"/><Relationship Id="rId12" Type="http://schemas.openxmlformats.org/officeDocument/2006/relationships/hyperlink" Target="mailto:fipl@newforestnpa.gov.uk" TargetMode="External"/><Relationship Id="rId17"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5" Type="http://schemas.openxmlformats.org/officeDocument/2006/relationships/hyperlink" Target="https://www.newforestnpa.gov.uk/conservation/protecting-nature/farming-in-protected-landscapes/" TargetMode="External"/><Relationship Id="rId2" Type="http://schemas.openxmlformats.org/officeDocument/2006/relationships/customXml" Target="../customXml/item2.xml"/><Relationship Id="rId16" Type="http://schemas.openxmlformats.org/officeDocument/2006/relationships/hyperlink" Target="https://www.gov.uk/guidance/funding-for-farmers" TargetMode="External"/><Relationship Id="rId20" Type="http://schemas.openxmlformats.org/officeDocument/2006/relationships/hyperlink" Target="https://www.gov.uk/guidance/protected-areas-sites-of-special-scientific-inter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https://www.gov.uk/government/publications/protected-landscapes-targets-and-outcomes-framework/protected-landscapes-targets-and-outcomes-framework" TargetMode="External"/><Relationship Id="rId5" Type="http://schemas.openxmlformats.org/officeDocument/2006/relationships/numbering" Target="numbering.xml"/><Relationship Id="rId15"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3" Type="http://schemas.openxmlformats.org/officeDocument/2006/relationships/hyperlink" Target="https://www.gov.uk/government/publications/criteria-for-30by30-on-land-in-england/30by30-on-land-in-england-confirmed-criteria-and-next-step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check-your-business-protected-a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gic.defra.gov.uk/MagicMap.aspx" TargetMode="External"/><Relationship Id="rId22" Type="http://schemas.openxmlformats.org/officeDocument/2006/relationships/hyperlink" Target="https://www.newforestnpa.gov.uk/news/call-for-landmark-shift-to-renew-forest-and-transform-the-national-park-over-the-next-five-yea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70070e49df8b7f9a3f0651f118ca2aff">
  <xsd:schema xmlns:xsd="http://www.w3.org/2001/XMLSchema" xmlns:xs="http://www.w3.org/2001/XMLSchema" xmlns:p="http://schemas.microsoft.com/office/2006/metadata/properties" xmlns:ns1="http://schemas.microsoft.com/sharepoint/v3" xmlns:ns2="5ad8c39b-6489-449f-8bc6-6709632605d1" xmlns:ns3="5df98621-94b9-4ef4-a09e-775eba30cb20" xmlns:ns4="662745e8-e224-48e8-a2e3-254862b8c2f5" targetNamespace="http://schemas.microsoft.com/office/2006/metadata/properties" ma:root="true" ma:fieldsID="cef0489eff5b0d4ef8031463597e1316" ns1:_="" ns2:_="" ns3:_="" ns4:_="">
    <xsd:import namespace="http://schemas.microsoft.com/sharepoint/v3"/>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ddbbc68-87c6-4dbf-a34c-82a737c9c845}"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5ad8c39b-6489-449f-8bc6-670963260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78E496-31FE-410D-87DA-A9FC7FAB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3.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4.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662745e8-e224-48e8-a2e3-254862b8c2f5"/>
    <ds:schemaRef ds:uri="5ad8c39b-6489-449f-8bc6-6709632605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6797</Words>
  <Characters>38743</Characters>
  <Application>Microsoft Office Word</Application>
  <DocSecurity>0</DocSecurity>
  <Lines>322</Lines>
  <Paragraphs>90</Paragraphs>
  <ScaleCrop>false</ScaleCrop>
  <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Julie Prior</cp:lastModifiedBy>
  <cp:revision>2</cp:revision>
  <dcterms:created xsi:type="dcterms:W3CDTF">2025-05-15T13:24:00Z</dcterms:created>
  <dcterms:modified xsi:type="dcterms:W3CDTF">2025-05-15T13:24:00Z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0x010100A2DB1F9C5CBAA1468702E8CDF7CB458A</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