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0780" w14:textId="23967238" w:rsidR="005F306E" w:rsidRDefault="005F306E" w:rsidP="005F306E">
      <w:pPr>
        <w:autoSpaceDE w:val="0"/>
        <w:autoSpaceDN w:val="0"/>
        <w:adjustRightInd w:val="0"/>
        <w:spacing w:after="0" w:line="240" w:lineRule="auto"/>
        <w:jc w:val="right"/>
        <w:rPr>
          <w:rFonts w:ascii="Arial" w:hAnsi="Arial" w:cs="Arial"/>
          <w:b/>
          <w:color w:val="1F497D" w:themeColor="text2"/>
          <w:sz w:val="52"/>
          <w:szCs w:val="52"/>
        </w:rPr>
      </w:pPr>
    </w:p>
    <w:p w14:paraId="59487D02" w14:textId="0F004B5C" w:rsidR="005F306E" w:rsidRPr="00C125FF" w:rsidRDefault="0072005E" w:rsidP="005F306E">
      <w:pPr>
        <w:autoSpaceDE w:val="0"/>
        <w:autoSpaceDN w:val="0"/>
        <w:adjustRightInd w:val="0"/>
        <w:spacing w:after="0" w:line="240" w:lineRule="auto"/>
        <w:rPr>
          <w:rFonts w:ascii="Arial" w:hAnsi="Arial" w:cs="Arial"/>
          <w:b/>
          <w:color w:val="1F497D" w:themeColor="text2"/>
          <w:sz w:val="52"/>
          <w:szCs w:val="52"/>
        </w:rPr>
      </w:pPr>
      <w:r w:rsidRPr="00C125FF">
        <w:rPr>
          <w:noProof/>
          <w:lang w:eastAsia="en-GB"/>
        </w:rPr>
        <w:drawing>
          <wp:anchor distT="0" distB="0" distL="114300" distR="114300" simplePos="0" relativeHeight="251658242" behindDoc="0" locked="0" layoutInCell="1" allowOverlap="1" wp14:anchorId="0739A61A" wp14:editId="00923EF1">
            <wp:simplePos x="0" y="0"/>
            <wp:positionH relativeFrom="margin">
              <wp:posOffset>1638935</wp:posOffset>
            </wp:positionH>
            <wp:positionV relativeFrom="paragraph">
              <wp:posOffset>10795</wp:posOffset>
            </wp:positionV>
            <wp:extent cx="655955" cy="803275"/>
            <wp:effectExtent l="0" t="0" r="0" b="0"/>
            <wp:wrapNone/>
            <wp:docPr id="650699425"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99425" name="Picture 4" descr="A green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955" cy="803275"/>
                    </a:xfrm>
                    <a:prstGeom prst="rect">
                      <a:avLst/>
                    </a:prstGeom>
                    <a:noFill/>
                  </pic:spPr>
                </pic:pic>
              </a:graphicData>
            </a:graphic>
            <wp14:sizeRelH relativeFrom="margin">
              <wp14:pctWidth>0</wp14:pctWidth>
            </wp14:sizeRelH>
            <wp14:sizeRelV relativeFrom="margin">
              <wp14:pctHeight>0</wp14:pctHeight>
            </wp14:sizeRelV>
          </wp:anchor>
        </w:drawing>
      </w:r>
      <w:r w:rsidRPr="00C125FF">
        <w:rPr>
          <w:noProof/>
          <w:lang w:eastAsia="en-GB"/>
        </w:rPr>
        <w:drawing>
          <wp:anchor distT="0" distB="0" distL="114300" distR="114300" simplePos="0" relativeHeight="251658240" behindDoc="0" locked="0" layoutInCell="1" allowOverlap="1" wp14:anchorId="56FAFC94" wp14:editId="79797FC5">
            <wp:simplePos x="0" y="0"/>
            <wp:positionH relativeFrom="leftMargin">
              <wp:posOffset>194310</wp:posOffset>
            </wp:positionH>
            <wp:positionV relativeFrom="margin">
              <wp:posOffset>478790</wp:posOffset>
            </wp:positionV>
            <wp:extent cx="664210" cy="647700"/>
            <wp:effectExtent l="0" t="0" r="2540" b="0"/>
            <wp:wrapNone/>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21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25FF">
        <w:rPr>
          <w:noProof/>
          <w:lang w:eastAsia="en-GB"/>
        </w:rPr>
        <w:drawing>
          <wp:anchor distT="0" distB="0" distL="114300" distR="114300" simplePos="0" relativeHeight="251658243" behindDoc="0" locked="0" layoutInCell="1" allowOverlap="1" wp14:anchorId="7F05A178" wp14:editId="7D607BC7">
            <wp:simplePos x="0" y="0"/>
            <wp:positionH relativeFrom="margin">
              <wp:posOffset>2431415</wp:posOffset>
            </wp:positionH>
            <wp:positionV relativeFrom="paragraph">
              <wp:posOffset>163195</wp:posOffset>
            </wp:positionV>
            <wp:extent cx="983615" cy="582295"/>
            <wp:effectExtent l="0" t="0" r="6985" b="8255"/>
            <wp:wrapNone/>
            <wp:docPr id="1847263870" name="Picture 5" descr="A black and orange liz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63870" name="Picture 5" descr="A black and orange lizar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3615" cy="582295"/>
                    </a:xfrm>
                    <a:prstGeom prst="rect">
                      <a:avLst/>
                    </a:prstGeom>
                    <a:noFill/>
                  </pic:spPr>
                </pic:pic>
              </a:graphicData>
            </a:graphic>
            <wp14:sizeRelH relativeFrom="margin">
              <wp14:pctWidth>0</wp14:pctWidth>
            </wp14:sizeRelH>
            <wp14:sizeRelV relativeFrom="margin">
              <wp14:pctHeight>0</wp14:pctHeight>
            </wp14:sizeRelV>
          </wp:anchor>
        </w:drawing>
      </w:r>
      <w:r w:rsidRPr="00C125FF">
        <w:rPr>
          <w:noProof/>
          <w:lang w:eastAsia="en-GB"/>
        </w:rPr>
        <w:drawing>
          <wp:anchor distT="0" distB="0" distL="114300" distR="114300" simplePos="0" relativeHeight="251658244" behindDoc="0" locked="0" layoutInCell="1" allowOverlap="1" wp14:anchorId="0FBACA16" wp14:editId="7A519B0D">
            <wp:simplePos x="0" y="0"/>
            <wp:positionH relativeFrom="margin">
              <wp:posOffset>3655060</wp:posOffset>
            </wp:positionH>
            <wp:positionV relativeFrom="paragraph">
              <wp:posOffset>217170</wp:posOffset>
            </wp:positionV>
            <wp:extent cx="1349375" cy="546100"/>
            <wp:effectExtent l="0" t="0" r="3175" b="6350"/>
            <wp:wrapNone/>
            <wp:docPr id="2142005213" name="Picture 6"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05213" name="Picture 6" descr="Black text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9375" cy="546100"/>
                    </a:xfrm>
                    <a:prstGeom prst="rect">
                      <a:avLst/>
                    </a:prstGeom>
                    <a:noFill/>
                  </pic:spPr>
                </pic:pic>
              </a:graphicData>
            </a:graphic>
            <wp14:sizeRelH relativeFrom="margin">
              <wp14:pctWidth>0</wp14:pctWidth>
            </wp14:sizeRelH>
            <wp14:sizeRelV relativeFrom="margin">
              <wp14:pctHeight>0</wp14:pctHeight>
            </wp14:sizeRelV>
          </wp:anchor>
        </w:drawing>
      </w:r>
      <w:r w:rsidRPr="00C125FF">
        <w:rPr>
          <w:noProof/>
          <w:lang w:eastAsia="en-GB"/>
        </w:rPr>
        <w:drawing>
          <wp:anchor distT="0" distB="0" distL="114300" distR="114300" simplePos="0" relativeHeight="251658245" behindDoc="0" locked="0" layoutInCell="1" allowOverlap="1" wp14:anchorId="467EEB2C" wp14:editId="024709DA">
            <wp:simplePos x="0" y="0"/>
            <wp:positionH relativeFrom="margin">
              <wp:posOffset>5220335</wp:posOffset>
            </wp:positionH>
            <wp:positionV relativeFrom="paragraph">
              <wp:posOffset>123190</wp:posOffset>
            </wp:positionV>
            <wp:extent cx="1304925" cy="695960"/>
            <wp:effectExtent l="0" t="0" r="9525" b="8890"/>
            <wp:wrapNone/>
            <wp:docPr id="56538190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81907" name="Picture 7" descr="A close-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695960"/>
                    </a:xfrm>
                    <a:prstGeom prst="rect">
                      <a:avLst/>
                    </a:prstGeom>
                    <a:noFill/>
                  </pic:spPr>
                </pic:pic>
              </a:graphicData>
            </a:graphic>
            <wp14:sizeRelH relativeFrom="margin">
              <wp14:pctWidth>0</wp14:pctWidth>
            </wp14:sizeRelH>
            <wp14:sizeRelV relativeFrom="margin">
              <wp14:pctHeight>0</wp14:pctHeight>
            </wp14:sizeRelV>
          </wp:anchor>
        </w:drawing>
      </w:r>
      <w:r w:rsidRPr="00C125FF">
        <w:rPr>
          <w:noProof/>
          <w:lang w:eastAsia="en-GB"/>
        </w:rPr>
        <w:drawing>
          <wp:anchor distT="0" distB="0" distL="114300" distR="114300" simplePos="0" relativeHeight="251658241" behindDoc="0" locked="0" layoutInCell="1" allowOverlap="1" wp14:anchorId="12525F5F" wp14:editId="7A00C73A">
            <wp:simplePos x="0" y="0"/>
            <wp:positionH relativeFrom="column">
              <wp:posOffset>313921</wp:posOffset>
            </wp:positionH>
            <wp:positionV relativeFrom="paragraph">
              <wp:posOffset>179417</wp:posOffset>
            </wp:positionV>
            <wp:extent cx="1180465" cy="497205"/>
            <wp:effectExtent l="0" t="0" r="635" b="0"/>
            <wp:wrapNone/>
            <wp:docPr id="996830920"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30920" name="Picture 2" descr="A logo with blue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0465" cy="497205"/>
                    </a:xfrm>
                    <a:prstGeom prst="rect">
                      <a:avLst/>
                    </a:prstGeom>
                    <a:noFill/>
                  </pic:spPr>
                </pic:pic>
              </a:graphicData>
            </a:graphic>
            <wp14:sizeRelH relativeFrom="margin">
              <wp14:pctWidth>0</wp14:pctWidth>
            </wp14:sizeRelH>
            <wp14:sizeRelV relativeFrom="margin">
              <wp14:pctHeight>0</wp14:pctHeight>
            </wp14:sizeRelV>
          </wp:anchor>
        </w:drawing>
      </w:r>
    </w:p>
    <w:p w14:paraId="4CF0A8D1" w14:textId="2D0C73F4" w:rsidR="005F306E" w:rsidRPr="00C125FF"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252C40C7" w:rsidR="005F306E" w:rsidRPr="00C125FF" w:rsidRDefault="005F306E" w:rsidP="005F306E">
      <w:pPr>
        <w:autoSpaceDE w:val="0"/>
        <w:autoSpaceDN w:val="0"/>
        <w:adjustRightInd w:val="0"/>
        <w:spacing w:after="0" w:line="240" w:lineRule="auto"/>
        <w:rPr>
          <w:rFonts w:ascii="Arial" w:hAnsi="Arial" w:cs="Arial"/>
          <w:b/>
          <w:color w:val="1F497D" w:themeColor="text2"/>
          <w:sz w:val="48"/>
          <w:szCs w:val="48"/>
        </w:rPr>
      </w:pPr>
    </w:p>
    <w:p w14:paraId="7593B7DF" w14:textId="25414B90" w:rsidR="005F306E" w:rsidRPr="00C125FF"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612BE178" w:rsidR="002F691E" w:rsidRPr="00C125FF"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27D48D52" w:rsidR="002F691E" w:rsidRPr="00C125FF"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Pr="00C125FF"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Pr="00C125FF"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14BEF8EE" w:rsidR="005F306E" w:rsidRPr="00C125FF" w:rsidRDefault="005F306E" w:rsidP="005F306E">
      <w:pPr>
        <w:jc w:val="center"/>
        <w:rPr>
          <w:rFonts w:ascii="Arial" w:hAnsi="Arial" w:cs="Arial"/>
          <w:b/>
          <w:color w:val="1F497D" w:themeColor="text2"/>
          <w:sz w:val="32"/>
          <w:szCs w:val="24"/>
        </w:rPr>
      </w:pPr>
      <w:r w:rsidRPr="00C125FF">
        <w:rPr>
          <w:rFonts w:ascii="Arial" w:hAnsi="Arial" w:cs="Arial"/>
          <w:b/>
          <w:color w:val="1F497D" w:themeColor="text2"/>
          <w:sz w:val="32"/>
          <w:szCs w:val="24"/>
        </w:rPr>
        <w:t xml:space="preserve">Invitation to Tender </w:t>
      </w:r>
      <w:r w:rsidR="0072005E" w:rsidRPr="00C125FF">
        <w:rPr>
          <w:rFonts w:ascii="Arial" w:hAnsi="Arial" w:cs="Arial"/>
          <w:b/>
          <w:color w:val="1F497D" w:themeColor="text2"/>
          <w:sz w:val="32"/>
          <w:szCs w:val="24"/>
        </w:rPr>
        <w:t>as part of the New Forest Species Survival Fund</w:t>
      </w:r>
    </w:p>
    <w:p w14:paraId="79131480" w14:textId="10B97B9E" w:rsidR="00FB701D" w:rsidRPr="00C125FF" w:rsidRDefault="00B55FE7" w:rsidP="6EE17C9E">
      <w:pPr>
        <w:jc w:val="center"/>
        <w:rPr>
          <w:rFonts w:ascii="Arial" w:hAnsi="Arial" w:cs="Arial"/>
          <w:b/>
          <w:bCs/>
          <w:color w:val="1F497D" w:themeColor="text2"/>
          <w:sz w:val="60"/>
          <w:szCs w:val="60"/>
        </w:rPr>
      </w:pPr>
      <w:r w:rsidRPr="00C125FF">
        <w:rPr>
          <w:rFonts w:ascii="Arial" w:hAnsi="Arial" w:cs="Arial"/>
          <w:b/>
          <w:bCs/>
          <w:color w:val="1F497D" w:themeColor="text2"/>
          <w:sz w:val="60"/>
          <w:szCs w:val="60"/>
        </w:rPr>
        <w:t>Wetland Creation</w:t>
      </w:r>
      <w:r w:rsidR="0088720E" w:rsidRPr="00C125FF">
        <w:rPr>
          <w:rFonts w:ascii="Arial" w:hAnsi="Arial" w:cs="Arial"/>
          <w:b/>
          <w:bCs/>
          <w:color w:val="1F497D" w:themeColor="text2"/>
          <w:sz w:val="60"/>
          <w:szCs w:val="60"/>
        </w:rPr>
        <w:t>, RSPB Franchises Estate</w:t>
      </w:r>
    </w:p>
    <w:p w14:paraId="3AE33B59" w14:textId="64962C26" w:rsidR="005F306E" w:rsidRPr="00C125FF" w:rsidRDefault="005F306E" w:rsidP="005F306E">
      <w:pPr>
        <w:jc w:val="center"/>
        <w:rPr>
          <w:rFonts w:ascii="Arial" w:hAnsi="Arial" w:cs="Arial"/>
          <w:b/>
          <w:color w:val="1F497D" w:themeColor="text2"/>
          <w:sz w:val="32"/>
          <w:szCs w:val="24"/>
        </w:rPr>
      </w:pPr>
      <w:r w:rsidRPr="00C125FF">
        <w:rPr>
          <w:rFonts w:ascii="Arial" w:hAnsi="Arial" w:cs="Arial"/>
          <w:b/>
          <w:color w:val="1F497D" w:themeColor="text2"/>
          <w:sz w:val="32"/>
          <w:szCs w:val="24"/>
        </w:rPr>
        <w:t>(</w:t>
      </w:r>
      <w:r w:rsidR="005C2498" w:rsidRPr="00C125FF">
        <w:rPr>
          <w:rFonts w:ascii="Arial" w:hAnsi="Arial" w:cs="Arial"/>
          <w:b/>
          <w:color w:val="1F497D" w:themeColor="text2"/>
          <w:sz w:val="32"/>
          <w:szCs w:val="24"/>
        </w:rPr>
        <w:t>NFSSF</w:t>
      </w:r>
      <w:r w:rsidRPr="00C125FF">
        <w:rPr>
          <w:rFonts w:ascii="Arial" w:hAnsi="Arial" w:cs="Arial"/>
          <w:b/>
          <w:color w:val="1F497D" w:themeColor="text2"/>
          <w:sz w:val="32"/>
          <w:szCs w:val="24"/>
        </w:rPr>
        <w:t xml:space="preserve"> – </w:t>
      </w:r>
      <w:r w:rsidR="00DE7EBB" w:rsidRPr="00C125FF">
        <w:rPr>
          <w:rFonts w:ascii="Arial" w:hAnsi="Arial" w:cs="Arial"/>
          <w:b/>
          <w:color w:val="1F497D" w:themeColor="text2"/>
          <w:sz w:val="32"/>
          <w:szCs w:val="24"/>
        </w:rPr>
        <w:t xml:space="preserve">FHT </w:t>
      </w:r>
      <w:r w:rsidR="008B3ECD" w:rsidRPr="00C125FF">
        <w:rPr>
          <w:rFonts w:ascii="Arial" w:hAnsi="Arial" w:cs="Arial"/>
          <w:b/>
          <w:color w:val="1F497D" w:themeColor="text2"/>
          <w:sz w:val="32"/>
          <w:szCs w:val="24"/>
        </w:rPr>
        <w:t>RSPB Franchises</w:t>
      </w:r>
      <w:r w:rsidR="00D07335" w:rsidRPr="00C125FF">
        <w:rPr>
          <w:rFonts w:ascii="Arial" w:hAnsi="Arial" w:cs="Arial"/>
          <w:b/>
          <w:color w:val="1F497D" w:themeColor="text2"/>
          <w:sz w:val="32"/>
          <w:szCs w:val="24"/>
        </w:rPr>
        <w:t xml:space="preserve"> </w:t>
      </w:r>
      <w:r w:rsidR="00B55FE7" w:rsidRPr="00C125FF">
        <w:rPr>
          <w:rFonts w:ascii="Arial" w:hAnsi="Arial" w:cs="Arial"/>
          <w:b/>
          <w:color w:val="1F497D" w:themeColor="text2"/>
          <w:sz w:val="32"/>
          <w:szCs w:val="24"/>
        </w:rPr>
        <w:t>Wetland Creation</w:t>
      </w:r>
      <w:r w:rsidRPr="00C125FF">
        <w:rPr>
          <w:rFonts w:ascii="Arial" w:hAnsi="Arial" w:cs="Arial"/>
          <w:b/>
          <w:color w:val="1F497D" w:themeColor="text2"/>
          <w:sz w:val="32"/>
          <w:szCs w:val="24"/>
        </w:rPr>
        <w:t xml:space="preserve">) </w:t>
      </w:r>
    </w:p>
    <w:p w14:paraId="3A68A6AA" w14:textId="77777777" w:rsidR="005F306E" w:rsidRPr="00C125FF" w:rsidRDefault="005F306E" w:rsidP="005F306E">
      <w:pPr>
        <w:jc w:val="center"/>
        <w:rPr>
          <w:rFonts w:ascii="Arial" w:hAnsi="Arial" w:cs="Arial"/>
          <w:b/>
          <w:color w:val="FF0000"/>
          <w:szCs w:val="24"/>
        </w:rPr>
      </w:pPr>
    </w:p>
    <w:p w14:paraId="375562FD" w14:textId="77777777" w:rsidR="005F306E" w:rsidRPr="00C125FF" w:rsidRDefault="005F306E" w:rsidP="00882217">
      <w:pPr>
        <w:rPr>
          <w:rFonts w:ascii="Arial" w:hAnsi="Arial" w:cs="Arial"/>
          <w:b/>
          <w:color w:val="FF0000"/>
          <w:szCs w:val="24"/>
        </w:rPr>
      </w:pPr>
    </w:p>
    <w:p w14:paraId="1FD213EF" w14:textId="0B839C70" w:rsidR="002F691E" w:rsidRPr="00C125FF" w:rsidRDefault="00164BC3" w:rsidP="00164BC3">
      <w:pPr>
        <w:rPr>
          <w:rFonts w:ascii="Arial" w:hAnsi="Arial" w:cs="Arial"/>
          <w:noProof/>
          <w:color w:val="025F72"/>
          <w:lang w:val="en"/>
        </w:rPr>
      </w:pPr>
      <w:proofErr w:type="gramStart"/>
      <w:r w:rsidRPr="00C125FF">
        <w:rPr>
          <w:rFonts w:asciiTheme="majorHAnsi" w:hAnsiTheme="majorHAnsi" w:cstheme="majorBidi"/>
          <w:color w:val="1F497D" w:themeColor="text2"/>
        </w:rPr>
        <w:t>Date :</w:t>
      </w:r>
      <w:proofErr w:type="gramEnd"/>
      <w:r w:rsidRPr="00C125FF">
        <w:rPr>
          <w:rFonts w:asciiTheme="majorHAnsi" w:hAnsiTheme="majorHAnsi" w:cstheme="majorBidi"/>
          <w:color w:val="1F497D" w:themeColor="text2"/>
        </w:rPr>
        <w:t xml:space="preserve"> </w:t>
      </w:r>
      <w:r w:rsidR="004166F6" w:rsidRPr="007A36E7">
        <w:rPr>
          <w:rFonts w:asciiTheme="majorHAnsi" w:hAnsiTheme="majorHAnsi" w:cstheme="majorBidi"/>
          <w:color w:val="1F497D" w:themeColor="text2"/>
        </w:rPr>
        <w:t>20</w:t>
      </w:r>
      <w:r w:rsidR="008203AE" w:rsidRPr="00C125FF">
        <w:rPr>
          <w:rFonts w:asciiTheme="majorHAnsi" w:hAnsiTheme="majorHAnsi" w:cstheme="majorBidi"/>
          <w:color w:val="1F497D" w:themeColor="text2"/>
        </w:rPr>
        <w:t>/10/2025</w:t>
      </w:r>
      <w:r w:rsidR="007F7B8C" w:rsidRPr="00C125FF">
        <w:rPr>
          <w:rFonts w:asciiTheme="majorHAnsi" w:hAnsiTheme="majorHAnsi" w:cstheme="majorHAnsi"/>
          <w:b/>
          <w:caps/>
          <w:sz w:val="26"/>
          <w:szCs w:val="26"/>
        </w:rPr>
        <w:tab/>
      </w:r>
      <w:r w:rsidR="007F7B8C" w:rsidRPr="00C125FF">
        <w:rPr>
          <w:rFonts w:asciiTheme="majorHAnsi" w:hAnsiTheme="majorHAnsi" w:cstheme="majorHAnsi"/>
          <w:b/>
          <w:caps/>
          <w:sz w:val="26"/>
          <w:szCs w:val="26"/>
        </w:rPr>
        <w:tab/>
      </w:r>
    </w:p>
    <w:p w14:paraId="66D21C7F" w14:textId="77777777" w:rsidR="00164BC3" w:rsidRPr="00C125FF" w:rsidRDefault="00164BC3" w:rsidP="00164BC3">
      <w:pPr>
        <w:rPr>
          <w:rFonts w:asciiTheme="majorHAnsi" w:hAnsiTheme="majorHAnsi" w:cstheme="majorHAnsi"/>
          <w:b/>
          <w:caps/>
          <w:sz w:val="26"/>
          <w:szCs w:val="26"/>
        </w:rPr>
      </w:pPr>
    </w:p>
    <w:p w14:paraId="185596E9" w14:textId="77777777" w:rsidR="00FB701D" w:rsidRPr="00C125FF" w:rsidRDefault="00FB701D" w:rsidP="00FB701D">
      <w:pPr>
        <w:pStyle w:val="paragraph0"/>
        <w:spacing w:before="0" w:beforeAutospacing="0" w:after="0" w:afterAutospacing="0"/>
        <w:jc w:val="center"/>
        <w:textAlignment w:val="baseline"/>
        <w:rPr>
          <w:rFonts w:ascii="Segoe UI" w:hAnsi="Segoe UI" w:cs="Segoe UI"/>
          <w:sz w:val="18"/>
          <w:szCs w:val="18"/>
        </w:rPr>
      </w:pPr>
      <w:r w:rsidRPr="00C125FF">
        <w:rPr>
          <w:rStyle w:val="normaltextrun"/>
          <w:rFonts w:ascii="Arial" w:hAnsi="Arial" w:cs="Arial"/>
          <w:b/>
          <w:bCs/>
          <w:sz w:val="16"/>
          <w:szCs w:val="16"/>
          <w:lang w:val="en-GB"/>
        </w:rPr>
        <w:t>New Forest National Park Authority</w:t>
      </w:r>
      <w:r w:rsidRPr="00C125FF">
        <w:rPr>
          <w:rStyle w:val="eop"/>
          <w:rFonts w:ascii="Arial" w:hAnsi="Arial" w:cs="Arial"/>
        </w:rPr>
        <w:t> </w:t>
      </w:r>
    </w:p>
    <w:p w14:paraId="268B32E6" w14:textId="77777777" w:rsidR="00FB701D" w:rsidRPr="00C125FF" w:rsidRDefault="00FB701D" w:rsidP="00FB701D">
      <w:pPr>
        <w:pStyle w:val="paragraph0"/>
        <w:spacing w:before="0" w:beforeAutospacing="0" w:after="0" w:afterAutospacing="0"/>
        <w:jc w:val="center"/>
        <w:textAlignment w:val="baseline"/>
        <w:rPr>
          <w:rFonts w:ascii="Segoe UI" w:hAnsi="Segoe UI" w:cs="Segoe UI"/>
          <w:sz w:val="18"/>
          <w:szCs w:val="18"/>
        </w:rPr>
      </w:pPr>
      <w:r w:rsidRPr="00C125FF">
        <w:rPr>
          <w:rStyle w:val="normaltextrun"/>
          <w:rFonts w:ascii="Arial" w:hAnsi="Arial" w:cs="Arial"/>
          <w:sz w:val="16"/>
          <w:szCs w:val="16"/>
          <w:lang w:val="en-GB"/>
        </w:rPr>
        <w:t>Lymington Town Hall, Avenue Road, Lymington, Hampshire SO41 9ZG</w:t>
      </w:r>
      <w:r w:rsidRPr="00C125FF">
        <w:rPr>
          <w:rStyle w:val="eop"/>
          <w:rFonts w:ascii="Arial" w:hAnsi="Arial" w:cs="Arial"/>
        </w:rPr>
        <w:t> </w:t>
      </w:r>
    </w:p>
    <w:p w14:paraId="452C7B9E" w14:textId="77777777" w:rsidR="00FB701D" w:rsidRPr="00C125FF" w:rsidRDefault="00FB701D" w:rsidP="00FB701D">
      <w:pPr>
        <w:pStyle w:val="paragraph0"/>
        <w:spacing w:before="0" w:beforeAutospacing="0" w:after="0" w:afterAutospacing="0"/>
        <w:jc w:val="center"/>
        <w:textAlignment w:val="baseline"/>
        <w:rPr>
          <w:rFonts w:ascii="Segoe UI" w:hAnsi="Segoe UI" w:cs="Segoe UI"/>
          <w:sz w:val="18"/>
          <w:szCs w:val="18"/>
        </w:rPr>
      </w:pPr>
      <w:r w:rsidRPr="00C125FF">
        <w:rPr>
          <w:rStyle w:val="normaltextrun"/>
          <w:rFonts w:ascii="Arial" w:hAnsi="Arial" w:cs="Arial"/>
          <w:b/>
          <w:bCs/>
          <w:sz w:val="16"/>
          <w:szCs w:val="16"/>
          <w:lang w:val="en-GB"/>
        </w:rPr>
        <w:t>Telephone</w:t>
      </w:r>
      <w:r w:rsidRPr="00C125FF">
        <w:rPr>
          <w:rStyle w:val="normaltextrun"/>
          <w:rFonts w:ascii="Arial" w:hAnsi="Arial" w:cs="Arial"/>
          <w:sz w:val="16"/>
          <w:szCs w:val="16"/>
          <w:lang w:val="en-GB"/>
        </w:rPr>
        <w:t xml:space="preserve"> 01590 646600 </w:t>
      </w:r>
      <w:r w:rsidRPr="00C125FF">
        <w:rPr>
          <w:rStyle w:val="normaltextrun"/>
          <w:rFonts w:ascii="Arial" w:hAnsi="Arial" w:cs="Arial"/>
          <w:b/>
          <w:bCs/>
          <w:sz w:val="16"/>
          <w:szCs w:val="16"/>
          <w:lang w:val="en-GB"/>
        </w:rPr>
        <w:t>Fax</w:t>
      </w:r>
      <w:r w:rsidRPr="00C125FF">
        <w:rPr>
          <w:rStyle w:val="normaltextrun"/>
          <w:rFonts w:ascii="Arial" w:hAnsi="Arial" w:cs="Arial"/>
          <w:sz w:val="16"/>
          <w:szCs w:val="16"/>
          <w:lang w:val="en-GB"/>
        </w:rPr>
        <w:t xml:space="preserve"> 01590 646666   </w:t>
      </w:r>
      <w:r w:rsidRPr="00C125FF">
        <w:rPr>
          <w:rStyle w:val="normaltextrun"/>
          <w:rFonts w:ascii="Arial" w:hAnsi="Arial" w:cs="Arial"/>
          <w:b/>
          <w:bCs/>
          <w:color w:val="000000"/>
          <w:sz w:val="16"/>
          <w:szCs w:val="16"/>
          <w:lang w:val="en-GB"/>
        </w:rPr>
        <w:t>Email</w:t>
      </w:r>
      <w:r w:rsidRPr="00C125FF">
        <w:rPr>
          <w:rStyle w:val="normaltextrun"/>
          <w:rFonts w:ascii="Arial" w:hAnsi="Arial" w:cs="Arial"/>
          <w:color w:val="000000"/>
          <w:sz w:val="16"/>
          <w:szCs w:val="16"/>
          <w:lang w:val="en-GB"/>
        </w:rPr>
        <w:t xml:space="preserve"> tender@newforestnpa.gov.uk</w:t>
      </w:r>
      <w:r w:rsidRPr="00C125FF">
        <w:rPr>
          <w:rStyle w:val="normaltextrun"/>
          <w:rFonts w:ascii="Arial" w:hAnsi="Arial" w:cs="Arial"/>
          <w:sz w:val="16"/>
          <w:szCs w:val="16"/>
          <w:lang w:val="en-GB"/>
        </w:rPr>
        <w:t> </w:t>
      </w:r>
      <w:r w:rsidRPr="00C125FF">
        <w:rPr>
          <w:rStyle w:val="eop"/>
          <w:rFonts w:ascii="Arial" w:hAnsi="Arial" w:cs="Arial"/>
        </w:rPr>
        <w:t> </w:t>
      </w:r>
    </w:p>
    <w:p w14:paraId="568F42F9" w14:textId="77777777" w:rsidR="00FB701D" w:rsidRPr="00C125FF" w:rsidRDefault="00FB701D" w:rsidP="00FB701D">
      <w:pPr>
        <w:pStyle w:val="paragraph0"/>
        <w:spacing w:before="0" w:beforeAutospacing="0" w:after="0" w:afterAutospacing="0"/>
        <w:jc w:val="center"/>
        <w:textAlignment w:val="baseline"/>
        <w:rPr>
          <w:rFonts w:ascii="Segoe UI" w:hAnsi="Segoe UI" w:cs="Segoe UI"/>
          <w:sz w:val="18"/>
          <w:szCs w:val="18"/>
        </w:rPr>
      </w:pPr>
      <w:hyperlink r:id="rId17" w:tgtFrame="_blank" w:history="1">
        <w:r w:rsidRPr="00C125FF">
          <w:rPr>
            <w:rStyle w:val="normaltextrun"/>
            <w:rFonts w:ascii="Arial" w:hAnsi="Arial" w:cs="Arial"/>
            <w:b/>
            <w:bCs/>
            <w:color w:val="0D0D0D"/>
            <w:sz w:val="16"/>
            <w:szCs w:val="16"/>
            <w:u w:val="single"/>
            <w:lang w:val="en-GB"/>
          </w:rPr>
          <w:t>www.newforestnpa.gov.uk</w:t>
        </w:r>
      </w:hyperlink>
      <w:r w:rsidRPr="00C125FF">
        <w:rPr>
          <w:rStyle w:val="eop"/>
          <w:rFonts w:ascii="Arial" w:hAnsi="Arial" w:cs="Arial"/>
          <w:color w:val="0D0D0D"/>
        </w:rPr>
        <w:t> </w:t>
      </w:r>
    </w:p>
    <w:p w14:paraId="51093DD9" w14:textId="77777777" w:rsidR="00FB701D" w:rsidRPr="00C125FF" w:rsidRDefault="00FB701D" w:rsidP="00FB701D">
      <w:pPr>
        <w:pStyle w:val="paragraph0"/>
        <w:spacing w:before="0" w:beforeAutospacing="0" w:after="0" w:afterAutospacing="0"/>
        <w:jc w:val="center"/>
        <w:textAlignment w:val="baseline"/>
        <w:rPr>
          <w:rFonts w:ascii="Segoe UI" w:hAnsi="Segoe UI" w:cs="Segoe UI"/>
          <w:sz w:val="18"/>
          <w:szCs w:val="18"/>
        </w:rPr>
      </w:pPr>
      <w:r w:rsidRPr="00C125FF">
        <w:rPr>
          <w:rStyle w:val="normaltextrun"/>
          <w:rFonts w:ascii="Arial" w:hAnsi="Arial" w:cs="Arial"/>
          <w:sz w:val="16"/>
          <w:szCs w:val="16"/>
          <w:lang w:val="en-GB"/>
        </w:rPr>
        <w:t>VAT Reg No. 871 9343 00</w:t>
      </w:r>
      <w:r w:rsidRPr="00C125FF">
        <w:rPr>
          <w:rStyle w:val="eop"/>
          <w:rFonts w:ascii="Arial" w:hAnsi="Arial" w:cs="Arial"/>
        </w:rPr>
        <w:t> </w:t>
      </w:r>
    </w:p>
    <w:p w14:paraId="6A967D2E" w14:textId="77777777" w:rsidR="00FB701D" w:rsidRPr="00C125FF" w:rsidRDefault="00FB701D" w:rsidP="00FB701D">
      <w:pPr>
        <w:pStyle w:val="paragraph0"/>
        <w:spacing w:before="0" w:beforeAutospacing="0" w:after="0" w:afterAutospacing="0"/>
        <w:jc w:val="center"/>
        <w:textAlignment w:val="baseline"/>
        <w:rPr>
          <w:rFonts w:ascii="Segoe UI" w:hAnsi="Segoe UI" w:cs="Segoe UI"/>
          <w:sz w:val="18"/>
          <w:szCs w:val="18"/>
        </w:rPr>
      </w:pPr>
      <w:r w:rsidRPr="00C125FF">
        <w:rPr>
          <w:rStyle w:val="eop"/>
          <w:rFonts w:ascii="Arial" w:hAnsi="Arial" w:cs="Arial"/>
          <w:sz w:val="18"/>
          <w:szCs w:val="18"/>
        </w:rPr>
        <w:t> </w:t>
      </w:r>
    </w:p>
    <w:p w14:paraId="2A4D3543" w14:textId="5107DE13" w:rsidR="00FB701D" w:rsidRPr="00C125FF" w:rsidRDefault="00FB701D" w:rsidP="00FB701D">
      <w:pPr>
        <w:pStyle w:val="paragraph0"/>
        <w:spacing w:before="0" w:beforeAutospacing="0" w:after="0" w:afterAutospacing="0"/>
        <w:jc w:val="center"/>
        <w:textAlignment w:val="baseline"/>
        <w:rPr>
          <w:rFonts w:ascii="Segoe UI" w:hAnsi="Segoe UI" w:cs="Segoe UI"/>
          <w:sz w:val="18"/>
          <w:szCs w:val="18"/>
        </w:rPr>
      </w:pPr>
      <w:r w:rsidRPr="00C125FF">
        <w:rPr>
          <w:rStyle w:val="normaltextrun"/>
          <w:rFonts w:ascii="Arial" w:hAnsi="Arial" w:cs="Arial"/>
          <w:b/>
          <w:bCs/>
          <w:sz w:val="12"/>
          <w:szCs w:val="12"/>
          <w:lang w:val="en-GB"/>
        </w:rPr>
        <w:t>CHAIRMAN</w:t>
      </w:r>
      <w:r w:rsidRPr="00C125FF">
        <w:rPr>
          <w:rStyle w:val="normaltextrun"/>
          <w:rFonts w:ascii="Arial" w:hAnsi="Arial" w:cs="Arial"/>
          <w:sz w:val="12"/>
          <w:szCs w:val="12"/>
          <w:lang w:val="en-GB"/>
        </w:rPr>
        <w:t xml:space="preserve"> David Bence   </w:t>
      </w:r>
      <w:r w:rsidRPr="00C125FF">
        <w:rPr>
          <w:rStyle w:val="normaltextrun"/>
          <w:rFonts w:ascii="Arial" w:hAnsi="Arial" w:cs="Arial"/>
          <w:b/>
          <w:bCs/>
          <w:sz w:val="12"/>
          <w:szCs w:val="12"/>
          <w:lang w:val="en-GB"/>
        </w:rPr>
        <w:t>CHIEF EXECUTIVE</w:t>
      </w:r>
      <w:r w:rsidRPr="00C125FF">
        <w:rPr>
          <w:rStyle w:val="normaltextrun"/>
          <w:rFonts w:ascii="Arial" w:hAnsi="Arial" w:cs="Arial"/>
          <w:sz w:val="12"/>
          <w:szCs w:val="12"/>
          <w:lang w:val="en-GB"/>
        </w:rPr>
        <w:t xml:space="preserve"> ALISON BARNES</w:t>
      </w:r>
      <w:r w:rsidRPr="00C125FF">
        <w:rPr>
          <w:rStyle w:val="eop"/>
          <w:rFonts w:ascii="Arial" w:hAnsi="Arial" w:cs="Arial"/>
          <w:sz w:val="12"/>
          <w:szCs w:val="12"/>
        </w:rPr>
        <w:t> </w:t>
      </w:r>
    </w:p>
    <w:p w14:paraId="3C4F3A4D" w14:textId="24316A56" w:rsidR="004369D3" w:rsidRPr="00C125FF" w:rsidRDefault="004369D3">
      <w:pPr>
        <w:rPr>
          <w:rFonts w:asciiTheme="majorHAnsi" w:hAnsiTheme="majorHAnsi" w:cstheme="majorHAnsi"/>
          <w:b/>
          <w:caps/>
          <w:sz w:val="26"/>
          <w:szCs w:val="26"/>
        </w:rPr>
      </w:pPr>
      <w:r w:rsidRPr="00C125FF">
        <w:rPr>
          <w:rFonts w:asciiTheme="majorHAnsi" w:hAnsiTheme="majorHAnsi" w:cstheme="majorHAnsi"/>
          <w:b/>
          <w:caps/>
          <w:sz w:val="26"/>
          <w:szCs w:val="26"/>
        </w:rPr>
        <w:br w:type="page"/>
      </w:r>
    </w:p>
    <w:p w14:paraId="16C92A54" w14:textId="492A2BD0" w:rsidR="00FB701D" w:rsidRPr="00C125FF" w:rsidRDefault="00FB701D" w:rsidP="00164BC3">
      <w:pPr>
        <w:rPr>
          <w:rFonts w:asciiTheme="majorHAnsi" w:hAnsiTheme="majorHAnsi" w:cstheme="majorHAnsi"/>
          <w:b/>
          <w:caps/>
          <w:sz w:val="26"/>
          <w:szCs w:val="26"/>
        </w:rPr>
      </w:pPr>
    </w:p>
    <w:p w14:paraId="6A45309A" w14:textId="7BF56E78" w:rsidR="00882217" w:rsidRPr="00C125FF" w:rsidRDefault="00882217" w:rsidP="00164BC3">
      <w:pPr>
        <w:pStyle w:val="Footer"/>
        <w:jc w:val="center"/>
        <w:rPr>
          <w:rFonts w:ascii="Arial" w:hAnsi="Arial"/>
          <w:sz w:val="12"/>
        </w:rPr>
      </w:pPr>
    </w:p>
    <w:p w14:paraId="51BA4385" w14:textId="298002EF" w:rsidR="00C21525" w:rsidRPr="00C125FF" w:rsidRDefault="00C21525" w:rsidP="00C21525">
      <w:pPr>
        <w:ind w:firstLine="360"/>
        <w:rPr>
          <w:rFonts w:asciiTheme="majorHAnsi" w:hAnsiTheme="majorHAnsi" w:cstheme="majorHAnsi"/>
          <w:b/>
          <w:caps/>
          <w:sz w:val="26"/>
          <w:szCs w:val="26"/>
        </w:rPr>
      </w:pPr>
      <w:r w:rsidRPr="00C125FF">
        <w:rPr>
          <w:rFonts w:asciiTheme="majorHAnsi" w:hAnsiTheme="majorHAnsi" w:cstheme="majorHAnsi"/>
          <w:b/>
          <w:caps/>
          <w:sz w:val="26"/>
          <w:szCs w:val="26"/>
        </w:rPr>
        <w:t>Contents</w:t>
      </w:r>
      <w:r w:rsidRPr="00C125FF">
        <w:rPr>
          <w:rFonts w:asciiTheme="majorHAnsi" w:hAnsiTheme="majorHAnsi" w:cstheme="majorHAnsi"/>
          <w:b/>
          <w:caps/>
          <w:sz w:val="26"/>
          <w:szCs w:val="26"/>
        </w:rPr>
        <w:tab/>
      </w:r>
      <w:r w:rsidRPr="00C125FF">
        <w:rPr>
          <w:rFonts w:asciiTheme="majorHAnsi" w:hAnsiTheme="majorHAnsi" w:cstheme="majorHAnsi"/>
          <w:b/>
          <w:caps/>
          <w:sz w:val="26"/>
          <w:szCs w:val="26"/>
        </w:rPr>
        <w:tab/>
      </w:r>
      <w:r w:rsidRPr="00C125FF">
        <w:rPr>
          <w:rFonts w:asciiTheme="majorHAnsi" w:hAnsiTheme="majorHAnsi" w:cstheme="majorHAnsi"/>
          <w:b/>
          <w:caps/>
          <w:sz w:val="26"/>
          <w:szCs w:val="26"/>
        </w:rPr>
        <w:tab/>
      </w:r>
      <w:r w:rsidRPr="00C125FF">
        <w:rPr>
          <w:rFonts w:asciiTheme="majorHAnsi" w:hAnsiTheme="majorHAnsi" w:cstheme="majorHAnsi"/>
          <w:b/>
          <w:caps/>
          <w:sz w:val="26"/>
          <w:szCs w:val="26"/>
        </w:rPr>
        <w:tab/>
      </w:r>
      <w:r w:rsidRPr="00C125FF">
        <w:rPr>
          <w:rFonts w:asciiTheme="majorHAnsi" w:hAnsiTheme="majorHAnsi" w:cstheme="majorHAnsi"/>
          <w:b/>
          <w:caps/>
          <w:sz w:val="26"/>
          <w:szCs w:val="26"/>
        </w:rPr>
        <w:tab/>
      </w:r>
      <w:r w:rsidRPr="00C125FF">
        <w:rPr>
          <w:rFonts w:asciiTheme="majorHAnsi" w:hAnsiTheme="majorHAnsi" w:cstheme="majorHAnsi"/>
          <w:b/>
          <w:caps/>
          <w:sz w:val="26"/>
          <w:szCs w:val="26"/>
        </w:rPr>
        <w:tab/>
      </w:r>
      <w:r w:rsidRPr="00C125FF">
        <w:rPr>
          <w:rFonts w:asciiTheme="majorHAnsi" w:hAnsiTheme="majorHAnsi" w:cstheme="majorHAnsi"/>
          <w:b/>
          <w:caps/>
          <w:sz w:val="26"/>
          <w:szCs w:val="26"/>
        </w:rPr>
        <w:tab/>
      </w:r>
      <w:r w:rsidRPr="00C125FF">
        <w:rPr>
          <w:rFonts w:asciiTheme="majorHAnsi" w:hAnsiTheme="majorHAnsi" w:cstheme="majorHAnsi"/>
          <w:b/>
          <w:caps/>
          <w:sz w:val="26"/>
          <w:szCs w:val="26"/>
        </w:rPr>
        <w:tab/>
        <w:t xml:space="preserve">      PAGE</w:t>
      </w:r>
      <w:r w:rsidRPr="00C125FF">
        <w:rPr>
          <w:rFonts w:asciiTheme="majorHAnsi" w:hAnsiTheme="majorHAnsi" w:cstheme="majorHAnsi"/>
          <w:b/>
          <w:caps/>
          <w:sz w:val="26"/>
          <w:szCs w:val="26"/>
        </w:rPr>
        <w:tab/>
      </w:r>
    </w:p>
    <w:p w14:paraId="71BD1FAD" w14:textId="77777777" w:rsidR="00C21525" w:rsidRPr="00C125FF" w:rsidRDefault="00C21525"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summary" w:history="1">
        <w:r w:rsidRPr="00C125FF">
          <w:rPr>
            <w:rStyle w:val="Hyperlink"/>
            <w:rFonts w:asciiTheme="majorHAnsi" w:hAnsiTheme="majorHAnsi" w:cstheme="majorHAnsi"/>
            <w:caps/>
            <w:color w:val="000000" w:themeColor="text1"/>
            <w:szCs w:val="24"/>
            <w:u w:val="none"/>
          </w:rPr>
          <w:t>summary</w:t>
        </w:r>
      </w:hyperlink>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t>3</w:t>
      </w:r>
    </w:p>
    <w:p w14:paraId="7F75324B" w14:textId="77777777" w:rsidR="00C21525" w:rsidRPr="00C125FF" w:rsidRDefault="00C21525" w:rsidP="00C21525">
      <w:pPr>
        <w:widowControl w:val="0"/>
        <w:spacing w:after="0" w:line="240" w:lineRule="auto"/>
        <w:rPr>
          <w:rFonts w:asciiTheme="majorHAnsi" w:hAnsiTheme="majorHAnsi" w:cstheme="majorHAnsi"/>
          <w:caps/>
          <w:color w:val="000000" w:themeColor="text1"/>
          <w:szCs w:val="24"/>
        </w:rPr>
      </w:pP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r w:rsidRPr="00C125FF">
        <w:rPr>
          <w:rFonts w:asciiTheme="majorHAnsi" w:hAnsiTheme="majorHAnsi" w:cstheme="majorHAnsi"/>
          <w:caps/>
          <w:color w:val="000000" w:themeColor="text1"/>
          <w:szCs w:val="24"/>
        </w:rPr>
        <w:tab/>
      </w:r>
    </w:p>
    <w:p w14:paraId="4E177097" w14:textId="0C5CEB9E" w:rsidR="00C21525" w:rsidRPr="00C125FF" w:rsidRDefault="002F691E"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opof_overview">
        <w:r w:rsidRPr="00C125FF">
          <w:rPr>
            <w:rStyle w:val="Hyperlink"/>
            <w:rFonts w:asciiTheme="majorHAnsi" w:hAnsiTheme="majorHAnsi" w:cstheme="majorBidi"/>
            <w:caps/>
            <w:color w:val="000000" w:themeColor="text1"/>
            <w:u w:val="none"/>
          </w:rPr>
          <w:t xml:space="preserve">New forest national park </w:t>
        </w:r>
        <w:r w:rsidR="00C21525" w:rsidRPr="00C125FF">
          <w:rPr>
            <w:rStyle w:val="Hyperlink"/>
            <w:rFonts w:asciiTheme="majorHAnsi" w:hAnsiTheme="majorHAnsi" w:cstheme="majorBidi"/>
            <w:caps/>
            <w:color w:val="000000" w:themeColor="text1"/>
            <w:u w:val="none"/>
          </w:rPr>
          <w:t>OVERVIEW</w:t>
        </w:r>
        <w:r w:rsidR="002E2E3F" w:rsidRPr="00C125FF">
          <w:tab/>
        </w:r>
      </w:hyperlink>
      <w:r w:rsidR="002E2E3F" w:rsidRPr="00C125FF">
        <w:tab/>
      </w:r>
      <w:r w:rsidR="002E2E3F" w:rsidRPr="00C125FF">
        <w:tab/>
      </w:r>
      <w:r w:rsidR="002E2E3F" w:rsidRPr="00C125FF">
        <w:tab/>
      </w:r>
      <w:r w:rsidR="3B7241B7" w:rsidRPr="00C125FF">
        <w:rPr>
          <w:rFonts w:asciiTheme="majorHAnsi" w:hAnsiTheme="majorHAnsi" w:cstheme="majorBidi"/>
          <w:caps/>
          <w:color w:val="000000" w:themeColor="text1"/>
        </w:rPr>
        <w:t>3</w:t>
      </w:r>
    </w:p>
    <w:p w14:paraId="744728BE" w14:textId="77777777" w:rsidR="00C21525" w:rsidRPr="00C125FF"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68F303B2" w14:textId="1CF69CCF" w:rsidR="00C21525" w:rsidRPr="00C125FF"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working_arrangements">
        <w:r w:rsidRPr="00C125FF">
          <w:rPr>
            <w:rStyle w:val="Hyperlink"/>
            <w:rFonts w:asciiTheme="majorHAnsi" w:hAnsiTheme="majorHAnsi" w:cstheme="majorBidi"/>
            <w:caps/>
            <w:color w:val="000000" w:themeColor="text1"/>
            <w:u w:val="none"/>
          </w:rPr>
          <w:t>WORKING ARRANGEMENTS</w:t>
        </w:r>
      </w:hyperlink>
      <w:r w:rsidR="002E2E3F" w:rsidRPr="00C125FF">
        <w:tab/>
      </w:r>
      <w:r w:rsidR="002E2E3F" w:rsidRPr="00C125FF">
        <w:tab/>
      </w:r>
      <w:r w:rsidR="002E2E3F" w:rsidRPr="00C125FF">
        <w:tab/>
      </w:r>
      <w:r w:rsidR="002E2E3F" w:rsidRPr="00C125FF">
        <w:tab/>
      </w:r>
      <w:r w:rsidR="002E2E3F" w:rsidRPr="00C125FF">
        <w:tab/>
      </w:r>
      <w:r w:rsidR="002E2E3F" w:rsidRPr="00C125FF">
        <w:tab/>
      </w:r>
      <w:r w:rsidR="008C4C1E" w:rsidRPr="00C125FF">
        <w:rPr>
          <w:rFonts w:asciiTheme="majorHAnsi" w:hAnsiTheme="majorHAnsi" w:cstheme="majorBidi"/>
          <w:caps/>
          <w:color w:val="000000" w:themeColor="text1"/>
        </w:rPr>
        <w:t>4</w:t>
      </w:r>
    </w:p>
    <w:p w14:paraId="4DE1BB79" w14:textId="77777777" w:rsidR="00C21525" w:rsidRPr="00C125FF" w:rsidRDefault="00C21525" w:rsidP="00C21525">
      <w:pPr>
        <w:widowControl w:val="0"/>
        <w:spacing w:after="0" w:line="240" w:lineRule="auto"/>
        <w:rPr>
          <w:rFonts w:asciiTheme="majorHAnsi" w:hAnsiTheme="majorHAnsi" w:cstheme="majorHAnsi"/>
          <w:caps/>
          <w:color w:val="000000" w:themeColor="text1"/>
          <w:szCs w:val="24"/>
        </w:rPr>
      </w:pPr>
    </w:p>
    <w:p w14:paraId="67E1FBCD" w14:textId="5474856C" w:rsidR="00C21525" w:rsidRPr="00C125FF" w:rsidRDefault="00C21525" w:rsidP="2AA8D39F">
      <w:pPr>
        <w:pStyle w:val="ListParagraph"/>
        <w:widowControl w:val="0"/>
        <w:numPr>
          <w:ilvl w:val="0"/>
          <w:numId w:val="4"/>
        </w:numPr>
        <w:spacing w:after="0" w:line="240" w:lineRule="auto"/>
        <w:rPr>
          <w:rFonts w:asciiTheme="majorHAnsi" w:hAnsiTheme="majorHAnsi" w:cstheme="majorBidi"/>
          <w:caps/>
          <w:color w:val="000000" w:themeColor="text1"/>
        </w:rPr>
      </w:pPr>
      <w:hyperlink w:anchor="tender_specification">
        <w:r w:rsidRPr="00C125FF">
          <w:rPr>
            <w:rStyle w:val="Hyperlink"/>
            <w:rFonts w:asciiTheme="majorHAnsi" w:hAnsiTheme="majorHAnsi" w:cstheme="majorBidi"/>
            <w:caps/>
            <w:color w:val="000000" w:themeColor="text1"/>
            <w:u w:val="none"/>
          </w:rPr>
          <w:t>TENDER SPECIFICATION</w:t>
        </w:r>
      </w:hyperlink>
      <w:r w:rsidR="004B663F" w:rsidRPr="00C125FF">
        <w:tab/>
      </w:r>
      <w:r w:rsidR="004B663F" w:rsidRPr="00C125FF">
        <w:tab/>
      </w:r>
      <w:r w:rsidR="004B663F" w:rsidRPr="00C125FF">
        <w:tab/>
      </w:r>
      <w:r w:rsidR="004B663F" w:rsidRPr="00C125FF">
        <w:tab/>
      </w:r>
      <w:r w:rsidR="004B663F" w:rsidRPr="00C125FF">
        <w:tab/>
      </w:r>
      <w:r w:rsidR="004B663F" w:rsidRPr="00C125FF">
        <w:tab/>
      </w:r>
      <w:r w:rsidR="2D8CC9AB" w:rsidRPr="00C125FF">
        <w:rPr>
          <w:rFonts w:asciiTheme="majorHAnsi" w:hAnsiTheme="majorHAnsi" w:cstheme="majorBidi"/>
          <w:caps/>
          <w:color w:val="000000" w:themeColor="text1"/>
        </w:rPr>
        <w:t>4</w:t>
      </w:r>
    </w:p>
    <w:p w14:paraId="6385E86C" w14:textId="77777777" w:rsidR="00C21525" w:rsidRPr="00C125FF" w:rsidRDefault="00C21525" w:rsidP="00C21525">
      <w:pPr>
        <w:widowControl w:val="0"/>
        <w:spacing w:after="0" w:line="240" w:lineRule="auto"/>
        <w:rPr>
          <w:rFonts w:asciiTheme="majorHAnsi" w:hAnsiTheme="majorHAnsi" w:cstheme="majorHAnsi"/>
          <w:caps/>
          <w:color w:val="000000" w:themeColor="text1"/>
          <w:szCs w:val="24"/>
        </w:rPr>
      </w:pPr>
    </w:p>
    <w:p w14:paraId="2332683A" w14:textId="5547B4D1" w:rsidR="00C21525" w:rsidRPr="00C125FF"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eval_of_tenders">
        <w:r w:rsidRPr="00C125FF">
          <w:rPr>
            <w:rStyle w:val="Hyperlink"/>
            <w:rFonts w:asciiTheme="majorHAnsi" w:hAnsiTheme="majorHAnsi" w:cstheme="majorBidi"/>
            <w:caps/>
            <w:color w:val="000000" w:themeColor="text1"/>
            <w:u w:val="none"/>
          </w:rPr>
          <w:t>EVALUATION OF TENDERS</w:t>
        </w:r>
      </w:hyperlink>
      <w:r w:rsidR="002E2E3F" w:rsidRPr="00C125FF">
        <w:tab/>
      </w:r>
      <w:r w:rsidR="002E2E3F" w:rsidRPr="00C125FF">
        <w:tab/>
      </w:r>
      <w:r w:rsidR="002E2E3F" w:rsidRPr="00C125FF">
        <w:tab/>
      </w:r>
      <w:r w:rsidR="002E2E3F" w:rsidRPr="00C125FF">
        <w:tab/>
      </w:r>
      <w:r w:rsidR="002E2E3F" w:rsidRPr="00C125FF">
        <w:tab/>
      </w:r>
      <w:r w:rsidR="002E2E3F" w:rsidRPr="00C125FF">
        <w:tab/>
      </w:r>
      <w:r w:rsidR="05C7413B" w:rsidRPr="00C125FF">
        <w:rPr>
          <w:rFonts w:asciiTheme="majorHAnsi" w:hAnsiTheme="majorHAnsi" w:cstheme="majorBidi"/>
          <w:caps/>
          <w:color w:val="000000" w:themeColor="text1"/>
        </w:rPr>
        <w:t>5</w:t>
      </w:r>
    </w:p>
    <w:p w14:paraId="5FD54F9C" w14:textId="77777777" w:rsidR="00C21525" w:rsidRPr="00C125FF"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74577A1" w14:textId="2AA94C92" w:rsidR="00C21525" w:rsidRPr="00C125FF"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instructions_to_tenderers">
        <w:r w:rsidRPr="00C125FF">
          <w:rPr>
            <w:rStyle w:val="Hyperlink"/>
            <w:rFonts w:asciiTheme="majorHAnsi" w:hAnsiTheme="majorHAnsi" w:cstheme="majorBidi"/>
            <w:caps/>
            <w:color w:val="000000" w:themeColor="text1"/>
            <w:u w:val="none"/>
          </w:rPr>
          <w:t>INSTRUCTIONS TO TENDERERS</w:t>
        </w:r>
      </w:hyperlink>
      <w:r w:rsidRPr="00C125FF">
        <w:tab/>
      </w:r>
      <w:r w:rsidRPr="00C125FF">
        <w:tab/>
      </w:r>
      <w:r w:rsidRPr="00C125FF">
        <w:tab/>
      </w:r>
      <w:r w:rsidRPr="00C125FF">
        <w:tab/>
      </w:r>
      <w:r w:rsidRPr="00C125FF">
        <w:tab/>
      </w:r>
      <w:r w:rsidR="008C4C1E" w:rsidRPr="00C125FF">
        <w:rPr>
          <w:rFonts w:asciiTheme="majorHAnsi" w:hAnsiTheme="majorHAnsi" w:cstheme="majorBidi"/>
          <w:caps/>
          <w:color w:val="000000" w:themeColor="text1"/>
        </w:rPr>
        <w:t>8</w:t>
      </w:r>
    </w:p>
    <w:p w14:paraId="14414492" w14:textId="003C6AF9" w:rsidR="34DB85F7" w:rsidRPr="00C125FF" w:rsidRDefault="34DB85F7" w:rsidP="34DB85F7">
      <w:pPr>
        <w:pStyle w:val="ListParagraph"/>
        <w:widowControl w:val="0"/>
        <w:spacing w:after="0" w:line="240" w:lineRule="auto"/>
        <w:rPr>
          <w:rFonts w:asciiTheme="majorHAnsi" w:hAnsiTheme="majorHAnsi" w:cstheme="majorBidi"/>
          <w:caps/>
          <w:color w:val="000000" w:themeColor="text1"/>
        </w:rPr>
      </w:pPr>
    </w:p>
    <w:p w14:paraId="7DC41E07" w14:textId="2E38CDE9" w:rsidR="00F60B6D" w:rsidRPr="00C125FF"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conditions_of_Tender">
        <w:r w:rsidRPr="00C125FF">
          <w:rPr>
            <w:rStyle w:val="Hyperlink"/>
            <w:rFonts w:asciiTheme="majorHAnsi" w:hAnsiTheme="majorHAnsi" w:cstheme="majorBidi"/>
            <w:caps/>
            <w:color w:val="000000" w:themeColor="text1"/>
            <w:u w:val="none"/>
          </w:rPr>
          <w:t>CONDITIONS OF TENDER</w:t>
        </w:r>
      </w:hyperlink>
      <w:r w:rsidR="00F60B6D" w:rsidRPr="00C125FF">
        <w:tab/>
      </w:r>
      <w:r w:rsidR="00F60B6D" w:rsidRPr="00C125FF">
        <w:tab/>
      </w:r>
      <w:r w:rsidR="00F60B6D" w:rsidRPr="00C125FF">
        <w:tab/>
      </w:r>
      <w:r w:rsidR="00F60B6D" w:rsidRPr="00C125FF">
        <w:tab/>
      </w:r>
      <w:r w:rsidR="00F60B6D" w:rsidRPr="00C125FF">
        <w:tab/>
      </w:r>
      <w:r w:rsidR="00F60B6D" w:rsidRPr="00C125FF">
        <w:tab/>
      </w:r>
      <w:r w:rsidR="008C4C1E" w:rsidRPr="00C125FF">
        <w:rPr>
          <w:rFonts w:asciiTheme="majorHAnsi" w:hAnsiTheme="majorHAnsi" w:cstheme="majorBidi"/>
          <w:caps/>
          <w:color w:val="000000" w:themeColor="text1"/>
        </w:rPr>
        <w:t>9</w:t>
      </w:r>
    </w:p>
    <w:p w14:paraId="508752D4" w14:textId="5EB56C47" w:rsidR="00C21525" w:rsidRPr="00C125FF"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B3201DC" w14:textId="77777777" w:rsidR="00C21525" w:rsidRPr="00C125FF" w:rsidRDefault="00C21525" w:rsidP="00293C26">
      <w:pPr>
        <w:jc w:val="center"/>
        <w:rPr>
          <w:rFonts w:ascii="Arial" w:hAnsi="Arial" w:cs="Arial"/>
          <w:b/>
          <w:color w:val="1F497D" w:themeColor="text2"/>
          <w:sz w:val="32"/>
          <w:szCs w:val="24"/>
        </w:rPr>
      </w:pPr>
    </w:p>
    <w:p w14:paraId="187E0388" w14:textId="77777777" w:rsidR="00C21525" w:rsidRPr="00C125FF" w:rsidRDefault="00C21525" w:rsidP="00293C26">
      <w:pPr>
        <w:jc w:val="center"/>
        <w:rPr>
          <w:rFonts w:ascii="Arial" w:hAnsi="Arial" w:cs="Arial"/>
          <w:b/>
          <w:color w:val="1F497D" w:themeColor="text2"/>
          <w:sz w:val="32"/>
          <w:szCs w:val="24"/>
        </w:rPr>
      </w:pPr>
    </w:p>
    <w:p w14:paraId="355A2B22" w14:textId="77777777" w:rsidR="00C21525" w:rsidRPr="00C125FF" w:rsidRDefault="00C21525" w:rsidP="00293C26">
      <w:pPr>
        <w:jc w:val="center"/>
        <w:rPr>
          <w:rFonts w:ascii="Arial" w:hAnsi="Arial" w:cs="Arial"/>
          <w:b/>
          <w:color w:val="1F497D" w:themeColor="text2"/>
          <w:sz w:val="32"/>
          <w:szCs w:val="24"/>
        </w:rPr>
      </w:pPr>
    </w:p>
    <w:p w14:paraId="5F359011" w14:textId="77777777" w:rsidR="00C21525" w:rsidRPr="00C125FF" w:rsidRDefault="00C21525" w:rsidP="00293C26">
      <w:pPr>
        <w:jc w:val="center"/>
        <w:rPr>
          <w:rFonts w:ascii="Arial" w:hAnsi="Arial" w:cs="Arial"/>
          <w:b/>
          <w:color w:val="1F497D" w:themeColor="text2"/>
          <w:sz w:val="32"/>
          <w:szCs w:val="24"/>
        </w:rPr>
      </w:pPr>
    </w:p>
    <w:p w14:paraId="24E4B86A" w14:textId="77777777" w:rsidR="00C21525" w:rsidRPr="00C125FF" w:rsidRDefault="00C21525" w:rsidP="00293C26">
      <w:pPr>
        <w:jc w:val="center"/>
        <w:rPr>
          <w:rFonts w:ascii="Arial" w:hAnsi="Arial" w:cs="Arial"/>
          <w:b/>
          <w:color w:val="1F497D" w:themeColor="text2"/>
          <w:sz w:val="32"/>
          <w:szCs w:val="24"/>
        </w:rPr>
      </w:pPr>
    </w:p>
    <w:p w14:paraId="758384FC" w14:textId="77777777" w:rsidR="00C21525" w:rsidRPr="00C125FF" w:rsidRDefault="00C21525" w:rsidP="00293C26">
      <w:pPr>
        <w:jc w:val="center"/>
        <w:rPr>
          <w:rFonts w:ascii="Arial" w:hAnsi="Arial" w:cs="Arial"/>
          <w:b/>
          <w:color w:val="1F497D" w:themeColor="text2"/>
          <w:sz w:val="32"/>
          <w:szCs w:val="24"/>
        </w:rPr>
      </w:pPr>
    </w:p>
    <w:p w14:paraId="5191A684" w14:textId="77777777" w:rsidR="00C21525" w:rsidRPr="00C125FF" w:rsidRDefault="00C21525" w:rsidP="00293C26">
      <w:pPr>
        <w:jc w:val="center"/>
        <w:rPr>
          <w:rFonts w:ascii="Arial" w:hAnsi="Arial" w:cs="Arial"/>
          <w:b/>
          <w:color w:val="1F497D" w:themeColor="text2"/>
          <w:sz w:val="32"/>
          <w:szCs w:val="24"/>
        </w:rPr>
      </w:pPr>
    </w:p>
    <w:p w14:paraId="7727AFE2" w14:textId="77777777" w:rsidR="0029738B" w:rsidRPr="00C125FF" w:rsidRDefault="0029738B" w:rsidP="00293C26">
      <w:pPr>
        <w:jc w:val="center"/>
        <w:rPr>
          <w:rFonts w:ascii="Arial" w:hAnsi="Arial" w:cs="Arial"/>
          <w:b/>
          <w:color w:val="1F497D" w:themeColor="text2"/>
          <w:sz w:val="32"/>
          <w:szCs w:val="24"/>
        </w:rPr>
      </w:pPr>
    </w:p>
    <w:p w14:paraId="53C9C4E5" w14:textId="77777777" w:rsidR="005627CC" w:rsidRPr="00C125FF" w:rsidRDefault="005627CC">
      <w:pPr>
        <w:rPr>
          <w:rFonts w:cstheme="minorHAnsi"/>
          <w:color w:val="000000" w:themeColor="text1"/>
        </w:rPr>
      </w:pPr>
      <w:bookmarkStart w:id="0" w:name="summary"/>
      <w:r w:rsidRPr="00C125FF">
        <w:rPr>
          <w:rFonts w:cstheme="minorHAnsi"/>
          <w:color w:val="000000" w:themeColor="text1"/>
        </w:rPr>
        <w:br w:type="page"/>
      </w:r>
    </w:p>
    <w:p w14:paraId="6D156295" w14:textId="77777777" w:rsidR="00214BCF" w:rsidRPr="00C125FF" w:rsidRDefault="00214BCF">
      <w:pPr>
        <w:rPr>
          <w:rFonts w:eastAsiaTheme="majorEastAsia" w:cstheme="minorHAnsi"/>
          <w:b/>
          <w:bCs/>
          <w:color w:val="000000" w:themeColor="text1"/>
          <w:sz w:val="26"/>
          <w:szCs w:val="26"/>
        </w:rPr>
      </w:pPr>
    </w:p>
    <w:p w14:paraId="28FF8C94" w14:textId="647ABDA1" w:rsidR="00E73CD4" w:rsidRPr="00C125FF" w:rsidRDefault="00E01566" w:rsidP="00BB42B9">
      <w:pPr>
        <w:pStyle w:val="Heading2"/>
        <w:numPr>
          <w:ilvl w:val="0"/>
          <w:numId w:val="1"/>
        </w:numPr>
        <w:spacing w:line="240" w:lineRule="auto"/>
        <w:rPr>
          <w:rFonts w:asciiTheme="minorHAnsi" w:hAnsiTheme="minorHAnsi" w:cstheme="minorHAnsi"/>
          <w:color w:val="000000" w:themeColor="text1"/>
        </w:rPr>
      </w:pPr>
      <w:r w:rsidRPr="00C125FF">
        <w:rPr>
          <w:rFonts w:asciiTheme="minorHAnsi" w:hAnsiTheme="minorHAnsi" w:cstheme="minorHAnsi"/>
          <w:color w:val="000000" w:themeColor="text1"/>
        </w:rPr>
        <w:t>S</w:t>
      </w:r>
      <w:r w:rsidR="00B230AC" w:rsidRPr="00C125FF">
        <w:rPr>
          <w:rFonts w:asciiTheme="minorHAnsi" w:hAnsiTheme="minorHAnsi" w:cstheme="minorHAnsi"/>
          <w:color w:val="000000" w:themeColor="text1"/>
        </w:rPr>
        <w:t>UMMARY</w:t>
      </w:r>
      <w:bookmarkEnd w:id="0"/>
    </w:p>
    <w:p w14:paraId="07026863" w14:textId="77777777" w:rsidR="005E5F41" w:rsidRPr="00C125FF" w:rsidRDefault="005E5F41" w:rsidP="00386032">
      <w:pPr>
        <w:autoSpaceDE w:val="0"/>
        <w:autoSpaceDN w:val="0"/>
        <w:adjustRightInd w:val="0"/>
        <w:spacing w:after="0" w:line="240" w:lineRule="auto"/>
        <w:jc w:val="both"/>
        <w:rPr>
          <w:rFonts w:cstheme="minorHAnsi"/>
          <w:color w:val="000000"/>
          <w:sz w:val="22"/>
        </w:rPr>
      </w:pPr>
    </w:p>
    <w:p w14:paraId="2E7492DB" w14:textId="71BA7718" w:rsidR="00BD08D4" w:rsidRPr="00C125FF" w:rsidRDefault="114CE7E4" w:rsidP="2A3139AA">
      <w:pPr>
        <w:textAlignment w:val="baseline"/>
        <w:rPr>
          <w:rFonts w:ascii="Arial" w:eastAsia="Arial" w:hAnsi="Arial" w:cs="Arial"/>
          <w:color w:val="000000" w:themeColor="text1"/>
        </w:rPr>
      </w:pPr>
      <w:r w:rsidRPr="00C125FF">
        <w:rPr>
          <w:rFonts w:ascii="Arial" w:eastAsia="Arial" w:hAnsi="Arial" w:cs="Arial"/>
          <w:color w:val="000000" w:themeColor="text1"/>
        </w:rPr>
        <w:t xml:space="preserve">The Species Survival Fund is a short-term programme to create, restore, expand, and connect habitats that help reverse the decline of species across England. The fund is delivered by the National Lottery Heritage Fund on behalf of DEFRA, </w:t>
      </w:r>
      <w:r w:rsidRPr="00C125FF">
        <w:rPr>
          <w:rFonts w:ascii="Arial" w:eastAsia="Arial" w:hAnsi="Arial" w:cs="Arial"/>
        </w:rPr>
        <w:t xml:space="preserve">as part of the Species Survival Fund scheme. </w:t>
      </w:r>
    </w:p>
    <w:p w14:paraId="60AAE379" w14:textId="3F29B05F" w:rsidR="114CE7E4" w:rsidRPr="00C125FF" w:rsidRDefault="114CE7E4" w:rsidP="2A3139AA">
      <w:pPr>
        <w:textAlignment w:val="baseline"/>
      </w:pPr>
      <w:r w:rsidRPr="00C125FF">
        <w:rPr>
          <w:rFonts w:ascii="Arial" w:eastAsia="Arial" w:hAnsi="Arial" w:cs="Arial"/>
          <w:color w:val="000000" w:themeColor="text1"/>
        </w:rPr>
        <w:t xml:space="preserve">To deliver the </w:t>
      </w:r>
      <w:r w:rsidR="19BB856B" w:rsidRPr="00C125FF">
        <w:rPr>
          <w:rFonts w:ascii="Arial" w:eastAsia="Arial" w:hAnsi="Arial" w:cs="Arial"/>
          <w:color w:val="000000" w:themeColor="text1"/>
        </w:rPr>
        <w:t xml:space="preserve">Species Survival Fund </w:t>
      </w:r>
      <w:r w:rsidRPr="00C125FF">
        <w:rPr>
          <w:rFonts w:ascii="Arial" w:eastAsia="Arial" w:hAnsi="Arial" w:cs="Arial"/>
          <w:color w:val="000000" w:themeColor="text1"/>
        </w:rPr>
        <w:t>project in the New Forest, a collaboration of organisations has come together, including Amphibian and Reptile Conservation, Freshwater Habitats Trust, Hampshire &amp; Isle of Wight Wildlife Trust, New Forest Commoners Defence Association, and Wild New Forest, with the New Forest National Park Authority as the lead entity pursuant to the Memorandum.</w:t>
      </w:r>
      <w:r w:rsidRPr="00C125FF">
        <w:t xml:space="preserve"> Our aim is to </w:t>
      </w:r>
      <w:r w:rsidR="306524B0" w:rsidRPr="00C125FF">
        <w:t>improve</w:t>
      </w:r>
      <w:r w:rsidRPr="00C125FF">
        <w:t xml:space="preserve"> 250-300 hectares of habitat across multiple sites around the New Forest National Park and surrounding area.</w:t>
      </w:r>
    </w:p>
    <w:p w14:paraId="72CEAAEA" w14:textId="0206EE4D" w:rsidR="00BD08D4" w:rsidRPr="00C125FF" w:rsidRDefault="114CE7E4" w:rsidP="38C081A3">
      <w:pPr>
        <w:textAlignment w:val="baseline"/>
        <w:rPr>
          <w:rFonts w:ascii="Arial" w:eastAsia="Arial" w:hAnsi="Arial" w:cs="Arial"/>
          <w:color w:val="000000" w:themeColor="text1"/>
        </w:rPr>
      </w:pPr>
      <w:r w:rsidRPr="00C125FF">
        <w:rPr>
          <w:rFonts w:ascii="Arial" w:eastAsia="Arial" w:hAnsi="Arial" w:cs="Arial"/>
          <w:color w:val="000000" w:themeColor="text1"/>
        </w:rPr>
        <w:t>The project will run from April 2024 to February 2026, with capital works to be completed by 31</w:t>
      </w:r>
      <w:r w:rsidRPr="00C125FF">
        <w:rPr>
          <w:rFonts w:ascii="Arial" w:eastAsia="Arial" w:hAnsi="Arial" w:cs="Arial"/>
          <w:color w:val="000000" w:themeColor="text1"/>
          <w:vertAlign w:val="superscript"/>
        </w:rPr>
        <w:t xml:space="preserve"> </w:t>
      </w:r>
      <w:r w:rsidRPr="00C125FF">
        <w:rPr>
          <w:rFonts w:ascii="Arial" w:eastAsia="Arial" w:hAnsi="Arial" w:cs="Arial"/>
          <w:color w:val="000000" w:themeColor="text1"/>
        </w:rPr>
        <w:t>December 2025.</w:t>
      </w:r>
    </w:p>
    <w:p w14:paraId="1EAAB4D4" w14:textId="77777777" w:rsidR="00BD08D4" w:rsidRPr="00C125FF" w:rsidRDefault="00BD08D4" w:rsidP="007B21BC">
      <w:pPr>
        <w:pStyle w:val="paragraph0"/>
        <w:spacing w:before="0" w:beforeAutospacing="0" w:after="0" w:afterAutospacing="0"/>
        <w:textAlignment w:val="baseline"/>
        <w:rPr>
          <w:rFonts w:asciiTheme="minorHAnsi" w:hAnsiTheme="minorHAnsi" w:cstheme="minorHAnsi"/>
          <w:sz w:val="22"/>
          <w:szCs w:val="22"/>
          <w:lang w:val="en-GB"/>
        </w:rPr>
      </w:pPr>
    </w:p>
    <w:p w14:paraId="3AEE22C1" w14:textId="209606D5" w:rsidR="005C2F2C" w:rsidRPr="00C125FF" w:rsidRDefault="005C2F2C" w:rsidP="00207EEE">
      <w:pPr>
        <w:pStyle w:val="paragraph0"/>
        <w:spacing w:before="0" w:beforeAutospacing="0" w:after="0" w:afterAutospacing="0"/>
        <w:ind w:left="720"/>
        <w:textAlignment w:val="baseline"/>
        <w:rPr>
          <w:rFonts w:asciiTheme="minorHAnsi" w:hAnsiTheme="minorHAnsi" w:cstheme="minorHAnsi"/>
          <w:sz w:val="22"/>
          <w:szCs w:val="22"/>
          <w:lang w:val="en-GB"/>
        </w:rPr>
      </w:pPr>
    </w:p>
    <w:p w14:paraId="26926B66" w14:textId="1FD21F0A" w:rsidR="00BA7B44" w:rsidRPr="00C125FF" w:rsidRDefault="00BE5AB2" w:rsidP="00BB42B9">
      <w:pPr>
        <w:pStyle w:val="Heading2"/>
        <w:numPr>
          <w:ilvl w:val="0"/>
          <w:numId w:val="1"/>
        </w:numPr>
        <w:spacing w:line="240" w:lineRule="auto"/>
        <w:rPr>
          <w:rFonts w:asciiTheme="minorHAnsi" w:hAnsiTheme="minorHAnsi" w:cstheme="minorBidi"/>
          <w:color w:val="000000" w:themeColor="text1"/>
        </w:rPr>
      </w:pPr>
      <w:bookmarkStart w:id="1" w:name="opof_overview"/>
      <w:r w:rsidRPr="00C125FF">
        <w:rPr>
          <w:rFonts w:asciiTheme="minorHAnsi" w:hAnsiTheme="minorHAnsi" w:cstheme="minorBidi"/>
          <w:color w:val="000000" w:themeColor="text1"/>
        </w:rPr>
        <w:t>SPECIES SURVIVAL FUND LEAD PARTNER</w:t>
      </w:r>
      <w:r w:rsidR="00D1179E" w:rsidRPr="00C125FF">
        <w:rPr>
          <w:rFonts w:asciiTheme="minorHAnsi" w:hAnsiTheme="minorHAnsi" w:cstheme="minorBidi"/>
          <w:color w:val="000000" w:themeColor="text1"/>
        </w:rPr>
        <w:t xml:space="preserve"> </w:t>
      </w:r>
      <w:r w:rsidR="00B230AC" w:rsidRPr="00C125FF">
        <w:rPr>
          <w:rFonts w:asciiTheme="minorHAnsi" w:hAnsiTheme="minorHAnsi" w:cstheme="minorBidi"/>
          <w:color w:val="000000" w:themeColor="text1"/>
        </w:rPr>
        <w:t>OVERVIEW</w:t>
      </w:r>
    </w:p>
    <w:bookmarkEnd w:id="1"/>
    <w:p w14:paraId="5A2EEAF7" w14:textId="77777777" w:rsidR="00015B3B" w:rsidRPr="00C125FF" w:rsidRDefault="00015B3B" w:rsidP="00015B3B">
      <w:pPr>
        <w:autoSpaceDE w:val="0"/>
        <w:autoSpaceDN w:val="0"/>
        <w:adjustRightInd w:val="0"/>
        <w:spacing w:after="0" w:line="240" w:lineRule="auto"/>
        <w:jc w:val="both"/>
        <w:rPr>
          <w:rFonts w:cstheme="minorHAnsi"/>
          <w:color w:val="000000"/>
          <w:szCs w:val="24"/>
        </w:rPr>
      </w:pPr>
    </w:p>
    <w:p w14:paraId="03CDEA12" w14:textId="58F571A8" w:rsidR="00A46442" w:rsidRPr="00C125FF" w:rsidRDefault="00A46442" w:rsidP="00A46442">
      <w:pPr>
        <w:rPr>
          <w:rFonts w:cstheme="minorHAnsi"/>
          <w:sz w:val="22"/>
        </w:rPr>
      </w:pPr>
      <w:r w:rsidRPr="00C125FF">
        <w:rPr>
          <w:rFonts w:cstheme="minorHAnsi"/>
          <w:sz w:val="22"/>
        </w:rPr>
        <w:t xml:space="preserve">The </w:t>
      </w:r>
      <w:r w:rsidRPr="00C125FF">
        <w:rPr>
          <w:rFonts w:cstheme="minorHAnsi"/>
          <w:b/>
          <w:bCs/>
          <w:sz w:val="22"/>
        </w:rPr>
        <w:t>New Forest National Park Authority</w:t>
      </w:r>
      <w:r w:rsidRPr="00C125FF">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C125FF" w:rsidRDefault="00A46442" w:rsidP="00A46442">
      <w:pPr>
        <w:ind w:left="360" w:hanging="360"/>
        <w:rPr>
          <w:rFonts w:cstheme="minorHAnsi"/>
          <w:sz w:val="22"/>
        </w:rPr>
      </w:pPr>
      <w:r w:rsidRPr="00C125FF">
        <w:rPr>
          <w:rFonts w:cstheme="minorHAnsi"/>
          <w:sz w:val="22"/>
        </w:rPr>
        <w:t>■ To conserve and enhance the natural beauty, wildlife and cultural heritage of the area</w:t>
      </w:r>
    </w:p>
    <w:p w14:paraId="4FAB9078" w14:textId="77777777" w:rsidR="00A46442" w:rsidRPr="00C125FF" w:rsidRDefault="00A46442" w:rsidP="00A46442">
      <w:pPr>
        <w:ind w:left="360" w:hanging="360"/>
        <w:rPr>
          <w:rFonts w:cstheme="minorHAnsi"/>
          <w:sz w:val="22"/>
        </w:rPr>
      </w:pPr>
      <w:r w:rsidRPr="00C125FF">
        <w:rPr>
          <w:rFonts w:cstheme="minorHAnsi"/>
          <w:sz w:val="22"/>
        </w:rPr>
        <w:t xml:space="preserve">■ To promote opportunities for the understanding and enjoyment of the special qualities of the </w:t>
      </w:r>
      <w:proofErr w:type="gramStart"/>
      <w:r w:rsidRPr="00C125FF">
        <w:rPr>
          <w:rFonts w:cstheme="minorHAnsi"/>
          <w:sz w:val="22"/>
        </w:rPr>
        <w:t>Park</w:t>
      </w:r>
      <w:proofErr w:type="gramEnd"/>
      <w:r w:rsidRPr="00C125FF">
        <w:rPr>
          <w:rFonts w:cstheme="minorHAnsi"/>
          <w:sz w:val="22"/>
        </w:rPr>
        <w:t xml:space="preserve"> by the public.</w:t>
      </w:r>
    </w:p>
    <w:p w14:paraId="03D22545" w14:textId="77777777" w:rsidR="00A46442" w:rsidRPr="00C125FF" w:rsidRDefault="00A46442" w:rsidP="00A46442">
      <w:pPr>
        <w:autoSpaceDE w:val="0"/>
        <w:autoSpaceDN w:val="0"/>
        <w:adjustRightInd w:val="0"/>
        <w:spacing w:after="0" w:line="240" w:lineRule="auto"/>
        <w:jc w:val="both"/>
        <w:rPr>
          <w:sz w:val="22"/>
        </w:rPr>
      </w:pPr>
      <w:r w:rsidRPr="00C125FF">
        <w:rPr>
          <w:sz w:val="22"/>
        </w:rPr>
        <w:t>The Authority also has a duty to seek to foster the economic and social well-being of the local communities within the National Park.</w:t>
      </w:r>
    </w:p>
    <w:p w14:paraId="4B2FA4BF" w14:textId="77777777" w:rsidR="00BE5AB2" w:rsidRPr="00C125FF" w:rsidRDefault="00BE5AB2" w:rsidP="00A46442">
      <w:pPr>
        <w:autoSpaceDE w:val="0"/>
        <w:autoSpaceDN w:val="0"/>
        <w:adjustRightInd w:val="0"/>
        <w:spacing w:after="0" w:line="240" w:lineRule="auto"/>
        <w:jc w:val="both"/>
        <w:rPr>
          <w:sz w:val="22"/>
        </w:rPr>
      </w:pPr>
    </w:p>
    <w:p w14:paraId="308CE7C5" w14:textId="564C85A4" w:rsidR="00BE5AB2" w:rsidRPr="00C125FF" w:rsidRDefault="00C36301" w:rsidP="00293C9C">
      <w:pPr>
        <w:autoSpaceDE w:val="0"/>
        <w:autoSpaceDN w:val="0"/>
        <w:adjustRightInd w:val="0"/>
        <w:spacing w:after="0" w:line="240" w:lineRule="auto"/>
        <w:jc w:val="both"/>
        <w:rPr>
          <w:b/>
          <w:bCs/>
          <w:sz w:val="22"/>
        </w:rPr>
      </w:pPr>
      <w:r w:rsidRPr="00C125FF">
        <w:rPr>
          <w:rFonts w:cstheme="minorHAnsi"/>
          <w:b/>
          <w:bCs/>
          <w:color w:val="000000" w:themeColor="text1"/>
        </w:rPr>
        <w:t>DELIVERY PARTNER OVERVIEW</w:t>
      </w:r>
    </w:p>
    <w:p w14:paraId="18407A4F" w14:textId="77777777" w:rsidR="00ED3939" w:rsidRPr="00C125FF" w:rsidRDefault="00ED3939" w:rsidP="00ED3939">
      <w:pPr>
        <w:autoSpaceDE w:val="0"/>
        <w:autoSpaceDN w:val="0"/>
        <w:adjustRightInd w:val="0"/>
        <w:spacing w:after="0" w:line="240" w:lineRule="auto"/>
        <w:jc w:val="both"/>
        <w:rPr>
          <w:b/>
          <w:bCs/>
          <w:sz w:val="22"/>
        </w:rPr>
      </w:pPr>
    </w:p>
    <w:p w14:paraId="60DAA129" w14:textId="77777777" w:rsidR="00CE3450" w:rsidRPr="00C125FF" w:rsidRDefault="00CE3450" w:rsidP="00CE3450">
      <w:pPr>
        <w:autoSpaceDE w:val="0"/>
        <w:autoSpaceDN w:val="0"/>
        <w:adjustRightInd w:val="0"/>
        <w:spacing w:after="0"/>
        <w:rPr>
          <w:rFonts w:cstheme="minorHAnsi"/>
          <w:color w:val="000000" w:themeColor="text1"/>
          <w:sz w:val="22"/>
        </w:rPr>
      </w:pPr>
      <w:r w:rsidRPr="00C125FF">
        <w:rPr>
          <w:rFonts w:cstheme="minorHAnsi"/>
          <w:color w:val="000000" w:themeColor="text1"/>
          <w:sz w:val="22"/>
        </w:rPr>
        <w:t>Freshwater Habitats Trust is </w:t>
      </w:r>
      <w:r w:rsidRPr="00C125FF">
        <w:rPr>
          <w:rFonts w:cstheme="minorHAnsi"/>
          <w:color w:val="000000" w:themeColor="text1"/>
          <w:sz w:val="22"/>
          <w:lang w:val="en-US"/>
        </w:rPr>
        <w:t>the UK’s leading charity for all freshwaters</w:t>
      </w:r>
      <w:r w:rsidRPr="00C125FF">
        <w:rPr>
          <w:rFonts w:cstheme="minorHAnsi"/>
          <w:color w:val="000000" w:themeColor="text1"/>
          <w:sz w:val="22"/>
        </w:rPr>
        <w:t>. We’ve been creating, restoring and protecting high quality habitats for freshwater wildlife for more than 30 years. Through conducting scientific research, carrying out practical conservation work and influencing policy, we’re dedicated to reversing the long decline in freshwater biodiversity.</w:t>
      </w:r>
    </w:p>
    <w:p w14:paraId="057BFB1A" w14:textId="77777777" w:rsidR="00A46442" w:rsidRPr="00C125FF" w:rsidRDefault="00A46442" w:rsidP="00015B3B">
      <w:pPr>
        <w:autoSpaceDE w:val="0"/>
        <w:autoSpaceDN w:val="0"/>
        <w:adjustRightInd w:val="0"/>
        <w:spacing w:after="0" w:line="240" w:lineRule="auto"/>
        <w:jc w:val="both"/>
        <w:rPr>
          <w:rFonts w:cstheme="minorHAnsi"/>
          <w:color w:val="000000"/>
          <w:sz w:val="22"/>
        </w:rPr>
      </w:pPr>
    </w:p>
    <w:p w14:paraId="0D04D8FB" w14:textId="576C6894" w:rsidR="009C66E3" w:rsidRPr="00C125FF" w:rsidRDefault="007C69FB" w:rsidP="00293C9C">
      <w:pPr>
        <w:rPr>
          <w:rFonts w:cstheme="minorHAnsi"/>
          <w:b/>
          <w:bCs/>
          <w:sz w:val="22"/>
        </w:rPr>
      </w:pPr>
      <w:r w:rsidRPr="00C125FF">
        <w:rPr>
          <w:rFonts w:cstheme="minorHAnsi"/>
          <w:b/>
          <w:bCs/>
          <w:sz w:val="22"/>
        </w:rPr>
        <w:t>RELATIONSHIP BETWEEN LEAD PARTNER AND DELIVERY PARTNER</w:t>
      </w:r>
    </w:p>
    <w:p w14:paraId="3FBC64F5" w14:textId="49BE6D44" w:rsidR="00214BCF" w:rsidRPr="00C125FF" w:rsidRDefault="004D44B9" w:rsidP="009C66E3">
      <w:pPr>
        <w:rPr>
          <w:sz w:val="22"/>
        </w:rPr>
      </w:pPr>
      <w:r w:rsidRPr="00C125FF">
        <w:rPr>
          <w:sz w:val="22"/>
        </w:rPr>
        <w:t>The New F</w:t>
      </w:r>
      <w:r w:rsidR="00EA550A" w:rsidRPr="00C125FF">
        <w:rPr>
          <w:sz w:val="22"/>
        </w:rPr>
        <w:t xml:space="preserve">orest National Park Authority </w:t>
      </w:r>
      <w:r w:rsidR="004C686A" w:rsidRPr="00C125FF">
        <w:rPr>
          <w:sz w:val="22"/>
        </w:rPr>
        <w:t>is the Accountable Body for the funding</w:t>
      </w:r>
      <w:r w:rsidR="59C5A20D" w:rsidRPr="00C125FF">
        <w:rPr>
          <w:sz w:val="22"/>
        </w:rPr>
        <w:t>,</w:t>
      </w:r>
      <w:r w:rsidR="004C686A" w:rsidRPr="00C125FF">
        <w:rPr>
          <w:sz w:val="22"/>
        </w:rPr>
        <w:t xml:space="preserve"> </w:t>
      </w:r>
      <w:r w:rsidR="00BE21B0" w:rsidRPr="00C125FF">
        <w:rPr>
          <w:sz w:val="22"/>
        </w:rPr>
        <w:t>manages the relationship with the funding body</w:t>
      </w:r>
      <w:r w:rsidR="53E2618B" w:rsidRPr="00C125FF">
        <w:rPr>
          <w:sz w:val="22"/>
        </w:rPr>
        <w:t>, a</w:t>
      </w:r>
      <w:r w:rsidR="00553B74" w:rsidRPr="00C125FF">
        <w:rPr>
          <w:sz w:val="22"/>
        </w:rPr>
        <w:t xml:space="preserve">nd provides </w:t>
      </w:r>
      <w:r w:rsidR="002353A0" w:rsidRPr="00C125FF">
        <w:rPr>
          <w:sz w:val="22"/>
        </w:rPr>
        <w:t xml:space="preserve">project </w:t>
      </w:r>
      <w:r w:rsidR="00824443" w:rsidRPr="00C125FF">
        <w:rPr>
          <w:sz w:val="22"/>
        </w:rPr>
        <w:t xml:space="preserve">governance including project </w:t>
      </w:r>
      <w:r w:rsidR="002353A0" w:rsidRPr="00C125FF">
        <w:rPr>
          <w:sz w:val="22"/>
        </w:rPr>
        <w:t xml:space="preserve">management </w:t>
      </w:r>
      <w:r w:rsidR="00AC548F" w:rsidRPr="00C125FF">
        <w:rPr>
          <w:sz w:val="22"/>
        </w:rPr>
        <w:t>and co-ordination support</w:t>
      </w:r>
      <w:r w:rsidR="00EB1820" w:rsidRPr="00C125FF">
        <w:rPr>
          <w:sz w:val="22"/>
        </w:rPr>
        <w:t xml:space="preserve"> as well as the use and access to supporting systems such as for procurement of goods and services.</w:t>
      </w:r>
    </w:p>
    <w:p w14:paraId="746F1875" w14:textId="58E656C6" w:rsidR="00EB1820" w:rsidRPr="00C125FF" w:rsidRDefault="001F6C6E" w:rsidP="009C66E3">
      <w:pPr>
        <w:rPr>
          <w:rFonts w:cstheme="minorHAnsi"/>
          <w:sz w:val="22"/>
        </w:rPr>
      </w:pPr>
      <w:r w:rsidRPr="00C125FF">
        <w:rPr>
          <w:rFonts w:cstheme="minorHAnsi"/>
          <w:sz w:val="22"/>
        </w:rPr>
        <w:t>This contract</w:t>
      </w:r>
      <w:r w:rsidR="00735580" w:rsidRPr="00C125FF">
        <w:rPr>
          <w:rFonts w:cstheme="minorHAnsi"/>
          <w:sz w:val="22"/>
        </w:rPr>
        <w:t>, whilst utilising systems provided by the New Forest National Park Authority, is between the Delivery Partner named above and the awarded supplier.</w:t>
      </w:r>
    </w:p>
    <w:p w14:paraId="1AB0F000" w14:textId="77777777" w:rsidR="004351CD" w:rsidRPr="00C125FF" w:rsidRDefault="00B230AC" w:rsidP="00BB42B9">
      <w:pPr>
        <w:pStyle w:val="Heading2"/>
        <w:numPr>
          <w:ilvl w:val="0"/>
          <w:numId w:val="1"/>
        </w:numPr>
        <w:spacing w:line="240" w:lineRule="auto"/>
        <w:rPr>
          <w:rFonts w:asciiTheme="minorHAnsi" w:hAnsiTheme="minorHAnsi" w:cstheme="minorHAnsi"/>
          <w:color w:val="000000" w:themeColor="text1"/>
        </w:rPr>
      </w:pPr>
      <w:bookmarkStart w:id="2" w:name="working_arrangements"/>
      <w:r w:rsidRPr="00C125FF">
        <w:rPr>
          <w:rFonts w:asciiTheme="minorHAnsi" w:hAnsiTheme="minorHAnsi" w:cstheme="minorHAnsi"/>
          <w:color w:val="000000" w:themeColor="text1"/>
        </w:rPr>
        <w:t>WORKING ARRANGEMENTS</w:t>
      </w:r>
    </w:p>
    <w:bookmarkEnd w:id="2"/>
    <w:p w14:paraId="10F3E594" w14:textId="77777777" w:rsidR="0004271A" w:rsidRPr="00C125FF"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C125FF" w:rsidRDefault="0004271A" w:rsidP="0004271A">
      <w:pPr>
        <w:rPr>
          <w:rFonts w:cstheme="minorHAnsi"/>
          <w:sz w:val="22"/>
        </w:rPr>
      </w:pPr>
      <w:r w:rsidRPr="00C125FF">
        <w:rPr>
          <w:rFonts w:cstheme="minorHAnsi"/>
          <w:sz w:val="22"/>
        </w:rPr>
        <w:t xml:space="preserve">Any queries may be submitted through our </w:t>
      </w:r>
      <w:hyperlink r:id="rId18" w:history="1">
        <w:r w:rsidRPr="00C125FF">
          <w:rPr>
            <w:rStyle w:val="Hyperlink"/>
            <w:rFonts w:cstheme="minorHAnsi"/>
            <w:sz w:val="22"/>
          </w:rPr>
          <w:t>In-tend supplier portal</w:t>
        </w:r>
      </w:hyperlink>
      <w:r w:rsidRPr="00C125FF">
        <w:rPr>
          <w:rFonts w:cstheme="minorHAnsi"/>
          <w:sz w:val="22"/>
        </w:rPr>
        <w:t xml:space="preserve"> or via the contact details below:</w:t>
      </w:r>
    </w:p>
    <w:p w14:paraId="5DFCCE9A" w14:textId="77777777" w:rsidR="0004271A" w:rsidRPr="00C125FF" w:rsidRDefault="0004271A" w:rsidP="0004271A">
      <w:pPr>
        <w:rPr>
          <w:rFonts w:cstheme="minorHAnsi"/>
          <w:sz w:val="22"/>
        </w:rPr>
      </w:pPr>
      <w:r w:rsidRPr="00C125FF">
        <w:rPr>
          <w:rFonts w:cstheme="minorHAnsi"/>
          <w:sz w:val="22"/>
        </w:rPr>
        <w:t>For tender process / procurement queries:</w:t>
      </w:r>
    </w:p>
    <w:p w14:paraId="0AC6ED47" w14:textId="2E3D69AC" w:rsidR="001978E5" w:rsidRPr="00C125FF" w:rsidRDefault="001978E5" w:rsidP="0004271A">
      <w:pPr>
        <w:rPr>
          <w:rFonts w:cstheme="minorHAnsi"/>
          <w:sz w:val="22"/>
        </w:rPr>
      </w:pPr>
      <w:r w:rsidRPr="00C125FF">
        <w:rPr>
          <w:rFonts w:cstheme="minorHAnsi"/>
          <w:sz w:val="22"/>
        </w:rPr>
        <w:t>Tom Knott, Finance &amp; Sustainable Procurement Officer</w:t>
      </w:r>
      <w:r w:rsidR="001C7C36" w:rsidRPr="00C125FF">
        <w:rPr>
          <w:rFonts w:cstheme="minorHAnsi"/>
          <w:sz w:val="22"/>
        </w:rPr>
        <w:t xml:space="preserve"> - 01590 646678</w:t>
      </w:r>
      <w:r w:rsidR="00203A67" w:rsidRPr="00C125FF">
        <w:rPr>
          <w:rFonts w:cstheme="minorHAnsi"/>
          <w:sz w:val="22"/>
        </w:rPr>
        <w:t xml:space="preserve"> </w:t>
      </w:r>
      <w:hyperlink r:id="rId19" w:history="1">
        <w:r w:rsidR="00B62352" w:rsidRPr="00C125FF">
          <w:rPr>
            <w:rStyle w:val="Hyperlink"/>
            <w:rFonts w:cstheme="minorHAnsi"/>
            <w:sz w:val="22"/>
          </w:rPr>
          <w:t>tender@newforestnpa.gov.uk</w:t>
        </w:r>
      </w:hyperlink>
      <w:r w:rsidR="00B62352" w:rsidRPr="00C125FF">
        <w:rPr>
          <w:rFonts w:cstheme="minorHAnsi"/>
          <w:sz w:val="22"/>
        </w:rPr>
        <w:t xml:space="preserve"> </w:t>
      </w:r>
    </w:p>
    <w:p w14:paraId="2F7B5461" w14:textId="77777777" w:rsidR="00203A67" w:rsidRPr="00C125FF" w:rsidRDefault="00203A67" w:rsidP="0004271A">
      <w:pPr>
        <w:rPr>
          <w:rFonts w:cstheme="minorHAnsi"/>
          <w:sz w:val="22"/>
        </w:rPr>
      </w:pPr>
    </w:p>
    <w:p w14:paraId="6DD18980" w14:textId="77777777" w:rsidR="0004271A" w:rsidRPr="00C125FF" w:rsidRDefault="0004271A" w:rsidP="0004271A">
      <w:pPr>
        <w:rPr>
          <w:rFonts w:cstheme="minorHAnsi"/>
          <w:sz w:val="22"/>
        </w:rPr>
      </w:pPr>
      <w:r w:rsidRPr="00C125FF">
        <w:rPr>
          <w:rFonts w:cstheme="minorHAnsi"/>
          <w:sz w:val="22"/>
        </w:rPr>
        <w:t>For technical queries:</w:t>
      </w:r>
    </w:p>
    <w:p w14:paraId="75D1D63F" w14:textId="4790930A" w:rsidR="001C7C36" w:rsidRPr="00C125FF" w:rsidRDefault="005327FB" w:rsidP="0004271A">
      <w:pPr>
        <w:rPr>
          <w:rFonts w:cstheme="minorHAnsi"/>
          <w:sz w:val="22"/>
        </w:rPr>
      </w:pPr>
      <w:r w:rsidRPr="00C125FF">
        <w:rPr>
          <w:rFonts w:cstheme="minorHAnsi"/>
          <w:sz w:val="22"/>
        </w:rPr>
        <w:t>John Stride</w:t>
      </w:r>
      <w:r w:rsidR="00203A67" w:rsidRPr="00C125FF">
        <w:rPr>
          <w:rFonts w:cstheme="minorHAnsi"/>
          <w:sz w:val="22"/>
        </w:rPr>
        <w:t xml:space="preserve">, </w:t>
      </w:r>
      <w:r w:rsidRPr="00C125FF">
        <w:rPr>
          <w:rFonts w:cstheme="minorHAnsi"/>
          <w:sz w:val="22"/>
        </w:rPr>
        <w:t>Net Zero with Nature Programme Manager</w:t>
      </w:r>
      <w:r w:rsidR="001C7C36" w:rsidRPr="00C125FF">
        <w:rPr>
          <w:rFonts w:cstheme="minorHAnsi"/>
          <w:sz w:val="22"/>
        </w:rPr>
        <w:t xml:space="preserve"> - 01590 </w:t>
      </w:r>
      <w:r w:rsidR="00203A67" w:rsidRPr="00C125FF">
        <w:rPr>
          <w:rFonts w:cstheme="minorHAnsi"/>
          <w:sz w:val="22"/>
        </w:rPr>
        <w:t>6466</w:t>
      </w:r>
      <w:r w:rsidR="0091003A" w:rsidRPr="00C125FF">
        <w:rPr>
          <w:rFonts w:cstheme="minorHAnsi"/>
          <w:sz w:val="22"/>
        </w:rPr>
        <w:t>76</w:t>
      </w:r>
      <w:r w:rsidR="00203A67" w:rsidRPr="00C125FF">
        <w:rPr>
          <w:rFonts w:cstheme="minorHAnsi"/>
          <w:sz w:val="22"/>
        </w:rPr>
        <w:t>,</w:t>
      </w:r>
      <w:r w:rsidR="0091003A" w:rsidRPr="00C125FF">
        <w:rPr>
          <w:rFonts w:cstheme="minorHAnsi"/>
          <w:sz w:val="22"/>
        </w:rPr>
        <w:t xml:space="preserve"> </w:t>
      </w:r>
      <w:hyperlink r:id="rId20" w:history="1">
        <w:r w:rsidR="009F1B17" w:rsidRPr="00C125FF">
          <w:rPr>
            <w:rStyle w:val="Hyperlink"/>
            <w:rFonts w:cstheme="minorHAnsi"/>
            <w:sz w:val="22"/>
          </w:rPr>
          <w:t>john.stride@newforestnpa.gov.uk</w:t>
        </w:r>
      </w:hyperlink>
      <w:r w:rsidR="00B62352" w:rsidRPr="00C125FF">
        <w:rPr>
          <w:rFonts w:cstheme="minorHAnsi"/>
          <w:sz w:val="22"/>
        </w:rPr>
        <w:t xml:space="preserve"> </w:t>
      </w:r>
    </w:p>
    <w:p w14:paraId="5CD57FD9" w14:textId="77777777" w:rsidR="0000064E" w:rsidRPr="00C125FF" w:rsidRDefault="0000064E" w:rsidP="0004271A">
      <w:pPr>
        <w:rPr>
          <w:rFonts w:cstheme="minorHAnsi"/>
          <w:sz w:val="22"/>
        </w:rPr>
      </w:pPr>
    </w:p>
    <w:p w14:paraId="1065BD7A" w14:textId="02218EA7" w:rsidR="00D70D20" w:rsidRPr="00C125FF" w:rsidRDefault="008203AE" w:rsidP="0004271A">
      <w:pPr>
        <w:rPr>
          <w:rFonts w:cstheme="minorHAnsi"/>
          <w:sz w:val="22"/>
        </w:rPr>
      </w:pPr>
      <w:r w:rsidRPr="00C125FF">
        <w:rPr>
          <w:rFonts w:cstheme="minorHAnsi"/>
          <w:sz w:val="22"/>
        </w:rPr>
        <w:t>Anna-Marie Dennis</w:t>
      </w:r>
      <w:r w:rsidR="00D70D20" w:rsidRPr="00C125FF">
        <w:rPr>
          <w:rFonts w:cstheme="minorHAnsi"/>
          <w:sz w:val="22"/>
        </w:rPr>
        <w:t xml:space="preserve">, Project Officer FHT – </w:t>
      </w:r>
      <w:hyperlink r:id="rId21" w:history="1">
        <w:r w:rsidRPr="00C125FF">
          <w:rPr>
            <w:rStyle w:val="Hyperlink"/>
            <w:rFonts w:cstheme="minorHAnsi"/>
            <w:sz w:val="22"/>
          </w:rPr>
          <w:t>adennis@freshwaterhabitats.org.uk</w:t>
        </w:r>
      </w:hyperlink>
    </w:p>
    <w:p w14:paraId="5C6AB3C3" w14:textId="77777777" w:rsidR="00824001" w:rsidRPr="00C125FF" w:rsidRDefault="00824001" w:rsidP="0004271A">
      <w:pPr>
        <w:rPr>
          <w:rFonts w:cstheme="minorHAnsi"/>
          <w:szCs w:val="24"/>
        </w:rPr>
      </w:pPr>
    </w:p>
    <w:p w14:paraId="1B9B934A" w14:textId="5CC4E2FF" w:rsidR="00824001" w:rsidRPr="00C125FF" w:rsidRDefault="00824001" w:rsidP="00BB42B9">
      <w:pPr>
        <w:pStyle w:val="Heading2"/>
        <w:numPr>
          <w:ilvl w:val="0"/>
          <w:numId w:val="1"/>
        </w:numPr>
        <w:spacing w:line="240" w:lineRule="auto"/>
        <w:rPr>
          <w:rFonts w:asciiTheme="minorHAnsi" w:hAnsiTheme="minorHAnsi" w:cstheme="minorHAnsi"/>
          <w:color w:val="000000" w:themeColor="text1"/>
        </w:rPr>
      </w:pPr>
      <w:bookmarkStart w:id="3" w:name="tender_specification"/>
      <w:r w:rsidRPr="00C125FF">
        <w:rPr>
          <w:rFonts w:asciiTheme="minorHAnsi" w:hAnsiTheme="minorHAnsi" w:cstheme="minorHAnsi"/>
          <w:color w:val="000000" w:themeColor="text1"/>
        </w:rPr>
        <w:t>TENDER SPECIFICATION</w:t>
      </w:r>
      <w:bookmarkEnd w:id="3"/>
    </w:p>
    <w:p w14:paraId="623BC7D1" w14:textId="77777777" w:rsidR="000E42B0" w:rsidRPr="00C125FF" w:rsidRDefault="000E42B0" w:rsidP="000E42B0">
      <w:pPr>
        <w:rPr>
          <w:rFonts w:cstheme="minorHAnsi"/>
        </w:rPr>
      </w:pPr>
    </w:p>
    <w:p w14:paraId="3A6E44EA" w14:textId="3A6EFE49" w:rsidR="00824001" w:rsidRPr="00C125FF" w:rsidRDefault="00824001" w:rsidP="008C36F9">
      <w:pPr>
        <w:widowControl w:val="0"/>
        <w:spacing w:after="0" w:line="240" w:lineRule="auto"/>
        <w:rPr>
          <w:rFonts w:cstheme="minorHAnsi"/>
          <w:b/>
          <w:bCs/>
          <w:sz w:val="22"/>
          <w:u w:val="single"/>
        </w:rPr>
      </w:pPr>
      <w:r w:rsidRPr="00C125FF">
        <w:rPr>
          <w:rFonts w:cstheme="minorHAnsi"/>
          <w:b/>
          <w:bCs/>
          <w:sz w:val="22"/>
          <w:u w:val="single"/>
        </w:rPr>
        <w:t>Overview of requirements (</w:t>
      </w:r>
      <w:r w:rsidR="00B631A3" w:rsidRPr="00C125FF">
        <w:rPr>
          <w:rFonts w:cstheme="minorHAnsi"/>
          <w:b/>
          <w:bCs/>
          <w:sz w:val="22"/>
          <w:u w:val="single"/>
        </w:rPr>
        <w:t xml:space="preserve">if applicable, </w:t>
      </w:r>
      <w:r w:rsidRPr="00C125FF">
        <w:rPr>
          <w:rFonts w:cstheme="minorHAnsi"/>
          <w:b/>
          <w:bCs/>
          <w:sz w:val="22"/>
          <w:u w:val="single"/>
        </w:rPr>
        <w:t xml:space="preserve">supplementary documents </w:t>
      </w:r>
      <w:r w:rsidR="00B631A3" w:rsidRPr="00C125FF">
        <w:rPr>
          <w:rFonts w:cstheme="minorHAnsi"/>
          <w:b/>
          <w:bCs/>
          <w:sz w:val="22"/>
          <w:u w:val="single"/>
        </w:rPr>
        <w:t>are</w:t>
      </w:r>
      <w:r w:rsidRPr="00C125FF">
        <w:rPr>
          <w:rFonts w:cstheme="minorHAnsi"/>
          <w:b/>
          <w:bCs/>
          <w:sz w:val="22"/>
          <w:u w:val="single"/>
        </w:rPr>
        <w:t xml:space="preserve"> placed in the Appendices section)</w:t>
      </w:r>
    </w:p>
    <w:p w14:paraId="4F1E0545" w14:textId="7F73194E" w:rsidR="000C0D0B" w:rsidRPr="00C125FF" w:rsidRDefault="000C0D0B" w:rsidP="008C36F9">
      <w:pPr>
        <w:widowControl w:val="0"/>
        <w:spacing w:after="0" w:line="240" w:lineRule="auto"/>
        <w:rPr>
          <w:rFonts w:cstheme="minorHAnsi"/>
          <w:b/>
          <w:bCs/>
          <w:sz w:val="22"/>
          <w:u w:val="single"/>
        </w:rPr>
      </w:pPr>
    </w:p>
    <w:p w14:paraId="18FB9411" w14:textId="301C1C73" w:rsidR="000C0D0B" w:rsidRPr="00C125FF" w:rsidRDefault="00293C9C" w:rsidP="000C0D0B">
      <w:pPr>
        <w:rPr>
          <w:rFonts w:ascii="Arial" w:hAnsi="Arial" w:cs="Arial"/>
          <w:b/>
          <w:bCs/>
        </w:rPr>
      </w:pPr>
      <w:r w:rsidRPr="00C125FF">
        <w:rPr>
          <w:rFonts w:ascii="Arial" w:hAnsi="Arial" w:cs="Arial"/>
          <w:b/>
          <w:bCs/>
        </w:rPr>
        <w:t>4</w:t>
      </w:r>
      <w:r w:rsidR="00D70323" w:rsidRPr="00C125FF">
        <w:rPr>
          <w:rFonts w:ascii="Arial" w:hAnsi="Arial" w:cs="Arial"/>
          <w:b/>
          <w:bCs/>
        </w:rPr>
        <w:t xml:space="preserve">.1 </w:t>
      </w:r>
      <w:r w:rsidR="000C0D0B" w:rsidRPr="00C125FF">
        <w:rPr>
          <w:rFonts w:ascii="Arial" w:hAnsi="Arial" w:cs="Arial"/>
          <w:b/>
          <w:bCs/>
        </w:rPr>
        <w:t>Background to the project:</w:t>
      </w:r>
    </w:p>
    <w:p w14:paraId="1DE9D28B" w14:textId="54B8F52A" w:rsidR="0043465E" w:rsidRPr="00C125FF" w:rsidRDefault="000C0D0B" w:rsidP="000C0D0B">
      <w:pPr>
        <w:rPr>
          <w:rFonts w:ascii="Arial" w:eastAsia="Arial" w:hAnsi="Arial" w:cs="Arial"/>
          <w:sz w:val="22"/>
        </w:rPr>
      </w:pPr>
      <w:r w:rsidRPr="00C125FF">
        <w:rPr>
          <w:rFonts w:ascii="Arial" w:eastAsia="Arial" w:hAnsi="Arial" w:cs="Arial"/>
          <w:sz w:val="22"/>
        </w:rPr>
        <w:t xml:space="preserve">Funding has been allocated for </w:t>
      </w:r>
      <w:r w:rsidR="00E723BF" w:rsidRPr="00C125FF">
        <w:rPr>
          <w:rFonts w:ascii="Arial" w:eastAsia="Arial" w:hAnsi="Arial" w:cs="Arial"/>
          <w:sz w:val="22"/>
        </w:rPr>
        <w:t xml:space="preserve">wetland </w:t>
      </w:r>
      <w:r w:rsidR="00A6507D" w:rsidRPr="00C125FF">
        <w:rPr>
          <w:rFonts w:ascii="Arial" w:eastAsia="Arial" w:hAnsi="Arial" w:cs="Arial"/>
          <w:sz w:val="22"/>
        </w:rPr>
        <w:t>creation</w:t>
      </w:r>
      <w:r w:rsidRPr="00C125FF">
        <w:rPr>
          <w:rFonts w:ascii="Arial" w:eastAsia="Arial" w:hAnsi="Arial" w:cs="Arial"/>
          <w:sz w:val="22"/>
        </w:rPr>
        <w:t xml:space="preserve"> work at </w:t>
      </w:r>
      <w:r w:rsidR="008203AE" w:rsidRPr="00C125FF">
        <w:rPr>
          <w:rFonts w:ascii="Arial" w:eastAsia="Arial" w:hAnsi="Arial" w:cs="Arial"/>
          <w:sz w:val="22"/>
        </w:rPr>
        <w:t xml:space="preserve">Franchises </w:t>
      </w:r>
      <w:r w:rsidR="005E4499" w:rsidRPr="00C125FF">
        <w:rPr>
          <w:rFonts w:ascii="Arial" w:eastAsia="Arial" w:hAnsi="Arial" w:cs="Arial"/>
          <w:sz w:val="22"/>
        </w:rPr>
        <w:t>E</w:t>
      </w:r>
      <w:r w:rsidR="008203AE" w:rsidRPr="00C125FF">
        <w:rPr>
          <w:rFonts w:ascii="Arial" w:eastAsia="Arial" w:hAnsi="Arial" w:cs="Arial"/>
          <w:sz w:val="22"/>
        </w:rPr>
        <w:t>state</w:t>
      </w:r>
      <w:r w:rsidRPr="00C125FF">
        <w:rPr>
          <w:rFonts w:ascii="Arial" w:eastAsia="Arial" w:hAnsi="Arial" w:cs="Arial"/>
          <w:sz w:val="22"/>
        </w:rPr>
        <w:t xml:space="preserve"> which is owned by the </w:t>
      </w:r>
      <w:r w:rsidR="009D39BF" w:rsidRPr="00C125FF">
        <w:rPr>
          <w:rFonts w:ascii="Arial" w:eastAsia="Arial" w:hAnsi="Arial" w:cs="Arial"/>
          <w:sz w:val="22"/>
        </w:rPr>
        <w:t>RSPB</w:t>
      </w:r>
      <w:r w:rsidRPr="00C125FF">
        <w:rPr>
          <w:rFonts w:ascii="Arial" w:eastAsia="Arial" w:hAnsi="Arial" w:cs="Arial"/>
          <w:sz w:val="22"/>
        </w:rPr>
        <w:t xml:space="preserve">. The site is </w:t>
      </w:r>
      <w:r w:rsidR="00AC1425" w:rsidRPr="00C125FF">
        <w:rPr>
          <w:rFonts w:ascii="Arial" w:eastAsia="Arial" w:hAnsi="Arial" w:cs="Arial"/>
          <w:sz w:val="22"/>
        </w:rPr>
        <w:t xml:space="preserve">a nature reserve </w:t>
      </w:r>
      <w:r w:rsidR="00AA6A8A" w:rsidRPr="00C125FF">
        <w:rPr>
          <w:rFonts w:ascii="Arial" w:eastAsia="Arial" w:hAnsi="Arial" w:cs="Arial"/>
          <w:sz w:val="22"/>
        </w:rPr>
        <w:t>b</w:t>
      </w:r>
      <w:r w:rsidR="00AC1425" w:rsidRPr="00C125FF">
        <w:rPr>
          <w:rFonts w:ascii="Arial" w:eastAsia="Arial" w:hAnsi="Arial" w:cs="Arial"/>
          <w:sz w:val="22"/>
        </w:rPr>
        <w:t xml:space="preserve">ut </w:t>
      </w:r>
      <w:r w:rsidR="00AD5124" w:rsidRPr="00C125FF">
        <w:rPr>
          <w:rFonts w:ascii="Arial" w:eastAsia="Arial" w:hAnsi="Arial" w:cs="Arial"/>
          <w:sz w:val="22"/>
        </w:rPr>
        <w:t>most of the site and the work area</w:t>
      </w:r>
      <w:r w:rsidR="00C222D7" w:rsidRPr="00C125FF">
        <w:rPr>
          <w:rFonts w:ascii="Arial" w:eastAsia="Arial" w:hAnsi="Arial" w:cs="Arial"/>
          <w:sz w:val="22"/>
        </w:rPr>
        <w:t xml:space="preserve"> </w:t>
      </w:r>
      <w:r w:rsidR="00AC1425" w:rsidRPr="00C125FF">
        <w:rPr>
          <w:rFonts w:ascii="Arial" w:eastAsia="Arial" w:hAnsi="Arial" w:cs="Arial"/>
          <w:sz w:val="22"/>
        </w:rPr>
        <w:t>currently ha</w:t>
      </w:r>
      <w:r w:rsidR="00C222D7" w:rsidRPr="00C125FF">
        <w:rPr>
          <w:rFonts w:ascii="Arial" w:eastAsia="Arial" w:hAnsi="Arial" w:cs="Arial"/>
          <w:sz w:val="22"/>
        </w:rPr>
        <w:t>ve</w:t>
      </w:r>
      <w:r w:rsidR="00AC1425" w:rsidRPr="00C125FF">
        <w:rPr>
          <w:rFonts w:ascii="Arial" w:eastAsia="Arial" w:hAnsi="Arial" w:cs="Arial"/>
          <w:sz w:val="22"/>
        </w:rPr>
        <w:t xml:space="preserve"> no formal </w:t>
      </w:r>
      <w:r w:rsidR="00235212" w:rsidRPr="00C125FF">
        <w:rPr>
          <w:rFonts w:ascii="Arial" w:eastAsia="Arial" w:hAnsi="Arial" w:cs="Arial"/>
          <w:sz w:val="22"/>
        </w:rPr>
        <w:t>or local nature conservation des</w:t>
      </w:r>
      <w:r w:rsidR="00AA6A8A" w:rsidRPr="00C125FF">
        <w:rPr>
          <w:rFonts w:ascii="Arial" w:eastAsia="Arial" w:hAnsi="Arial" w:cs="Arial"/>
          <w:sz w:val="22"/>
        </w:rPr>
        <w:t xml:space="preserve">ignations. </w:t>
      </w:r>
      <w:r w:rsidR="00C63F5F" w:rsidRPr="00C125FF">
        <w:rPr>
          <w:rFonts w:ascii="Arial" w:eastAsia="Arial" w:hAnsi="Arial" w:cs="Arial"/>
          <w:sz w:val="22"/>
        </w:rPr>
        <w:t xml:space="preserve">The site is near </w:t>
      </w:r>
      <w:proofErr w:type="spellStart"/>
      <w:r w:rsidR="00C63F5F" w:rsidRPr="00C125FF">
        <w:rPr>
          <w:rFonts w:ascii="Arial" w:eastAsia="Arial" w:hAnsi="Arial" w:cs="Arial"/>
          <w:sz w:val="22"/>
        </w:rPr>
        <w:t>Nomansland</w:t>
      </w:r>
      <w:proofErr w:type="spellEnd"/>
      <w:r w:rsidR="00C63F5F" w:rsidRPr="00C125FF">
        <w:rPr>
          <w:rFonts w:ascii="Arial" w:eastAsia="Arial" w:hAnsi="Arial" w:cs="Arial"/>
          <w:sz w:val="22"/>
        </w:rPr>
        <w:t>, Wiltshire, in the northern part of the New Forest</w:t>
      </w:r>
      <w:r w:rsidR="00FD66B0" w:rsidRPr="00C125FF">
        <w:rPr>
          <w:rFonts w:ascii="Arial" w:eastAsia="Arial" w:hAnsi="Arial" w:cs="Arial"/>
          <w:sz w:val="22"/>
        </w:rPr>
        <w:t xml:space="preserve">, and is within 2km of the New Forest SSSI and </w:t>
      </w:r>
      <w:proofErr w:type="spellStart"/>
      <w:r w:rsidR="000D77DA" w:rsidRPr="00C125FF">
        <w:rPr>
          <w:rFonts w:ascii="Arial" w:eastAsia="Arial" w:hAnsi="Arial" w:cs="Arial"/>
          <w:sz w:val="22"/>
        </w:rPr>
        <w:t>Loosehanger</w:t>
      </w:r>
      <w:proofErr w:type="spellEnd"/>
      <w:r w:rsidR="000D77DA" w:rsidRPr="00C125FF">
        <w:rPr>
          <w:rFonts w:ascii="Arial" w:eastAsia="Arial" w:hAnsi="Arial" w:cs="Arial"/>
          <w:sz w:val="22"/>
        </w:rPr>
        <w:t xml:space="preserve"> </w:t>
      </w:r>
      <w:proofErr w:type="spellStart"/>
      <w:r w:rsidR="000D77DA" w:rsidRPr="00C125FF">
        <w:rPr>
          <w:rFonts w:ascii="Arial" w:eastAsia="Arial" w:hAnsi="Arial" w:cs="Arial"/>
          <w:sz w:val="22"/>
        </w:rPr>
        <w:t>Copse</w:t>
      </w:r>
      <w:proofErr w:type="spellEnd"/>
      <w:r w:rsidR="000D77DA" w:rsidRPr="00C125FF">
        <w:rPr>
          <w:rFonts w:ascii="Arial" w:eastAsia="Arial" w:hAnsi="Arial" w:cs="Arial"/>
          <w:sz w:val="22"/>
        </w:rPr>
        <w:t xml:space="preserve"> and Meadows SSSI</w:t>
      </w:r>
      <w:r w:rsidR="005F7A27" w:rsidRPr="00C125FF">
        <w:rPr>
          <w:rFonts w:ascii="Arial" w:eastAsia="Arial" w:hAnsi="Arial" w:cs="Arial"/>
          <w:sz w:val="22"/>
        </w:rPr>
        <w:t xml:space="preserve"> (see</w:t>
      </w:r>
      <w:r w:rsidR="005E4499" w:rsidRPr="00C125FF">
        <w:rPr>
          <w:rFonts w:ascii="Arial" w:eastAsia="Arial" w:hAnsi="Arial" w:cs="Arial"/>
          <w:sz w:val="22"/>
        </w:rPr>
        <w:t xml:space="preserve"> Location Plan)</w:t>
      </w:r>
      <w:r w:rsidR="005C3B96" w:rsidRPr="00C125FF">
        <w:rPr>
          <w:rFonts w:ascii="Arial" w:eastAsia="Arial" w:hAnsi="Arial" w:cs="Arial"/>
          <w:sz w:val="22"/>
        </w:rPr>
        <w:t>.</w:t>
      </w:r>
    </w:p>
    <w:p w14:paraId="285AD3F5" w14:textId="4E7777E9" w:rsidR="00AA6A8A" w:rsidRPr="00C125FF" w:rsidRDefault="0043465E" w:rsidP="000C0D0B">
      <w:pPr>
        <w:rPr>
          <w:rFonts w:ascii="Arial" w:eastAsia="Arial" w:hAnsi="Arial" w:cs="Arial"/>
          <w:sz w:val="22"/>
        </w:rPr>
      </w:pPr>
      <w:r w:rsidRPr="00C125FF">
        <w:rPr>
          <w:rFonts w:ascii="Arial" w:eastAsia="Arial" w:hAnsi="Arial" w:cs="Arial"/>
          <w:sz w:val="22"/>
        </w:rPr>
        <w:t xml:space="preserve">Since acquiring the site in </w:t>
      </w:r>
      <w:r w:rsidR="0053158D" w:rsidRPr="00C125FF">
        <w:rPr>
          <w:rFonts w:ascii="Arial" w:eastAsia="Arial" w:hAnsi="Arial" w:cs="Arial"/>
          <w:sz w:val="22"/>
        </w:rPr>
        <w:t>2018</w:t>
      </w:r>
      <w:r w:rsidRPr="00C125FF">
        <w:rPr>
          <w:rFonts w:ascii="Arial" w:eastAsia="Arial" w:hAnsi="Arial" w:cs="Arial"/>
          <w:sz w:val="22"/>
        </w:rPr>
        <w:t>, th</w:t>
      </w:r>
      <w:r w:rsidR="00CF3F7C" w:rsidRPr="00C125FF">
        <w:rPr>
          <w:rFonts w:ascii="Arial" w:eastAsia="Arial" w:hAnsi="Arial" w:cs="Arial"/>
          <w:sz w:val="22"/>
        </w:rPr>
        <w:t>e RSPB</w:t>
      </w:r>
      <w:r w:rsidRPr="00C125FF">
        <w:rPr>
          <w:rFonts w:ascii="Arial" w:eastAsia="Arial" w:hAnsi="Arial" w:cs="Arial"/>
          <w:sz w:val="22"/>
        </w:rPr>
        <w:t xml:space="preserve"> have been</w:t>
      </w:r>
      <w:r w:rsidR="00CF3F7C" w:rsidRPr="00C125FF">
        <w:rPr>
          <w:rFonts w:ascii="Arial" w:eastAsia="Arial" w:hAnsi="Arial" w:cs="Arial"/>
          <w:sz w:val="22"/>
        </w:rPr>
        <w:t xml:space="preserve"> </w:t>
      </w:r>
      <w:r w:rsidR="00EF74EE" w:rsidRPr="00C125FF">
        <w:rPr>
          <w:rFonts w:ascii="Arial" w:eastAsia="Arial" w:hAnsi="Arial" w:cs="Arial"/>
          <w:sz w:val="22"/>
        </w:rPr>
        <w:t>carrying out wildlife surveys</w:t>
      </w:r>
      <w:r w:rsidR="00CF3F7C" w:rsidRPr="00C125FF">
        <w:rPr>
          <w:rFonts w:ascii="Arial" w:eastAsia="Arial" w:hAnsi="Arial" w:cs="Arial"/>
          <w:sz w:val="22"/>
        </w:rPr>
        <w:t xml:space="preserve">, </w:t>
      </w:r>
      <w:r w:rsidRPr="00C125FF">
        <w:rPr>
          <w:rFonts w:ascii="Arial" w:eastAsia="Arial" w:hAnsi="Arial" w:cs="Arial"/>
          <w:sz w:val="22"/>
        </w:rPr>
        <w:t>developing a management plan</w:t>
      </w:r>
      <w:r w:rsidR="00CF3F7C" w:rsidRPr="00C125FF">
        <w:rPr>
          <w:rFonts w:ascii="Arial" w:eastAsia="Arial" w:hAnsi="Arial" w:cs="Arial"/>
          <w:sz w:val="22"/>
        </w:rPr>
        <w:t>, controlling areas of rhododendron and introducing conservation grazing.</w:t>
      </w:r>
      <w:r w:rsidRPr="00C125FF">
        <w:rPr>
          <w:rFonts w:ascii="Arial" w:eastAsia="Arial" w:hAnsi="Arial" w:cs="Arial"/>
          <w:sz w:val="22"/>
        </w:rPr>
        <w:t xml:space="preserve"> </w:t>
      </w:r>
      <w:r w:rsidR="00AA6A8A" w:rsidRPr="00C125FF">
        <w:rPr>
          <w:rFonts w:ascii="Arial" w:eastAsia="Arial" w:hAnsi="Arial" w:cs="Arial"/>
          <w:sz w:val="22"/>
        </w:rPr>
        <w:t xml:space="preserve"> </w:t>
      </w:r>
    </w:p>
    <w:p w14:paraId="4FB3F914" w14:textId="53FB009A" w:rsidR="006A2FCA" w:rsidRPr="00C125FF" w:rsidRDefault="00485C38" w:rsidP="000C0D0B">
      <w:pPr>
        <w:rPr>
          <w:rFonts w:ascii="Arial" w:eastAsia="Arial" w:hAnsi="Arial" w:cs="Arial"/>
          <w:sz w:val="22"/>
        </w:rPr>
      </w:pPr>
      <w:r w:rsidRPr="00C125FF">
        <w:rPr>
          <w:rFonts w:ascii="Arial" w:eastAsia="Arial" w:hAnsi="Arial" w:cs="Arial"/>
          <w:sz w:val="22"/>
        </w:rPr>
        <w:t xml:space="preserve">Working together with the RSPB site staff, </w:t>
      </w:r>
      <w:r w:rsidR="0001236C" w:rsidRPr="00C125FF">
        <w:rPr>
          <w:rFonts w:ascii="Arial" w:eastAsia="Arial" w:hAnsi="Arial" w:cs="Arial"/>
          <w:sz w:val="22"/>
        </w:rPr>
        <w:t xml:space="preserve">further surveys have been carried out as part of the Species Survival Fund, focusing on </w:t>
      </w:r>
      <w:r w:rsidR="00B44A5C" w:rsidRPr="00C125FF">
        <w:rPr>
          <w:rFonts w:ascii="Arial" w:eastAsia="Arial" w:hAnsi="Arial" w:cs="Arial"/>
          <w:sz w:val="22"/>
        </w:rPr>
        <w:t>the area around the lake and pond in the northern part of the reserve</w:t>
      </w:r>
      <w:r w:rsidR="005A60C2" w:rsidRPr="00C125FF">
        <w:rPr>
          <w:rFonts w:ascii="Arial" w:eastAsia="Arial" w:hAnsi="Arial" w:cs="Arial"/>
          <w:sz w:val="22"/>
        </w:rPr>
        <w:t xml:space="preserve">.  We have identified </w:t>
      </w:r>
      <w:r w:rsidR="000A530F" w:rsidRPr="00C125FF">
        <w:rPr>
          <w:rFonts w:ascii="Arial" w:eastAsia="Arial" w:hAnsi="Arial" w:cs="Arial"/>
          <w:sz w:val="22"/>
        </w:rPr>
        <w:t xml:space="preserve">an </w:t>
      </w:r>
      <w:r w:rsidR="00446A60" w:rsidRPr="00C125FF">
        <w:rPr>
          <w:rFonts w:ascii="Arial" w:eastAsia="Arial" w:hAnsi="Arial" w:cs="Arial"/>
          <w:sz w:val="22"/>
        </w:rPr>
        <w:t>opportunity</w:t>
      </w:r>
      <w:r w:rsidR="000A530F" w:rsidRPr="00C125FF">
        <w:rPr>
          <w:rFonts w:ascii="Arial" w:eastAsia="Arial" w:hAnsi="Arial" w:cs="Arial"/>
          <w:sz w:val="22"/>
        </w:rPr>
        <w:t xml:space="preserve"> to create </w:t>
      </w:r>
      <w:r w:rsidR="00276190" w:rsidRPr="00C125FF">
        <w:rPr>
          <w:rFonts w:ascii="Arial" w:eastAsia="Arial" w:hAnsi="Arial" w:cs="Arial"/>
          <w:sz w:val="22"/>
        </w:rPr>
        <w:t xml:space="preserve">a </w:t>
      </w:r>
      <w:r w:rsidR="000A530F" w:rsidRPr="00C125FF">
        <w:rPr>
          <w:rFonts w:ascii="Arial" w:eastAsia="Arial" w:hAnsi="Arial" w:cs="Arial"/>
          <w:sz w:val="22"/>
        </w:rPr>
        <w:t>n</w:t>
      </w:r>
      <w:r w:rsidR="00446A60" w:rsidRPr="00C125FF">
        <w:rPr>
          <w:rFonts w:ascii="Arial" w:eastAsia="Arial" w:hAnsi="Arial" w:cs="Arial"/>
          <w:sz w:val="22"/>
        </w:rPr>
        <w:t>e</w:t>
      </w:r>
      <w:r w:rsidR="000A530F" w:rsidRPr="00C125FF">
        <w:rPr>
          <w:rFonts w:ascii="Arial" w:eastAsia="Arial" w:hAnsi="Arial" w:cs="Arial"/>
          <w:sz w:val="22"/>
        </w:rPr>
        <w:t xml:space="preserve">w clean freshwater </w:t>
      </w:r>
      <w:r w:rsidR="00276190" w:rsidRPr="00C125FF">
        <w:rPr>
          <w:rFonts w:ascii="Arial" w:eastAsia="Arial" w:hAnsi="Arial" w:cs="Arial"/>
          <w:sz w:val="22"/>
        </w:rPr>
        <w:t>complex</w:t>
      </w:r>
      <w:r w:rsidR="00A41B09" w:rsidRPr="00C125FF">
        <w:rPr>
          <w:rFonts w:ascii="Arial" w:eastAsia="Arial" w:hAnsi="Arial" w:cs="Arial"/>
          <w:sz w:val="22"/>
        </w:rPr>
        <w:t xml:space="preserve"> on site,</w:t>
      </w:r>
      <w:r w:rsidR="00276190" w:rsidRPr="00C125FF">
        <w:rPr>
          <w:rFonts w:ascii="Arial" w:eastAsia="Arial" w:hAnsi="Arial" w:cs="Arial"/>
          <w:sz w:val="22"/>
        </w:rPr>
        <w:t xml:space="preserve"> which will link with and complement </w:t>
      </w:r>
      <w:r w:rsidR="00C8048F" w:rsidRPr="00C125FF">
        <w:rPr>
          <w:rFonts w:ascii="Arial" w:eastAsia="Arial" w:hAnsi="Arial" w:cs="Arial"/>
          <w:sz w:val="22"/>
        </w:rPr>
        <w:t>the existing habitats</w:t>
      </w:r>
      <w:r w:rsidR="007B6BB3" w:rsidRPr="00C125FF">
        <w:rPr>
          <w:rFonts w:ascii="Arial" w:eastAsia="Arial" w:hAnsi="Arial" w:cs="Arial"/>
          <w:sz w:val="22"/>
        </w:rPr>
        <w:t>.</w:t>
      </w:r>
    </w:p>
    <w:p w14:paraId="7F9AC181" w14:textId="0699F26E" w:rsidR="000C0D0B" w:rsidRPr="00C125FF" w:rsidRDefault="000C0D0B" w:rsidP="000C0D0B">
      <w:pPr>
        <w:rPr>
          <w:rFonts w:ascii="Arial" w:eastAsia="Arial" w:hAnsi="Arial" w:cs="Arial"/>
          <w:i/>
          <w:iCs/>
          <w:sz w:val="22"/>
        </w:rPr>
      </w:pPr>
      <w:r w:rsidRPr="00C125FF">
        <w:rPr>
          <w:rFonts w:ascii="Arial" w:eastAsia="Arial" w:hAnsi="Arial" w:cs="Arial"/>
          <w:b/>
          <w:bCs/>
          <w:i/>
          <w:iCs/>
          <w:sz w:val="22"/>
        </w:rPr>
        <w:t>Work objective:</w:t>
      </w:r>
      <w:r w:rsidRPr="00C125FF">
        <w:rPr>
          <w:rFonts w:ascii="Arial" w:eastAsia="Arial" w:hAnsi="Arial" w:cs="Arial"/>
          <w:i/>
          <w:iCs/>
          <w:sz w:val="22"/>
        </w:rPr>
        <w:t xml:space="preserve"> </w:t>
      </w:r>
      <w:r w:rsidR="00C8048F" w:rsidRPr="00C125FF">
        <w:rPr>
          <w:rFonts w:ascii="Arial" w:eastAsia="Arial" w:hAnsi="Arial" w:cs="Arial"/>
          <w:i/>
          <w:iCs/>
          <w:sz w:val="22"/>
        </w:rPr>
        <w:t xml:space="preserve">Create a </w:t>
      </w:r>
      <w:r w:rsidR="0019642A" w:rsidRPr="00C125FF">
        <w:rPr>
          <w:rFonts w:ascii="Arial" w:eastAsia="Arial" w:hAnsi="Arial" w:cs="Arial"/>
          <w:i/>
          <w:iCs/>
          <w:sz w:val="22"/>
        </w:rPr>
        <w:t>series of</w:t>
      </w:r>
      <w:r w:rsidR="00EB4A21" w:rsidRPr="00C125FF">
        <w:rPr>
          <w:rFonts w:ascii="Arial" w:eastAsia="Arial" w:hAnsi="Arial" w:cs="Arial"/>
          <w:i/>
          <w:iCs/>
          <w:sz w:val="22"/>
        </w:rPr>
        <w:t xml:space="preserve"> 3 shallow pools and a scrape within grassland in the ‘Lakeside’ compartment at RSPB Franchises Esta</w:t>
      </w:r>
      <w:r w:rsidR="00847130" w:rsidRPr="00C125FF">
        <w:rPr>
          <w:rFonts w:ascii="Arial" w:eastAsia="Arial" w:hAnsi="Arial" w:cs="Arial"/>
          <w:i/>
          <w:iCs/>
          <w:sz w:val="22"/>
        </w:rPr>
        <w:t>te, with spoil removed to adjacent woodland.</w:t>
      </w:r>
      <w:r w:rsidRPr="00C125FF">
        <w:rPr>
          <w:rFonts w:ascii="Arial" w:eastAsia="Arial" w:hAnsi="Arial" w:cs="Arial"/>
          <w:i/>
          <w:iCs/>
          <w:sz w:val="22"/>
        </w:rPr>
        <w:t xml:space="preserve"> </w:t>
      </w:r>
    </w:p>
    <w:p w14:paraId="6EFE68B2" w14:textId="77777777" w:rsidR="000C0D0B" w:rsidRPr="00C125FF" w:rsidRDefault="000C0D0B" w:rsidP="000C0D0B">
      <w:pPr>
        <w:jc w:val="center"/>
        <w:rPr>
          <w:rFonts w:ascii="Arial" w:eastAsiaTheme="minorEastAsia" w:hAnsi="Arial" w:cs="Arial"/>
          <w:b/>
          <w:bCs/>
        </w:rPr>
      </w:pPr>
    </w:p>
    <w:p w14:paraId="2C5D84D4" w14:textId="77777777" w:rsidR="005B4753" w:rsidRPr="00C125FF" w:rsidRDefault="005B4753" w:rsidP="000C0D0B">
      <w:pPr>
        <w:jc w:val="center"/>
        <w:rPr>
          <w:rFonts w:ascii="Arial" w:eastAsiaTheme="minorEastAsia" w:hAnsi="Arial" w:cs="Arial"/>
          <w:b/>
          <w:bCs/>
        </w:rPr>
      </w:pPr>
    </w:p>
    <w:p w14:paraId="68FFCDC5" w14:textId="77777777" w:rsidR="005B4753" w:rsidRPr="00C125FF" w:rsidRDefault="005B4753" w:rsidP="000C0D0B">
      <w:pPr>
        <w:jc w:val="center"/>
        <w:rPr>
          <w:rFonts w:ascii="Arial" w:eastAsiaTheme="minorEastAsia" w:hAnsi="Arial" w:cs="Arial"/>
          <w:b/>
          <w:bCs/>
        </w:rPr>
      </w:pPr>
    </w:p>
    <w:p w14:paraId="3103782A" w14:textId="5F8696C0" w:rsidR="000C0D0B" w:rsidRPr="00C125FF" w:rsidRDefault="005B4753" w:rsidP="00E544F4">
      <w:pPr>
        <w:pStyle w:val="ListParagraph"/>
        <w:numPr>
          <w:ilvl w:val="1"/>
          <w:numId w:val="7"/>
        </w:numPr>
        <w:spacing w:after="0" w:line="240" w:lineRule="auto"/>
        <w:rPr>
          <w:rFonts w:ascii="Arial" w:eastAsiaTheme="minorEastAsia" w:hAnsi="Arial" w:cs="Arial"/>
          <w:b/>
          <w:szCs w:val="24"/>
        </w:rPr>
      </w:pPr>
      <w:r w:rsidRPr="00C125FF">
        <w:rPr>
          <w:rFonts w:ascii="Arial" w:hAnsi="Arial" w:cs="Arial"/>
          <w:b/>
          <w:szCs w:val="24"/>
        </w:rPr>
        <w:t xml:space="preserve">  </w:t>
      </w:r>
      <w:r w:rsidR="000C0D0B" w:rsidRPr="00C125FF">
        <w:rPr>
          <w:rFonts w:ascii="Arial" w:hAnsi="Arial" w:cs="Arial"/>
          <w:b/>
          <w:szCs w:val="24"/>
        </w:rPr>
        <w:t>Description of Site:</w:t>
      </w:r>
    </w:p>
    <w:p w14:paraId="7BD77C11" w14:textId="77777777" w:rsidR="005B2793" w:rsidRPr="00C125FF" w:rsidRDefault="005B2793" w:rsidP="001A6C00">
      <w:pPr>
        <w:spacing w:after="0" w:line="240" w:lineRule="auto"/>
        <w:rPr>
          <w:rFonts w:ascii="Arial" w:eastAsiaTheme="minorEastAsia" w:hAnsi="Arial" w:cs="Arial"/>
          <w:b/>
          <w:szCs w:val="24"/>
        </w:rPr>
      </w:pPr>
    </w:p>
    <w:p w14:paraId="573D33F8" w14:textId="158BA06F" w:rsidR="005B2793" w:rsidRPr="00C125FF" w:rsidRDefault="005B2793" w:rsidP="006B66A0">
      <w:pPr>
        <w:pStyle w:val="Default"/>
        <w:numPr>
          <w:ilvl w:val="2"/>
          <w:numId w:val="7"/>
        </w:numPr>
        <w:rPr>
          <w:sz w:val="22"/>
        </w:rPr>
      </w:pPr>
      <w:r w:rsidRPr="00C125FF">
        <w:rPr>
          <w:sz w:val="22"/>
        </w:rPr>
        <w:t xml:space="preserve">Franchises Estate is owned and managed by the RSPB. A Management Plan for the whole site is under development.  The RSPB aims to restore a mosaic of habitats across the site to reconnect the habitats of The New Forest SSSI and Langley Woods SSSI – </w:t>
      </w:r>
      <w:proofErr w:type="gramStart"/>
      <w:r w:rsidRPr="00C125FF">
        <w:rPr>
          <w:sz w:val="22"/>
        </w:rPr>
        <w:t>in particular through</w:t>
      </w:r>
      <w:proofErr w:type="gramEnd"/>
      <w:r w:rsidRPr="00C125FF">
        <w:rPr>
          <w:sz w:val="22"/>
        </w:rPr>
        <w:t xml:space="preserve"> restoration of open habitats and of native woodland. Extensive conservation work has already been undertaken including Rhododendron removal and deer control, and conservation grazing (with cattle) has been reintroduced to parts of the estate, with the intention for this to be extended across the site as appropriate.  </w:t>
      </w:r>
    </w:p>
    <w:p w14:paraId="12C12D05" w14:textId="77777777" w:rsidR="006B66A0" w:rsidRPr="00C125FF" w:rsidRDefault="006B66A0" w:rsidP="006B66A0">
      <w:pPr>
        <w:pStyle w:val="Default"/>
        <w:rPr>
          <w:sz w:val="22"/>
        </w:rPr>
      </w:pPr>
    </w:p>
    <w:p w14:paraId="5227FC84" w14:textId="615487FF" w:rsidR="006B66A0" w:rsidRPr="00C125FF" w:rsidRDefault="006B66A0" w:rsidP="0078715B">
      <w:pPr>
        <w:pStyle w:val="Default"/>
        <w:numPr>
          <w:ilvl w:val="2"/>
          <w:numId w:val="7"/>
        </w:numPr>
        <w:rPr>
          <w:rFonts w:ascii="Perpetua" w:hAnsi="Perpetua" w:cs="Perpetua"/>
        </w:rPr>
      </w:pPr>
      <w:r w:rsidRPr="00C125FF">
        <w:rPr>
          <w:sz w:val="22"/>
        </w:rPr>
        <w:t>The area around the lake at Franchises would once have been part of a large mire complex, encompassing the current stream and ditch system.  The area now consists of a shallow lake which is approximately 2ha in size and created around 1850. It is surrounded mainly by mixed plantation woodland, with an area of remnant seepage mire to the west of the lake.  To the east of the lake is the ‘Lakeside’ compartment which holds</w:t>
      </w:r>
      <w:r w:rsidR="0078715B" w:rsidRPr="00C125FF">
        <w:rPr>
          <w:sz w:val="22"/>
        </w:rPr>
        <w:t xml:space="preserve"> </w:t>
      </w:r>
      <w:r w:rsidRPr="00C125FF">
        <w:rPr>
          <w:sz w:val="22"/>
        </w:rPr>
        <w:t xml:space="preserve">neutral grassland with some mire and swamp </w:t>
      </w:r>
      <w:r w:rsidR="0078715B" w:rsidRPr="00C125FF">
        <w:rPr>
          <w:sz w:val="22"/>
        </w:rPr>
        <w:t>vegetation.</w:t>
      </w:r>
      <w:r w:rsidRPr="00C125FF">
        <w:rPr>
          <w:sz w:val="22"/>
        </w:rPr>
        <w:t xml:space="preserve"> A ditch runs from the lake along the northern edge of the </w:t>
      </w:r>
      <w:r w:rsidR="0078715B" w:rsidRPr="00C125FF">
        <w:rPr>
          <w:sz w:val="22"/>
        </w:rPr>
        <w:t>compartment and</w:t>
      </w:r>
      <w:r w:rsidRPr="00C125FF">
        <w:rPr>
          <w:sz w:val="22"/>
        </w:rPr>
        <w:t xml:space="preserve"> a stream along the southern edge, and parts of Lakeside flood in wet winter conditions (EA Flood zones 2 and 3 Ordinary </w:t>
      </w:r>
      <w:r w:rsidR="0090435C" w:rsidRPr="00C125FF">
        <w:rPr>
          <w:sz w:val="22"/>
        </w:rPr>
        <w:t>W</w:t>
      </w:r>
      <w:r w:rsidRPr="00C125FF">
        <w:rPr>
          <w:sz w:val="22"/>
        </w:rPr>
        <w:t>atercourse). Lakeside is divided by a raised, surfaced track which runs north-south.  The track passes approximately 500m through plantation woodland to join a Byway to the south</w:t>
      </w:r>
      <w:r w:rsidR="0078715B" w:rsidRPr="00C125FF">
        <w:rPr>
          <w:sz w:val="22"/>
        </w:rPr>
        <w:t>.</w:t>
      </w:r>
    </w:p>
    <w:p w14:paraId="535DCFF1" w14:textId="77777777" w:rsidR="003905E4" w:rsidRPr="00C125FF" w:rsidRDefault="003905E4" w:rsidP="00ED1930">
      <w:pPr>
        <w:pStyle w:val="ListParagraph"/>
        <w:rPr>
          <w:rFonts w:ascii="Perpetua" w:hAnsi="Perpetua" w:cs="Perpetua"/>
        </w:rPr>
      </w:pPr>
    </w:p>
    <w:p w14:paraId="14E70A0B" w14:textId="3945E3AA" w:rsidR="00ED1930" w:rsidRPr="00C125FF" w:rsidRDefault="00ED1930" w:rsidP="00ED1930">
      <w:pPr>
        <w:pStyle w:val="ListParagraph"/>
        <w:numPr>
          <w:ilvl w:val="2"/>
          <w:numId w:val="7"/>
        </w:numPr>
        <w:rPr>
          <w:rStyle w:val="cf01"/>
          <w:rFonts w:asciiTheme="minorHAnsi" w:hAnsiTheme="minorHAnsi" w:cstheme="minorHAnsi"/>
          <w:sz w:val="22"/>
          <w:szCs w:val="22"/>
        </w:rPr>
      </w:pPr>
      <w:r w:rsidRPr="00C125FF">
        <w:rPr>
          <w:rFonts w:ascii="Arial" w:hAnsi="Arial" w:cs="Arial"/>
          <w:sz w:val="22"/>
        </w:rPr>
        <w:t xml:space="preserve">Lakeside is not currently identified at Local Records Centre level as priority habitat.  </w:t>
      </w:r>
      <w:r w:rsidRPr="00C125FF">
        <w:rPr>
          <w:rStyle w:val="cf01"/>
          <w:rFonts w:asciiTheme="minorHAnsi" w:hAnsiTheme="minorHAnsi" w:cstheme="minorHAnsi"/>
          <w:sz w:val="22"/>
          <w:szCs w:val="22"/>
        </w:rPr>
        <w:t xml:space="preserve">However recent site assessments recognise valuable wetland habitat features in and near Lakeside that are worthy of restoration to extend the clean freshwater network within the New Forest.  </w:t>
      </w:r>
    </w:p>
    <w:p w14:paraId="5A6442A6" w14:textId="2BEA9ECB" w:rsidR="003905E4" w:rsidRPr="00C125FF" w:rsidRDefault="00ED1930" w:rsidP="00ED1930">
      <w:pPr>
        <w:pStyle w:val="Default"/>
        <w:numPr>
          <w:ilvl w:val="2"/>
          <w:numId w:val="7"/>
        </w:numPr>
        <w:rPr>
          <w:rFonts w:ascii="Perpetua" w:hAnsi="Perpetua" w:cs="Perpetua"/>
        </w:rPr>
      </w:pPr>
      <w:r w:rsidRPr="00C125FF">
        <w:rPr>
          <w:rStyle w:val="cf01"/>
          <w:rFonts w:asciiTheme="minorHAnsi" w:hAnsiTheme="minorHAnsi" w:cstheme="minorHAnsi"/>
          <w:sz w:val="22"/>
          <w:szCs w:val="22"/>
        </w:rPr>
        <w:t>RSPB have longer term plans to reconnect the stream to its floodplain and re-wet the meadow.  The proposed pools and scrapes will provide new freshwater features in the short term and would add valuable topography to a future rewetting scheme</w:t>
      </w:r>
    </w:p>
    <w:p w14:paraId="7BA4E1FE" w14:textId="3AFED16A" w:rsidR="007F27DA" w:rsidRPr="00C125FF" w:rsidRDefault="007F27DA" w:rsidP="007F27DA">
      <w:pPr>
        <w:autoSpaceDE w:val="0"/>
        <w:autoSpaceDN w:val="0"/>
        <w:adjustRightInd w:val="0"/>
        <w:spacing w:after="0" w:line="240" w:lineRule="auto"/>
        <w:rPr>
          <w:rFonts w:ascii="Perpetua" w:hAnsi="Perpetua" w:cs="Perpetua"/>
          <w:color w:val="000000"/>
          <w:szCs w:val="24"/>
        </w:rPr>
      </w:pPr>
    </w:p>
    <w:p w14:paraId="156E7565" w14:textId="77777777" w:rsidR="00CE4A47" w:rsidRPr="00C125FF" w:rsidRDefault="00293C9C" w:rsidP="00B95589">
      <w:pPr>
        <w:ind w:left="720" w:hanging="720"/>
        <w:rPr>
          <w:rFonts w:ascii="Arial" w:eastAsia="Arial" w:hAnsi="Arial" w:cs="Arial"/>
          <w:sz w:val="22"/>
        </w:rPr>
      </w:pPr>
      <w:r w:rsidRPr="00C125FF">
        <w:rPr>
          <w:rFonts w:ascii="Arial" w:hAnsi="Arial" w:cs="Arial"/>
          <w:sz w:val="22"/>
        </w:rPr>
        <w:t>4</w:t>
      </w:r>
      <w:r w:rsidR="000C0D0B" w:rsidRPr="00C125FF">
        <w:rPr>
          <w:rFonts w:ascii="Arial" w:hAnsi="Arial" w:cs="Arial"/>
          <w:sz w:val="22"/>
        </w:rPr>
        <w:t>.</w:t>
      </w:r>
      <w:r w:rsidR="00D70323" w:rsidRPr="00C125FF">
        <w:rPr>
          <w:rFonts w:ascii="Arial" w:hAnsi="Arial" w:cs="Arial"/>
          <w:sz w:val="22"/>
        </w:rPr>
        <w:t>2.</w:t>
      </w:r>
      <w:r w:rsidR="00ED1930" w:rsidRPr="00C125FF">
        <w:rPr>
          <w:rFonts w:ascii="Arial" w:hAnsi="Arial" w:cs="Arial"/>
          <w:sz w:val="22"/>
        </w:rPr>
        <w:t>5</w:t>
      </w:r>
      <w:r w:rsidR="000C0D0B" w:rsidRPr="00C125FF">
        <w:rPr>
          <w:rFonts w:ascii="Arial" w:hAnsi="Arial" w:cs="Arial"/>
          <w:sz w:val="22"/>
        </w:rPr>
        <w:tab/>
      </w:r>
      <w:r w:rsidR="000C0D0B" w:rsidRPr="00C125FF">
        <w:rPr>
          <w:rFonts w:ascii="Arial" w:eastAsia="Arial" w:hAnsi="Arial" w:cs="Arial"/>
          <w:sz w:val="22"/>
        </w:rPr>
        <w:t xml:space="preserve"> </w:t>
      </w:r>
      <w:r w:rsidR="00904D26" w:rsidRPr="00C125FF">
        <w:rPr>
          <w:rFonts w:ascii="Arial" w:eastAsia="Arial" w:hAnsi="Arial" w:cs="Arial"/>
          <w:sz w:val="22"/>
        </w:rPr>
        <w:t xml:space="preserve">Rhododendron removal to </w:t>
      </w:r>
      <w:r w:rsidR="00904D26" w:rsidRPr="00C125FF">
        <w:rPr>
          <w:rFonts w:ascii="Arial" w:hAnsi="Arial" w:cs="Arial"/>
          <w:sz w:val="22"/>
        </w:rPr>
        <w:t>restore</w:t>
      </w:r>
      <w:r w:rsidR="00D56F55" w:rsidRPr="00C125FF">
        <w:rPr>
          <w:rFonts w:ascii="Arial" w:hAnsi="Arial" w:cs="Arial"/>
          <w:sz w:val="22"/>
        </w:rPr>
        <w:t xml:space="preserve"> mire areas and reconnec</w:t>
      </w:r>
      <w:r w:rsidR="00904D26" w:rsidRPr="00C125FF">
        <w:rPr>
          <w:rFonts w:ascii="Arial" w:hAnsi="Arial" w:cs="Arial"/>
          <w:sz w:val="22"/>
        </w:rPr>
        <w:t>t</w:t>
      </w:r>
      <w:r w:rsidR="00ED1930" w:rsidRPr="00C125FF">
        <w:rPr>
          <w:rFonts w:ascii="Arial" w:hAnsi="Arial" w:cs="Arial"/>
          <w:sz w:val="22"/>
        </w:rPr>
        <w:t xml:space="preserve"> </w:t>
      </w:r>
      <w:r w:rsidR="00D56F55" w:rsidRPr="00C125FF">
        <w:rPr>
          <w:rFonts w:ascii="Arial" w:hAnsi="Arial" w:cs="Arial"/>
          <w:sz w:val="22"/>
        </w:rPr>
        <w:t xml:space="preserve">the pond, wet woodland and lake areas will </w:t>
      </w:r>
      <w:r w:rsidR="00904D26" w:rsidRPr="00C125FF">
        <w:rPr>
          <w:rFonts w:ascii="Arial" w:hAnsi="Arial" w:cs="Arial"/>
          <w:sz w:val="22"/>
        </w:rPr>
        <w:t>take place in 2025</w:t>
      </w:r>
      <w:r w:rsidR="006B47AB" w:rsidRPr="00C125FF">
        <w:rPr>
          <w:rFonts w:ascii="Arial" w:hAnsi="Arial" w:cs="Arial"/>
          <w:sz w:val="22"/>
        </w:rPr>
        <w:t>. This will</w:t>
      </w:r>
      <w:r w:rsidR="00065EB0" w:rsidRPr="00C125FF">
        <w:rPr>
          <w:rFonts w:ascii="Arial" w:hAnsi="Arial" w:cs="Arial"/>
          <w:sz w:val="22"/>
        </w:rPr>
        <w:t xml:space="preserve"> </w:t>
      </w:r>
      <w:r w:rsidR="00D56F55" w:rsidRPr="00C125FF">
        <w:rPr>
          <w:rFonts w:ascii="Arial" w:hAnsi="Arial" w:cs="Arial"/>
          <w:sz w:val="22"/>
        </w:rPr>
        <w:t>help to support</w:t>
      </w:r>
      <w:r w:rsidR="001E0FB7" w:rsidRPr="00C125FF">
        <w:rPr>
          <w:rFonts w:ascii="Arial" w:hAnsi="Arial" w:cs="Arial"/>
          <w:sz w:val="22"/>
        </w:rPr>
        <w:t xml:space="preserve"> scarce </w:t>
      </w:r>
      <w:r w:rsidR="008C0CDD" w:rsidRPr="00C125FF">
        <w:rPr>
          <w:rFonts w:ascii="Arial" w:hAnsi="Arial" w:cs="Arial"/>
          <w:sz w:val="22"/>
        </w:rPr>
        <w:t>plant</w:t>
      </w:r>
      <w:r w:rsidR="00065EB0" w:rsidRPr="00C125FF">
        <w:rPr>
          <w:rFonts w:ascii="Arial" w:hAnsi="Arial" w:cs="Arial"/>
          <w:sz w:val="22"/>
        </w:rPr>
        <w:t>, fungi</w:t>
      </w:r>
      <w:r w:rsidR="008C0CDD" w:rsidRPr="00C125FF">
        <w:rPr>
          <w:rFonts w:ascii="Arial" w:hAnsi="Arial" w:cs="Arial"/>
          <w:sz w:val="22"/>
        </w:rPr>
        <w:t xml:space="preserve"> and invertebrate </w:t>
      </w:r>
      <w:r w:rsidR="001E0FB7" w:rsidRPr="00C125FF">
        <w:rPr>
          <w:rFonts w:ascii="Arial" w:hAnsi="Arial" w:cs="Arial"/>
          <w:sz w:val="22"/>
        </w:rPr>
        <w:t>species</w:t>
      </w:r>
      <w:r w:rsidR="00065EB0" w:rsidRPr="00C125FF">
        <w:rPr>
          <w:rFonts w:ascii="Arial" w:hAnsi="Arial" w:cs="Arial"/>
          <w:sz w:val="22"/>
        </w:rPr>
        <w:t xml:space="preserve">, and </w:t>
      </w:r>
      <w:r w:rsidR="00D4418A" w:rsidRPr="00C125FF">
        <w:rPr>
          <w:rFonts w:ascii="Arial" w:hAnsi="Arial" w:cs="Arial"/>
          <w:sz w:val="22"/>
        </w:rPr>
        <w:t>provide</w:t>
      </w:r>
      <w:r w:rsidR="00ED1930" w:rsidRPr="00C125FF">
        <w:rPr>
          <w:rFonts w:ascii="Arial" w:hAnsi="Arial" w:cs="Arial"/>
          <w:sz w:val="22"/>
        </w:rPr>
        <w:t xml:space="preserve"> </w:t>
      </w:r>
      <w:r w:rsidR="00D56F55" w:rsidRPr="00C125FF">
        <w:rPr>
          <w:rFonts w:ascii="Arial" w:eastAsia="Arial" w:hAnsi="Arial" w:cs="Arial"/>
          <w:sz w:val="22"/>
        </w:rPr>
        <w:t xml:space="preserve">long term benefit to birds and mammals using the site.  </w:t>
      </w:r>
      <w:r w:rsidR="00D4418A" w:rsidRPr="00C125FF">
        <w:rPr>
          <w:rFonts w:ascii="Arial" w:eastAsia="Arial" w:hAnsi="Arial" w:cs="Arial"/>
          <w:sz w:val="22"/>
        </w:rPr>
        <w:t>The p</w:t>
      </w:r>
      <w:r w:rsidR="00783F7D" w:rsidRPr="00C125FF">
        <w:rPr>
          <w:rFonts w:ascii="Arial" w:eastAsia="Arial" w:hAnsi="Arial" w:cs="Arial"/>
          <w:sz w:val="22"/>
        </w:rPr>
        <w:t>lanned</w:t>
      </w:r>
      <w:r w:rsidR="00D4418A" w:rsidRPr="00C125FF">
        <w:rPr>
          <w:rFonts w:ascii="Arial" w:eastAsia="Arial" w:hAnsi="Arial" w:cs="Arial"/>
          <w:sz w:val="22"/>
        </w:rPr>
        <w:t xml:space="preserve"> new wetland features will </w:t>
      </w:r>
      <w:r w:rsidR="00227D5E" w:rsidRPr="00C125FF">
        <w:rPr>
          <w:rFonts w:ascii="Arial" w:eastAsia="Arial" w:hAnsi="Arial" w:cs="Arial"/>
          <w:sz w:val="22"/>
        </w:rPr>
        <w:t xml:space="preserve">be functionally linked </w:t>
      </w:r>
      <w:r w:rsidR="00C9294D" w:rsidRPr="00C125FF">
        <w:rPr>
          <w:rFonts w:ascii="Arial" w:eastAsia="Arial" w:hAnsi="Arial" w:cs="Arial"/>
          <w:sz w:val="22"/>
        </w:rPr>
        <w:t xml:space="preserve">to the existing areas and provide additional </w:t>
      </w:r>
      <w:proofErr w:type="gramStart"/>
      <w:r w:rsidR="00C9294D" w:rsidRPr="00C125FF">
        <w:rPr>
          <w:rFonts w:ascii="Arial" w:eastAsia="Arial" w:hAnsi="Arial" w:cs="Arial"/>
          <w:sz w:val="22"/>
        </w:rPr>
        <w:t>high quality</w:t>
      </w:r>
      <w:proofErr w:type="gramEnd"/>
      <w:r w:rsidR="00C9294D" w:rsidRPr="00C125FF">
        <w:rPr>
          <w:rFonts w:ascii="Arial" w:eastAsia="Arial" w:hAnsi="Arial" w:cs="Arial"/>
          <w:sz w:val="22"/>
        </w:rPr>
        <w:t xml:space="preserve"> habitat for </w:t>
      </w:r>
      <w:r w:rsidR="00FE6187" w:rsidRPr="00C125FF">
        <w:rPr>
          <w:rFonts w:ascii="Arial" w:eastAsia="Arial" w:hAnsi="Arial" w:cs="Arial"/>
          <w:sz w:val="22"/>
        </w:rPr>
        <w:t>scarce wetland species.</w:t>
      </w:r>
    </w:p>
    <w:p w14:paraId="4B9B667C" w14:textId="37500F79" w:rsidR="000C0D0B" w:rsidRPr="00C125FF" w:rsidRDefault="00293C9C" w:rsidP="00B95589">
      <w:pPr>
        <w:ind w:left="720" w:hanging="720"/>
        <w:rPr>
          <w:rFonts w:ascii="Arial" w:hAnsi="Arial" w:cs="Arial"/>
          <w:sz w:val="22"/>
        </w:rPr>
      </w:pPr>
      <w:r w:rsidRPr="00C125FF">
        <w:rPr>
          <w:rFonts w:ascii="Arial" w:hAnsi="Arial" w:cs="Arial"/>
          <w:sz w:val="22"/>
        </w:rPr>
        <w:t>4</w:t>
      </w:r>
      <w:r w:rsidR="000C0D0B" w:rsidRPr="00C125FF">
        <w:rPr>
          <w:rFonts w:ascii="Arial" w:hAnsi="Arial" w:cs="Arial"/>
          <w:sz w:val="22"/>
        </w:rPr>
        <w:t>.</w:t>
      </w:r>
      <w:r w:rsidR="00D70323" w:rsidRPr="00C125FF">
        <w:rPr>
          <w:rFonts w:ascii="Arial" w:hAnsi="Arial" w:cs="Arial"/>
          <w:sz w:val="22"/>
        </w:rPr>
        <w:t>2</w:t>
      </w:r>
      <w:r w:rsidR="00B95589" w:rsidRPr="00C125FF">
        <w:rPr>
          <w:rFonts w:ascii="Arial" w:hAnsi="Arial" w:cs="Arial"/>
          <w:sz w:val="22"/>
        </w:rPr>
        <w:t>.6</w:t>
      </w:r>
      <w:r w:rsidR="000C0D0B" w:rsidRPr="00C125FF">
        <w:rPr>
          <w:rFonts w:ascii="Arial" w:hAnsi="Arial" w:cs="Arial"/>
          <w:sz w:val="22"/>
        </w:rPr>
        <w:tab/>
      </w:r>
      <w:r w:rsidR="00D37C16" w:rsidRPr="00C125FF">
        <w:rPr>
          <w:rFonts w:ascii="Arial" w:hAnsi="Arial" w:cs="Arial"/>
          <w:sz w:val="22"/>
        </w:rPr>
        <w:t>Franchises Estate</w:t>
      </w:r>
      <w:r w:rsidR="000C0D0B" w:rsidRPr="00C125FF">
        <w:rPr>
          <w:rFonts w:ascii="Arial" w:hAnsi="Arial" w:cs="Arial"/>
          <w:sz w:val="22"/>
        </w:rPr>
        <w:t xml:space="preserve"> has a network of Public Rights of Way </w:t>
      </w:r>
      <w:r w:rsidR="00930E36" w:rsidRPr="00C125FF">
        <w:rPr>
          <w:rFonts w:ascii="Arial" w:hAnsi="Arial" w:cs="Arial"/>
          <w:sz w:val="22"/>
        </w:rPr>
        <w:t xml:space="preserve">and </w:t>
      </w:r>
      <w:r w:rsidR="006A73DE" w:rsidRPr="00C125FF">
        <w:rPr>
          <w:rFonts w:ascii="Arial" w:hAnsi="Arial" w:cs="Arial"/>
          <w:sz w:val="22"/>
        </w:rPr>
        <w:t xml:space="preserve">public safety is a consideration when </w:t>
      </w:r>
      <w:r w:rsidR="00C852C6" w:rsidRPr="00C125FF">
        <w:rPr>
          <w:rFonts w:ascii="Arial" w:hAnsi="Arial" w:cs="Arial"/>
          <w:sz w:val="22"/>
        </w:rPr>
        <w:t>working on this site.</w:t>
      </w:r>
    </w:p>
    <w:p w14:paraId="2C4DBE76" w14:textId="1F6E16D4" w:rsidR="00AC5AEF" w:rsidRPr="00C125FF" w:rsidRDefault="00B95589" w:rsidP="00B95589">
      <w:pPr>
        <w:ind w:left="720" w:hanging="720"/>
        <w:rPr>
          <w:rFonts w:ascii="Arial" w:hAnsi="Arial" w:cs="Arial"/>
          <w:sz w:val="22"/>
        </w:rPr>
      </w:pPr>
      <w:r w:rsidRPr="00C125FF">
        <w:rPr>
          <w:rFonts w:ascii="Arial" w:hAnsi="Arial" w:cs="Arial"/>
          <w:sz w:val="22"/>
        </w:rPr>
        <w:t>4.2.7</w:t>
      </w:r>
      <w:r w:rsidRPr="00C125FF">
        <w:rPr>
          <w:rFonts w:ascii="Arial" w:hAnsi="Arial" w:cs="Arial"/>
          <w:sz w:val="22"/>
        </w:rPr>
        <w:tab/>
      </w:r>
      <w:r w:rsidR="00AC5AEF" w:rsidRPr="00C125FF">
        <w:rPr>
          <w:rFonts w:ascii="Arial" w:hAnsi="Arial" w:cs="Arial"/>
          <w:sz w:val="22"/>
        </w:rPr>
        <w:t>There</w:t>
      </w:r>
      <w:r w:rsidR="002E3B68" w:rsidRPr="00C125FF">
        <w:rPr>
          <w:rFonts w:ascii="Arial" w:hAnsi="Arial" w:cs="Arial"/>
          <w:sz w:val="22"/>
        </w:rPr>
        <w:t xml:space="preserve"> is an </w:t>
      </w:r>
      <w:r w:rsidR="00521A3A" w:rsidRPr="00C125FF">
        <w:rPr>
          <w:rFonts w:ascii="Arial" w:hAnsi="Arial" w:cs="Arial"/>
          <w:sz w:val="22"/>
        </w:rPr>
        <w:t>A</w:t>
      </w:r>
      <w:r w:rsidR="002E3B68" w:rsidRPr="00C125FF">
        <w:rPr>
          <w:rFonts w:ascii="Arial" w:hAnsi="Arial" w:cs="Arial"/>
          <w:sz w:val="22"/>
        </w:rPr>
        <w:t xml:space="preserve">ncient </w:t>
      </w:r>
      <w:r w:rsidR="00521A3A" w:rsidRPr="00C125FF">
        <w:rPr>
          <w:rFonts w:ascii="Arial" w:hAnsi="Arial" w:cs="Arial"/>
          <w:sz w:val="22"/>
        </w:rPr>
        <w:t>M</w:t>
      </w:r>
      <w:r w:rsidR="002E3B68" w:rsidRPr="00C125FF">
        <w:rPr>
          <w:rFonts w:ascii="Arial" w:hAnsi="Arial" w:cs="Arial"/>
          <w:sz w:val="22"/>
        </w:rPr>
        <w:t xml:space="preserve">onument </w:t>
      </w:r>
      <w:r w:rsidR="005F6A60" w:rsidRPr="00C125FF">
        <w:rPr>
          <w:rFonts w:ascii="Arial" w:hAnsi="Arial" w:cs="Arial"/>
          <w:sz w:val="22"/>
        </w:rPr>
        <w:t xml:space="preserve">approximately 300m away from Lakeside.  A </w:t>
      </w:r>
      <w:r w:rsidR="00521A3A" w:rsidRPr="00C125FF">
        <w:rPr>
          <w:rFonts w:ascii="Arial" w:hAnsi="Arial" w:cs="Arial"/>
          <w:sz w:val="22"/>
        </w:rPr>
        <w:t>Heritage</w:t>
      </w:r>
      <w:r w:rsidR="005F6A60" w:rsidRPr="00C125FF">
        <w:rPr>
          <w:rFonts w:ascii="Arial" w:hAnsi="Arial" w:cs="Arial"/>
          <w:sz w:val="22"/>
        </w:rPr>
        <w:t xml:space="preserve"> Impact Assessme</w:t>
      </w:r>
      <w:r w:rsidR="00B16C41" w:rsidRPr="00C125FF">
        <w:rPr>
          <w:rFonts w:ascii="Arial" w:hAnsi="Arial" w:cs="Arial"/>
          <w:sz w:val="22"/>
        </w:rPr>
        <w:t xml:space="preserve">nt has been carried out </w:t>
      </w:r>
      <w:r w:rsidR="00521A3A" w:rsidRPr="00C125FF">
        <w:rPr>
          <w:rFonts w:ascii="Arial" w:hAnsi="Arial" w:cs="Arial"/>
          <w:sz w:val="22"/>
        </w:rPr>
        <w:t>demonstrating</w:t>
      </w:r>
      <w:r w:rsidR="00B16C41" w:rsidRPr="00C125FF">
        <w:rPr>
          <w:rFonts w:ascii="Arial" w:hAnsi="Arial" w:cs="Arial"/>
          <w:sz w:val="22"/>
        </w:rPr>
        <w:t xml:space="preserve"> that the work will have no negative impact on the </w:t>
      </w:r>
      <w:r w:rsidR="00521A3A" w:rsidRPr="00C125FF">
        <w:rPr>
          <w:rFonts w:ascii="Arial" w:hAnsi="Arial" w:cs="Arial"/>
          <w:sz w:val="22"/>
        </w:rPr>
        <w:t>Ancient</w:t>
      </w:r>
      <w:r w:rsidR="00B16C41" w:rsidRPr="00C125FF">
        <w:rPr>
          <w:rFonts w:ascii="Arial" w:hAnsi="Arial" w:cs="Arial"/>
          <w:sz w:val="22"/>
        </w:rPr>
        <w:t xml:space="preserve"> </w:t>
      </w:r>
      <w:r w:rsidR="00521A3A" w:rsidRPr="00C125FF">
        <w:rPr>
          <w:rFonts w:ascii="Arial" w:hAnsi="Arial" w:cs="Arial"/>
          <w:sz w:val="22"/>
        </w:rPr>
        <w:t>M</w:t>
      </w:r>
      <w:r w:rsidR="00B16C41" w:rsidRPr="00C125FF">
        <w:rPr>
          <w:rFonts w:ascii="Arial" w:hAnsi="Arial" w:cs="Arial"/>
          <w:sz w:val="22"/>
        </w:rPr>
        <w:t>onument, and this has been a</w:t>
      </w:r>
      <w:r w:rsidR="00521A3A" w:rsidRPr="00C125FF">
        <w:rPr>
          <w:rFonts w:ascii="Arial" w:hAnsi="Arial" w:cs="Arial"/>
          <w:sz w:val="22"/>
        </w:rPr>
        <w:t>ccepted</w:t>
      </w:r>
      <w:r w:rsidR="00B16C41" w:rsidRPr="00C125FF">
        <w:rPr>
          <w:rFonts w:ascii="Arial" w:hAnsi="Arial" w:cs="Arial"/>
          <w:sz w:val="22"/>
        </w:rPr>
        <w:t xml:space="preserve"> by the New Forest National Park Archaeology team</w:t>
      </w:r>
      <w:r w:rsidR="00521A3A" w:rsidRPr="00C125FF">
        <w:rPr>
          <w:rFonts w:ascii="Arial" w:hAnsi="Arial" w:cs="Arial"/>
          <w:sz w:val="22"/>
        </w:rPr>
        <w:t>.</w:t>
      </w:r>
    </w:p>
    <w:p w14:paraId="0E91A6FB" w14:textId="6ED9E259" w:rsidR="00C14C94" w:rsidRPr="00C125FF" w:rsidRDefault="00293C9C" w:rsidP="00B95589">
      <w:pPr>
        <w:ind w:left="720" w:hanging="720"/>
        <w:rPr>
          <w:rFonts w:ascii="Arial" w:hAnsi="Arial" w:cs="Arial"/>
          <w:color w:val="111111"/>
          <w:sz w:val="22"/>
        </w:rPr>
      </w:pPr>
      <w:r w:rsidRPr="00C125FF">
        <w:rPr>
          <w:rFonts w:ascii="Arial" w:hAnsi="Arial" w:cs="Arial"/>
          <w:sz w:val="22"/>
        </w:rPr>
        <w:t>4</w:t>
      </w:r>
      <w:r w:rsidR="000C0D0B" w:rsidRPr="00C125FF">
        <w:rPr>
          <w:rFonts w:ascii="Arial" w:hAnsi="Arial" w:cs="Arial"/>
          <w:sz w:val="22"/>
        </w:rPr>
        <w:t>.</w:t>
      </w:r>
      <w:r w:rsidR="00D70323" w:rsidRPr="00C125FF">
        <w:rPr>
          <w:rFonts w:ascii="Arial" w:hAnsi="Arial" w:cs="Arial"/>
          <w:sz w:val="22"/>
        </w:rPr>
        <w:t>2.</w:t>
      </w:r>
      <w:r w:rsidR="00B95589" w:rsidRPr="00C125FF">
        <w:rPr>
          <w:rFonts w:ascii="Arial" w:hAnsi="Arial" w:cs="Arial"/>
          <w:sz w:val="22"/>
        </w:rPr>
        <w:t>8</w:t>
      </w:r>
      <w:r w:rsidR="00B95589" w:rsidRPr="00C125FF">
        <w:rPr>
          <w:rFonts w:ascii="Arial" w:hAnsi="Arial" w:cs="Arial"/>
          <w:sz w:val="22"/>
        </w:rPr>
        <w:tab/>
      </w:r>
      <w:r w:rsidR="000C0D0B" w:rsidRPr="00C125FF">
        <w:rPr>
          <w:rFonts w:ascii="Arial" w:hAnsi="Arial" w:cs="Arial"/>
          <w:sz w:val="22"/>
        </w:rPr>
        <w:t>Vehicular access</w:t>
      </w:r>
      <w:r w:rsidR="00706CAD" w:rsidRPr="00C125FF">
        <w:rPr>
          <w:rFonts w:ascii="Arial" w:hAnsi="Arial" w:cs="Arial"/>
          <w:sz w:val="22"/>
        </w:rPr>
        <w:t xml:space="preserve"> for work vehicles </w:t>
      </w:r>
      <w:r w:rsidR="000C0D0B" w:rsidRPr="00C125FF">
        <w:rPr>
          <w:rFonts w:ascii="Arial" w:hAnsi="Arial" w:cs="Arial"/>
          <w:sz w:val="22"/>
        </w:rPr>
        <w:t xml:space="preserve">is possible from the </w:t>
      </w:r>
      <w:r w:rsidR="00C852C6" w:rsidRPr="00C125FF">
        <w:rPr>
          <w:rFonts w:ascii="Arial" w:hAnsi="Arial" w:cs="Arial"/>
          <w:sz w:val="22"/>
        </w:rPr>
        <w:t xml:space="preserve">Byway </w:t>
      </w:r>
      <w:r w:rsidR="00BE24EB" w:rsidRPr="00C125FF">
        <w:rPr>
          <w:rFonts w:ascii="Arial" w:hAnsi="Arial" w:cs="Arial"/>
          <w:sz w:val="22"/>
        </w:rPr>
        <w:t xml:space="preserve">off </w:t>
      </w:r>
      <w:proofErr w:type="spellStart"/>
      <w:r w:rsidR="00BE24EB" w:rsidRPr="00C125FF">
        <w:rPr>
          <w:rFonts w:ascii="Arial" w:hAnsi="Arial" w:cs="Arial"/>
          <w:sz w:val="22"/>
        </w:rPr>
        <w:t>Lyburn</w:t>
      </w:r>
      <w:proofErr w:type="spellEnd"/>
      <w:r w:rsidR="00BE24EB" w:rsidRPr="00C125FF">
        <w:rPr>
          <w:rFonts w:ascii="Arial" w:hAnsi="Arial" w:cs="Arial"/>
          <w:sz w:val="22"/>
        </w:rPr>
        <w:t xml:space="preserve"> Road</w:t>
      </w:r>
      <w:r w:rsidR="00C806E6" w:rsidRPr="00C125FF">
        <w:rPr>
          <w:rFonts w:ascii="Arial" w:hAnsi="Arial" w:cs="Arial"/>
          <w:sz w:val="22"/>
        </w:rPr>
        <w:t xml:space="preserve"> (SP5)</w:t>
      </w:r>
      <w:r w:rsidR="00BE24EB" w:rsidRPr="00C125FF">
        <w:rPr>
          <w:rFonts w:ascii="Arial" w:hAnsi="Arial" w:cs="Arial"/>
          <w:sz w:val="22"/>
        </w:rPr>
        <w:t xml:space="preserve"> at </w:t>
      </w:r>
      <w:r w:rsidR="00C806E6" w:rsidRPr="00C125FF">
        <w:rPr>
          <w:rFonts w:ascii="Arial" w:hAnsi="Arial" w:cs="Arial"/>
          <w:color w:val="111111"/>
          <w:sz w:val="22"/>
        </w:rPr>
        <w:t xml:space="preserve">SU 23670 18221 </w:t>
      </w:r>
      <w:r w:rsidR="000C0D0B" w:rsidRPr="00C125FF">
        <w:rPr>
          <w:rFonts w:ascii="Arial" w:hAnsi="Arial" w:cs="Arial"/>
          <w:color w:val="111111"/>
          <w:sz w:val="22"/>
        </w:rPr>
        <w:t>– a map will be provided at the start of contract showing vehicle accessible areas</w:t>
      </w:r>
      <w:r w:rsidR="00C806E6" w:rsidRPr="00C125FF">
        <w:rPr>
          <w:rFonts w:ascii="Arial" w:hAnsi="Arial" w:cs="Arial"/>
          <w:color w:val="111111"/>
          <w:sz w:val="22"/>
        </w:rPr>
        <w:t>.</w:t>
      </w:r>
    </w:p>
    <w:p w14:paraId="28216F76" w14:textId="4B5440B9" w:rsidR="000C0D0B" w:rsidRPr="00C125FF" w:rsidRDefault="002925A8" w:rsidP="00B95589">
      <w:pPr>
        <w:ind w:left="720" w:hanging="720"/>
        <w:rPr>
          <w:rFonts w:ascii="Arial" w:hAnsi="Arial" w:cs="Arial"/>
          <w:color w:val="111111"/>
          <w:sz w:val="22"/>
        </w:rPr>
      </w:pPr>
      <w:r w:rsidRPr="00C125FF">
        <w:rPr>
          <w:rFonts w:ascii="Arial" w:hAnsi="Arial" w:cs="Arial"/>
          <w:color w:val="111111"/>
          <w:sz w:val="22"/>
        </w:rPr>
        <w:t>4</w:t>
      </w:r>
      <w:r w:rsidR="000C0D0B" w:rsidRPr="00C125FF">
        <w:rPr>
          <w:rFonts w:ascii="Arial" w:hAnsi="Arial" w:cs="Arial"/>
          <w:color w:val="111111"/>
          <w:sz w:val="22"/>
        </w:rPr>
        <w:t>.</w:t>
      </w:r>
      <w:r w:rsidR="00D70323" w:rsidRPr="00C125FF">
        <w:rPr>
          <w:rFonts w:ascii="Arial" w:hAnsi="Arial" w:cs="Arial"/>
          <w:color w:val="111111"/>
          <w:sz w:val="22"/>
        </w:rPr>
        <w:t>2.</w:t>
      </w:r>
      <w:r w:rsidR="00B95589" w:rsidRPr="00C125FF">
        <w:rPr>
          <w:rFonts w:ascii="Arial" w:hAnsi="Arial" w:cs="Arial"/>
          <w:color w:val="111111"/>
          <w:sz w:val="22"/>
        </w:rPr>
        <w:t>9</w:t>
      </w:r>
      <w:r w:rsidR="000C0D0B" w:rsidRPr="00C125FF">
        <w:rPr>
          <w:rFonts w:ascii="Arial" w:hAnsi="Arial" w:cs="Arial"/>
          <w:color w:val="111111"/>
          <w:sz w:val="22"/>
        </w:rPr>
        <w:tab/>
      </w:r>
      <w:r w:rsidR="000C0D0B" w:rsidRPr="00C125FF">
        <w:rPr>
          <w:rFonts w:ascii="Arial" w:hAnsi="Arial" w:cs="Arial"/>
          <w:sz w:val="22"/>
        </w:rPr>
        <w:t xml:space="preserve">Parking to be agreed in advance with </w:t>
      </w:r>
      <w:r w:rsidR="00C14C94" w:rsidRPr="00C125FF">
        <w:rPr>
          <w:rFonts w:ascii="Arial" w:hAnsi="Arial" w:cs="Arial"/>
          <w:sz w:val="22"/>
        </w:rPr>
        <w:t>RSPB Franchises Site Staff</w:t>
      </w:r>
      <w:r w:rsidR="000C0D0B" w:rsidRPr="00C125FF">
        <w:rPr>
          <w:rFonts w:ascii="Arial" w:hAnsi="Arial" w:cs="Arial"/>
          <w:sz w:val="22"/>
        </w:rPr>
        <w:t xml:space="preserve"> and FHT </w:t>
      </w:r>
      <w:r w:rsidR="00DC690F" w:rsidRPr="00C125FF">
        <w:rPr>
          <w:rFonts w:ascii="Arial" w:hAnsi="Arial" w:cs="Arial"/>
          <w:sz w:val="22"/>
        </w:rPr>
        <w:t>P</w:t>
      </w:r>
      <w:r w:rsidR="000C0D0B" w:rsidRPr="00C125FF">
        <w:rPr>
          <w:rFonts w:ascii="Arial" w:hAnsi="Arial" w:cs="Arial"/>
          <w:sz w:val="22"/>
        </w:rPr>
        <w:t xml:space="preserve">roject </w:t>
      </w:r>
      <w:r w:rsidR="00DC690F" w:rsidRPr="00C125FF">
        <w:rPr>
          <w:rFonts w:ascii="Arial" w:hAnsi="Arial" w:cs="Arial"/>
          <w:sz w:val="22"/>
        </w:rPr>
        <w:t>O</w:t>
      </w:r>
      <w:r w:rsidR="000C0D0B" w:rsidRPr="00C125FF">
        <w:rPr>
          <w:rFonts w:ascii="Arial" w:hAnsi="Arial" w:cs="Arial"/>
          <w:sz w:val="22"/>
        </w:rPr>
        <w:t>fficer.</w:t>
      </w:r>
    </w:p>
    <w:p w14:paraId="4A0BA83A" w14:textId="3693C1C1" w:rsidR="000C0D0B" w:rsidRPr="00C125FF" w:rsidRDefault="00293C9C" w:rsidP="00B95589">
      <w:pPr>
        <w:widowControl w:val="0"/>
        <w:spacing w:after="0" w:line="240" w:lineRule="auto"/>
        <w:ind w:left="720" w:hanging="720"/>
        <w:rPr>
          <w:rStyle w:val="normaltextrun"/>
          <w:rFonts w:asciiTheme="majorHAnsi" w:hAnsiTheme="majorHAnsi" w:cstheme="majorHAnsi"/>
          <w:bCs/>
          <w:sz w:val="22"/>
        </w:rPr>
      </w:pPr>
      <w:r w:rsidRPr="00C125FF">
        <w:rPr>
          <w:rStyle w:val="normaltextrun"/>
          <w:rFonts w:ascii="Arial" w:hAnsi="Arial" w:cs="Arial"/>
          <w:bCs/>
          <w:sz w:val="22"/>
        </w:rPr>
        <w:t>4</w:t>
      </w:r>
      <w:r w:rsidR="000C0D0B" w:rsidRPr="00C125FF">
        <w:rPr>
          <w:rStyle w:val="normaltextrun"/>
          <w:rFonts w:ascii="Arial" w:hAnsi="Arial" w:cs="Arial"/>
          <w:bCs/>
          <w:sz w:val="22"/>
        </w:rPr>
        <w:t>.</w:t>
      </w:r>
      <w:r w:rsidR="00D70323" w:rsidRPr="00C125FF">
        <w:rPr>
          <w:rStyle w:val="normaltextrun"/>
          <w:rFonts w:ascii="Arial" w:hAnsi="Arial" w:cs="Arial"/>
          <w:bCs/>
          <w:sz w:val="22"/>
        </w:rPr>
        <w:t>2.</w:t>
      </w:r>
      <w:r w:rsidR="000C0D0B" w:rsidRPr="00C125FF">
        <w:rPr>
          <w:rStyle w:val="normaltextrun"/>
          <w:rFonts w:ascii="Arial" w:hAnsi="Arial" w:cs="Arial"/>
          <w:bCs/>
          <w:sz w:val="22"/>
        </w:rPr>
        <w:t>1</w:t>
      </w:r>
      <w:r w:rsidR="00B95589" w:rsidRPr="00C125FF">
        <w:rPr>
          <w:rStyle w:val="normaltextrun"/>
          <w:rFonts w:ascii="Arial" w:hAnsi="Arial" w:cs="Arial"/>
          <w:bCs/>
          <w:sz w:val="22"/>
        </w:rPr>
        <w:t>0</w:t>
      </w:r>
      <w:r w:rsidR="000C0D0B" w:rsidRPr="00C125FF">
        <w:rPr>
          <w:rStyle w:val="normaltextrun"/>
          <w:rFonts w:ascii="Arial" w:hAnsi="Arial" w:cs="Arial"/>
          <w:bCs/>
          <w:sz w:val="22"/>
        </w:rPr>
        <w:tab/>
      </w:r>
      <w:r w:rsidR="00C125FF" w:rsidRPr="00C125FF">
        <w:rPr>
          <w:rStyle w:val="normaltextrun"/>
          <w:rFonts w:asciiTheme="majorHAnsi" w:hAnsiTheme="majorHAnsi" w:cstheme="majorHAnsi"/>
          <w:bCs/>
          <w:sz w:val="22"/>
        </w:rPr>
        <w:t xml:space="preserve">Land Drainage Assent has been given by Wiltshire Council for the works (reference </w:t>
      </w:r>
      <w:r w:rsidR="00C125FF" w:rsidRPr="00C125FF">
        <w:rPr>
          <w:rFonts w:asciiTheme="majorHAnsi" w:hAnsiTheme="majorHAnsi" w:cstheme="majorHAnsi"/>
          <w:bCs/>
          <w:sz w:val="22"/>
        </w:rPr>
        <w:t>100/856/10.25)</w:t>
      </w:r>
      <w:r w:rsidR="00C125FF" w:rsidRPr="00C125FF">
        <w:rPr>
          <w:rStyle w:val="normaltextrun"/>
          <w:rFonts w:asciiTheme="majorHAnsi" w:hAnsiTheme="majorHAnsi" w:cstheme="majorHAnsi"/>
          <w:bCs/>
          <w:sz w:val="22"/>
        </w:rPr>
        <w:t>.</w:t>
      </w:r>
    </w:p>
    <w:p w14:paraId="13A9DB40" w14:textId="77777777" w:rsidR="00393D82" w:rsidRPr="00C125FF" w:rsidRDefault="00393D82" w:rsidP="000C0D0B">
      <w:pPr>
        <w:widowControl w:val="0"/>
        <w:spacing w:after="0" w:line="240" w:lineRule="auto"/>
        <w:rPr>
          <w:rStyle w:val="normaltextrun"/>
          <w:rFonts w:asciiTheme="majorHAnsi" w:hAnsiTheme="majorHAnsi" w:cstheme="majorHAnsi"/>
          <w:bCs/>
          <w:sz w:val="22"/>
        </w:rPr>
      </w:pPr>
    </w:p>
    <w:p w14:paraId="28824CCC" w14:textId="58F73F3A" w:rsidR="000C0D0B" w:rsidRPr="00C125FF" w:rsidRDefault="00B95589" w:rsidP="00DC690F">
      <w:pPr>
        <w:widowControl w:val="0"/>
        <w:spacing w:after="0" w:line="240" w:lineRule="auto"/>
        <w:ind w:left="720" w:hanging="720"/>
        <w:rPr>
          <w:rStyle w:val="normaltextrun"/>
          <w:rFonts w:asciiTheme="majorHAnsi" w:hAnsiTheme="majorHAnsi" w:cstheme="majorHAnsi"/>
          <w:bCs/>
          <w:sz w:val="22"/>
        </w:rPr>
      </w:pPr>
      <w:r w:rsidRPr="00C125FF">
        <w:rPr>
          <w:rStyle w:val="normaltextrun"/>
          <w:rFonts w:asciiTheme="majorHAnsi" w:hAnsiTheme="majorHAnsi" w:cstheme="majorHAnsi"/>
          <w:bCs/>
          <w:sz w:val="22"/>
        </w:rPr>
        <w:t>4.2.11</w:t>
      </w:r>
      <w:r w:rsidRPr="00C125FF">
        <w:rPr>
          <w:rStyle w:val="normaltextrun"/>
          <w:rFonts w:asciiTheme="majorHAnsi" w:hAnsiTheme="majorHAnsi" w:cstheme="majorHAnsi"/>
          <w:bCs/>
          <w:sz w:val="22"/>
        </w:rPr>
        <w:tab/>
      </w:r>
      <w:r w:rsidR="000C0D0B" w:rsidRPr="00C125FF">
        <w:rPr>
          <w:rStyle w:val="normaltextrun"/>
          <w:rFonts w:asciiTheme="majorHAnsi" w:hAnsiTheme="majorHAnsi" w:cstheme="majorHAnsi"/>
          <w:bCs/>
          <w:sz w:val="22"/>
        </w:rPr>
        <w:t xml:space="preserve">Please consult </w:t>
      </w:r>
      <w:r w:rsidR="00064BB5" w:rsidRPr="00C125FF">
        <w:rPr>
          <w:rStyle w:val="normaltextrun"/>
          <w:rFonts w:asciiTheme="majorHAnsi" w:hAnsiTheme="majorHAnsi" w:cstheme="majorHAnsi"/>
          <w:bCs/>
          <w:sz w:val="22"/>
        </w:rPr>
        <w:t>NF</w:t>
      </w:r>
      <w:r w:rsidR="00566E21" w:rsidRPr="00C125FF">
        <w:rPr>
          <w:rStyle w:val="normaltextrun"/>
          <w:rFonts w:asciiTheme="majorHAnsi" w:hAnsiTheme="majorHAnsi" w:cstheme="majorHAnsi"/>
          <w:bCs/>
          <w:sz w:val="22"/>
        </w:rPr>
        <w:t>SSF</w:t>
      </w:r>
      <w:r w:rsidR="00064BB5" w:rsidRPr="00C125FF">
        <w:rPr>
          <w:rStyle w:val="normaltextrun"/>
          <w:rFonts w:asciiTheme="majorHAnsi" w:hAnsiTheme="majorHAnsi" w:cstheme="majorHAnsi"/>
          <w:bCs/>
          <w:sz w:val="22"/>
        </w:rPr>
        <w:t xml:space="preserve"> FHT</w:t>
      </w:r>
      <w:r w:rsidR="00566E21" w:rsidRPr="00C125FF">
        <w:rPr>
          <w:rStyle w:val="normaltextrun"/>
          <w:rFonts w:asciiTheme="majorHAnsi" w:hAnsiTheme="majorHAnsi" w:cstheme="majorHAnsi"/>
          <w:bCs/>
          <w:sz w:val="22"/>
        </w:rPr>
        <w:t xml:space="preserve"> RSPB Fra</w:t>
      </w:r>
      <w:r w:rsidR="00064BB5" w:rsidRPr="00C125FF">
        <w:rPr>
          <w:rStyle w:val="normaltextrun"/>
          <w:rFonts w:asciiTheme="majorHAnsi" w:hAnsiTheme="majorHAnsi" w:cstheme="majorHAnsi"/>
          <w:bCs/>
          <w:sz w:val="22"/>
        </w:rPr>
        <w:t>nchises</w:t>
      </w:r>
      <w:r w:rsidR="00120065" w:rsidRPr="00C125FF">
        <w:rPr>
          <w:rStyle w:val="normaltextrun"/>
          <w:rFonts w:asciiTheme="majorHAnsi" w:hAnsiTheme="majorHAnsi" w:cstheme="majorHAnsi"/>
          <w:bCs/>
          <w:sz w:val="22"/>
        </w:rPr>
        <w:t xml:space="preserve"> </w:t>
      </w:r>
      <w:r w:rsidR="00032D13" w:rsidRPr="00C125FF">
        <w:rPr>
          <w:rStyle w:val="normaltextrun"/>
          <w:rFonts w:asciiTheme="majorHAnsi" w:hAnsiTheme="majorHAnsi" w:cstheme="majorHAnsi"/>
          <w:bCs/>
          <w:sz w:val="22"/>
        </w:rPr>
        <w:t xml:space="preserve">Wetland Creation </w:t>
      </w:r>
      <w:r w:rsidR="00A81CC3" w:rsidRPr="00C125FF">
        <w:rPr>
          <w:rStyle w:val="normaltextrun"/>
          <w:rFonts w:asciiTheme="majorHAnsi" w:hAnsiTheme="majorHAnsi" w:cstheme="majorHAnsi"/>
          <w:bCs/>
          <w:sz w:val="22"/>
        </w:rPr>
        <w:t>–</w:t>
      </w:r>
      <w:r w:rsidR="00120065" w:rsidRPr="00C125FF">
        <w:rPr>
          <w:rStyle w:val="normaltextrun"/>
          <w:rFonts w:asciiTheme="majorHAnsi" w:hAnsiTheme="majorHAnsi" w:cstheme="majorHAnsi"/>
          <w:bCs/>
          <w:sz w:val="22"/>
        </w:rPr>
        <w:t xml:space="preserve"> </w:t>
      </w:r>
      <w:r w:rsidR="00032D13" w:rsidRPr="00C125FF">
        <w:rPr>
          <w:rStyle w:val="normaltextrun"/>
          <w:rFonts w:asciiTheme="majorHAnsi" w:hAnsiTheme="majorHAnsi" w:cstheme="majorHAnsi"/>
          <w:bCs/>
          <w:sz w:val="22"/>
        </w:rPr>
        <w:t>Wetland Creation</w:t>
      </w:r>
      <w:r w:rsidR="00887FE0" w:rsidRPr="00C125FF">
        <w:rPr>
          <w:rStyle w:val="normaltextrun"/>
          <w:rFonts w:asciiTheme="majorHAnsi" w:hAnsiTheme="majorHAnsi" w:cstheme="majorHAnsi"/>
          <w:bCs/>
          <w:sz w:val="22"/>
        </w:rPr>
        <w:t xml:space="preserve"> Workplan </w:t>
      </w:r>
      <w:r w:rsidR="00C41826" w:rsidRPr="00C125FF">
        <w:rPr>
          <w:rStyle w:val="normaltextrun"/>
          <w:rFonts w:asciiTheme="majorHAnsi" w:hAnsiTheme="majorHAnsi" w:cstheme="majorHAnsi"/>
          <w:bCs/>
          <w:sz w:val="22"/>
        </w:rPr>
        <w:t>(</w:t>
      </w:r>
      <w:r w:rsidR="00887FE0" w:rsidRPr="00C125FF">
        <w:rPr>
          <w:rStyle w:val="normaltextrun"/>
          <w:rFonts w:asciiTheme="majorHAnsi" w:hAnsiTheme="majorHAnsi" w:cstheme="majorHAnsi"/>
          <w:bCs/>
          <w:sz w:val="22"/>
        </w:rPr>
        <w:t>dated October</w:t>
      </w:r>
      <w:r w:rsidR="00120065" w:rsidRPr="00C125FF">
        <w:rPr>
          <w:rStyle w:val="normaltextrun"/>
          <w:rFonts w:asciiTheme="majorHAnsi" w:hAnsiTheme="majorHAnsi" w:cstheme="majorHAnsi"/>
          <w:bCs/>
          <w:sz w:val="22"/>
        </w:rPr>
        <w:t xml:space="preserve"> 2025</w:t>
      </w:r>
      <w:r w:rsidR="00C41826" w:rsidRPr="00C125FF">
        <w:rPr>
          <w:rStyle w:val="normaltextrun"/>
          <w:rFonts w:asciiTheme="majorHAnsi" w:hAnsiTheme="majorHAnsi" w:cstheme="majorHAnsi"/>
          <w:bCs/>
          <w:sz w:val="22"/>
        </w:rPr>
        <w:t>)</w:t>
      </w:r>
      <w:r w:rsidR="00120065" w:rsidRPr="00C125FF">
        <w:rPr>
          <w:rStyle w:val="normaltextrun"/>
          <w:rFonts w:asciiTheme="majorHAnsi" w:hAnsiTheme="majorHAnsi" w:cstheme="majorHAnsi"/>
          <w:bCs/>
          <w:sz w:val="22"/>
        </w:rPr>
        <w:t xml:space="preserve"> </w:t>
      </w:r>
      <w:r w:rsidR="000C0D0B" w:rsidRPr="00C125FF">
        <w:rPr>
          <w:rStyle w:val="normaltextrun"/>
          <w:rFonts w:asciiTheme="majorHAnsi" w:hAnsiTheme="majorHAnsi" w:cstheme="majorHAnsi"/>
          <w:bCs/>
          <w:sz w:val="22"/>
        </w:rPr>
        <w:t>which relate</w:t>
      </w:r>
      <w:r w:rsidR="00120065" w:rsidRPr="00C125FF">
        <w:rPr>
          <w:rStyle w:val="normaltextrun"/>
          <w:rFonts w:asciiTheme="majorHAnsi" w:hAnsiTheme="majorHAnsi" w:cstheme="majorHAnsi"/>
          <w:bCs/>
          <w:sz w:val="22"/>
        </w:rPr>
        <w:t>s</w:t>
      </w:r>
      <w:r w:rsidR="000C0D0B" w:rsidRPr="00C125FF">
        <w:rPr>
          <w:rStyle w:val="normaltextrun"/>
          <w:rFonts w:asciiTheme="majorHAnsi" w:hAnsiTheme="majorHAnsi" w:cstheme="majorHAnsi"/>
          <w:bCs/>
          <w:sz w:val="22"/>
        </w:rPr>
        <w:t xml:space="preserve"> to the descriptions below.</w:t>
      </w:r>
    </w:p>
    <w:p w14:paraId="16971069" w14:textId="77777777" w:rsidR="00C239AB" w:rsidRPr="00C125FF" w:rsidRDefault="00C239AB" w:rsidP="000C0D0B">
      <w:pPr>
        <w:widowControl w:val="0"/>
        <w:spacing w:after="0" w:line="240" w:lineRule="auto"/>
        <w:rPr>
          <w:rStyle w:val="normaltextrun"/>
          <w:rFonts w:asciiTheme="majorHAnsi" w:hAnsiTheme="majorHAnsi" w:cstheme="majorHAnsi"/>
          <w:bCs/>
          <w:sz w:val="22"/>
        </w:rPr>
      </w:pPr>
    </w:p>
    <w:p w14:paraId="61305EFE" w14:textId="5C43DC35" w:rsidR="00C239AB" w:rsidRPr="00C125FF" w:rsidRDefault="00B95589" w:rsidP="00DC690F">
      <w:pPr>
        <w:widowControl w:val="0"/>
        <w:spacing w:after="0" w:line="240" w:lineRule="auto"/>
        <w:ind w:left="720" w:hanging="720"/>
        <w:rPr>
          <w:rStyle w:val="normaltextrun"/>
          <w:rFonts w:asciiTheme="majorHAnsi" w:hAnsiTheme="majorHAnsi" w:cstheme="majorHAnsi"/>
          <w:bCs/>
          <w:sz w:val="22"/>
        </w:rPr>
      </w:pPr>
      <w:r w:rsidRPr="00C125FF">
        <w:rPr>
          <w:rStyle w:val="normaltextrun"/>
          <w:rFonts w:asciiTheme="majorHAnsi" w:hAnsiTheme="majorHAnsi" w:cstheme="majorHAnsi"/>
          <w:bCs/>
          <w:sz w:val="22"/>
        </w:rPr>
        <w:t>4.2.12</w:t>
      </w:r>
      <w:r w:rsidRPr="00C125FF">
        <w:rPr>
          <w:rStyle w:val="normaltextrun"/>
          <w:rFonts w:asciiTheme="majorHAnsi" w:hAnsiTheme="majorHAnsi" w:cstheme="majorHAnsi"/>
          <w:bCs/>
          <w:sz w:val="22"/>
        </w:rPr>
        <w:tab/>
      </w:r>
      <w:r w:rsidR="00C239AB" w:rsidRPr="00C125FF">
        <w:rPr>
          <w:rStyle w:val="normaltextrun"/>
          <w:rFonts w:asciiTheme="majorHAnsi" w:hAnsiTheme="majorHAnsi" w:cstheme="majorHAnsi"/>
          <w:bCs/>
          <w:sz w:val="22"/>
        </w:rPr>
        <w:t xml:space="preserve">It will be essential to carry out a site visit </w:t>
      </w:r>
      <w:r w:rsidR="000C0B2E" w:rsidRPr="00C125FF">
        <w:rPr>
          <w:rStyle w:val="normaltextrun"/>
          <w:rFonts w:asciiTheme="majorHAnsi" w:hAnsiTheme="majorHAnsi" w:cstheme="majorHAnsi"/>
          <w:bCs/>
          <w:sz w:val="22"/>
        </w:rPr>
        <w:t>arranged with the FHT Project Officer before submitting your tender</w:t>
      </w:r>
      <w:r w:rsidR="004C3383" w:rsidRPr="00C125FF">
        <w:rPr>
          <w:rStyle w:val="normaltextrun"/>
          <w:rFonts w:asciiTheme="majorHAnsi" w:hAnsiTheme="majorHAnsi" w:cstheme="majorHAnsi"/>
          <w:bCs/>
          <w:sz w:val="22"/>
        </w:rPr>
        <w:t xml:space="preserve">.  A viewing will be available on </w:t>
      </w:r>
      <w:r w:rsidR="006D6E4C" w:rsidRPr="007C1C18">
        <w:rPr>
          <w:rStyle w:val="normaltextrun"/>
          <w:rFonts w:asciiTheme="majorHAnsi" w:hAnsiTheme="majorHAnsi" w:cstheme="majorHAnsi"/>
          <w:b/>
          <w:sz w:val="22"/>
        </w:rPr>
        <w:t>2</w:t>
      </w:r>
      <w:r w:rsidR="002B3B75" w:rsidRPr="007C1C18">
        <w:rPr>
          <w:rStyle w:val="normaltextrun"/>
          <w:rFonts w:asciiTheme="majorHAnsi" w:hAnsiTheme="majorHAnsi" w:cstheme="majorHAnsi"/>
          <w:b/>
          <w:sz w:val="22"/>
        </w:rPr>
        <w:t>8</w:t>
      </w:r>
      <w:r w:rsidR="006D6E4C" w:rsidRPr="007C1C18">
        <w:rPr>
          <w:rStyle w:val="normaltextrun"/>
          <w:rFonts w:asciiTheme="majorHAnsi" w:hAnsiTheme="majorHAnsi" w:cstheme="majorHAnsi"/>
          <w:b/>
          <w:sz w:val="22"/>
        </w:rPr>
        <w:t>th October 2025</w:t>
      </w:r>
      <w:r w:rsidR="004C3383" w:rsidRPr="00C125FF">
        <w:rPr>
          <w:rStyle w:val="normaltextrun"/>
          <w:rFonts w:asciiTheme="majorHAnsi" w:hAnsiTheme="majorHAnsi" w:cstheme="majorHAnsi"/>
          <w:bCs/>
          <w:sz w:val="22"/>
        </w:rPr>
        <w:t xml:space="preserve">. </w:t>
      </w:r>
      <w:r w:rsidR="002B3B75" w:rsidRPr="00C125FF">
        <w:rPr>
          <w:rStyle w:val="normaltextrun"/>
          <w:rFonts w:asciiTheme="majorHAnsi" w:hAnsiTheme="majorHAnsi" w:cstheme="majorHAnsi"/>
          <w:bCs/>
          <w:sz w:val="22"/>
        </w:rPr>
        <w:t xml:space="preserve">Applicants will need to contact </w:t>
      </w:r>
      <w:r w:rsidR="00773F46" w:rsidRPr="00C125FF">
        <w:rPr>
          <w:rStyle w:val="normaltextrun"/>
          <w:rFonts w:asciiTheme="majorHAnsi" w:hAnsiTheme="majorHAnsi" w:cstheme="majorHAnsi"/>
          <w:bCs/>
          <w:sz w:val="22"/>
        </w:rPr>
        <w:t>the Project Officer</w:t>
      </w:r>
      <w:r w:rsidR="002B3B75" w:rsidRPr="00C125FF">
        <w:rPr>
          <w:rStyle w:val="normaltextrun"/>
          <w:rFonts w:asciiTheme="majorHAnsi" w:hAnsiTheme="majorHAnsi" w:cstheme="majorHAnsi"/>
          <w:bCs/>
          <w:sz w:val="22"/>
        </w:rPr>
        <w:t xml:space="preserve"> for a timeslot.</w:t>
      </w:r>
      <w:r w:rsidR="004C3383" w:rsidRPr="00C125FF">
        <w:rPr>
          <w:rStyle w:val="normaltextrun"/>
          <w:rFonts w:asciiTheme="majorHAnsi" w:hAnsiTheme="majorHAnsi" w:cstheme="majorHAnsi"/>
          <w:bCs/>
          <w:sz w:val="22"/>
        </w:rPr>
        <w:t xml:space="preserve"> If tender applicants cannot make this </w:t>
      </w:r>
      <w:r w:rsidR="00C41826" w:rsidRPr="00C125FF">
        <w:rPr>
          <w:rStyle w:val="normaltextrun"/>
          <w:rFonts w:asciiTheme="majorHAnsi" w:hAnsiTheme="majorHAnsi" w:cstheme="majorHAnsi"/>
          <w:bCs/>
          <w:sz w:val="22"/>
        </w:rPr>
        <w:t>date,</w:t>
      </w:r>
      <w:r w:rsidR="004C3383" w:rsidRPr="00C125FF">
        <w:rPr>
          <w:rStyle w:val="normaltextrun"/>
          <w:rFonts w:asciiTheme="majorHAnsi" w:hAnsiTheme="majorHAnsi" w:cstheme="majorHAnsi"/>
          <w:bCs/>
          <w:sz w:val="22"/>
        </w:rPr>
        <w:t xml:space="preserve"> please liaise with the Project Officer</w:t>
      </w:r>
      <w:r w:rsidR="006262A1" w:rsidRPr="00C125FF">
        <w:rPr>
          <w:rStyle w:val="normaltextrun"/>
          <w:rFonts w:asciiTheme="majorHAnsi" w:hAnsiTheme="majorHAnsi" w:cstheme="majorHAnsi"/>
          <w:bCs/>
          <w:sz w:val="22"/>
        </w:rPr>
        <w:t>.</w:t>
      </w:r>
      <w:r w:rsidR="000C0B2E" w:rsidRPr="00C125FF">
        <w:rPr>
          <w:rStyle w:val="normaltextrun"/>
          <w:rFonts w:asciiTheme="majorHAnsi" w:hAnsiTheme="majorHAnsi" w:cstheme="majorHAnsi"/>
          <w:bCs/>
          <w:sz w:val="22"/>
        </w:rPr>
        <w:t xml:space="preserve"> </w:t>
      </w:r>
    </w:p>
    <w:p w14:paraId="6B69AE0B" w14:textId="77777777" w:rsidR="00D70323" w:rsidRPr="00C125FF" w:rsidRDefault="00D70323" w:rsidP="000C0D0B">
      <w:pPr>
        <w:widowControl w:val="0"/>
        <w:spacing w:after="0" w:line="240" w:lineRule="auto"/>
        <w:rPr>
          <w:rStyle w:val="normaltextrun"/>
          <w:rFonts w:asciiTheme="majorHAnsi" w:hAnsiTheme="majorHAnsi" w:cstheme="majorHAnsi"/>
          <w:bCs/>
          <w:sz w:val="22"/>
        </w:rPr>
      </w:pPr>
    </w:p>
    <w:p w14:paraId="144510CA" w14:textId="281F9D6C" w:rsidR="000C0D0B" w:rsidRPr="00C125FF" w:rsidRDefault="000C0D0B" w:rsidP="000C0D0B">
      <w:pPr>
        <w:widowControl w:val="0"/>
        <w:spacing w:after="0" w:line="240" w:lineRule="auto"/>
        <w:rPr>
          <w:rStyle w:val="normaltextrun"/>
          <w:rFonts w:asciiTheme="majorHAnsi" w:hAnsiTheme="majorHAnsi" w:cstheme="majorHAnsi"/>
          <w:bCs/>
          <w:sz w:val="22"/>
        </w:rPr>
      </w:pPr>
    </w:p>
    <w:p w14:paraId="4E518281" w14:textId="3157F1C9" w:rsidR="00287961" w:rsidRPr="00C125FF" w:rsidRDefault="002269C1" w:rsidP="004C3383">
      <w:pPr>
        <w:rPr>
          <w:b/>
          <w:bCs/>
          <w:szCs w:val="24"/>
        </w:rPr>
      </w:pPr>
      <w:r w:rsidRPr="00C125FF">
        <w:rPr>
          <w:b/>
          <w:bCs/>
          <w:szCs w:val="24"/>
        </w:rPr>
        <w:t>4.3</w:t>
      </w:r>
      <w:r w:rsidRPr="00C125FF">
        <w:rPr>
          <w:b/>
          <w:bCs/>
          <w:szCs w:val="24"/>
        </w:rPr>
        <w:tab/>
      </w:r>
      <w:r w:rsidR="00D70323" w:rsidRPr="00C125FF">
        <w:rPr>
          <w:b/>
          <w:bCs/>
          <w:szCs w:val="24"/>
        </w:rPr>
        <w:t>Work Areas</w:t>
      </w:r>
    </w:p>
    <w:p w14:paraId="2023B760" w14:textId="7838AA9E" w:rsidR="001152BD" w:rsidRPr="00C125FF" w:rsidRDefault="003E7258" w:rsidP="001152BD">
      <w:pPr>
        <w:rPr>
          <w:b/>
          <w:bCs/>
          <w:szCs w:val="24"/>
        </w:rPr>
      </w:pPr>
      <w:r w:rsidRPr="00C125FF">
        <w:rPr>
          <w:b/>
          <w:bCs/>
          <w:szCs w:val="24"/>
        </w:rPr>
        <w:t>General principles</w:t>
      </w:r>
    </w:p>
    <w:p w14:paraId="7A2EE8EF" w14:textId="7888A6AA" w:rsidR="0044625B" w:rsidRPr="00C125FF" w:rsidRDefault="003B2ED5" w:rsidP="0044625B">
      <w:pPr>
        <w:rPr>
          <w:sz w:val="22"/>
        </w:rPr>
      </w:pPr>
      <w:r w:rsidRPr="00C125FF">
        <w:rPr>
          <w:sz w:val="22"/>
        </w:rPr>
        <w:t>4.3.</w:t>
      </w:r>
      <w:r w:rsidR="00B95589" w:rsidRPr="00C125FF">
        <w:rPr>
          <w:sz w:val="22"/>
        </w:rPr>
        <w:t>1</w:t>
      </w:r>
      <w:r w:rsidRPr="00C125FF">
        <w:rPr>
          <w:sz w:val="22"/>
        </w:rPr>
        <w:t xml:space="preserve"> </w:t>
      </w:r>
      <w:r w:rsidR="0044625B" w:rsidRPr="00C125FF">
        <w:rPr>
          <w:sz w:val="22"/>
        </w:rPr>
        <w:t xml:space="preserve">The </w:t>
      </w:r>
      <w:r w:rsidR="00466DD8" w:rsidRPr="00C125FF">
        <w:rPr>
          <w:sz w:val="22"/>
        </w:rPr>
        <w:t>features</w:t>
      </w:r>
      <w:r w:rsidR="0044625B" w:rsidRPr="00C125FF">
        <w:rPr>
          <w:sz w:val="22"/>
        </w:rPr>
        <w:t xml:space="preserve"> should be dug during a period of dry weather to minimise ground disturbance. Dates must be agreed with the FHT Project Officer</w:t>
      </w:r>
      <w:r w:rsidR="00466DD8" w:rsidRPr="00C125FF">
        <w:rPr>
          <w:sz w:val="22"/>
        </w:rPr>
        <w:t xml:space="preserve"> and RSPB Site Staff</w:t>
      </w:r>
      <w:r w:rsidR="0044625B" w:rsidRPr="00C125FF">
        <w:rPr>
          <w:b/>
          <w:bCs/>
          <w:sz w:val="22"/>
        </w:rPr>
        <w:t>.</w:t>
      </w:r>
      <w:r w:rsidR="0044625B" w:rsidRPr="00C125FF">
        <w:rPr>
          <w:sz w:val="22"/>
        </w:rPr>
        <w:t xml:space="preserve"> </w:t>
      </w:r>
      <w:r w:rsidR="00C06DF4" w:rsidRPr="00C125FF">
        <w:rPr>
          <w:sz w:val="22"/>
        </w:rPr>
        <w:t xml:space="preserve">Ground protection matting may be required </w:t>
      </w:r>
      <w:r w:rsidR="00C41826" w:rsidRPr="00C125FF">
        <w:rPr>
          <w:sz w:val="22"/>
        </w:rPr>
        <w:t xml:space="preserve">in </w:t>
      </w:r>
      <w:r w:rsidR="008B3D7F" w:rsidRPr="00C125FF">
        <w:rPr>
          <w:sz w:val="22"/>
        </w:rPr>
        <w:t xml:space="preserve">sensitive or wetter areas.  </w:t>
      </w:r>
      <w:r w:rsidR="00E428C9" w:rsidRPr="00C125FF">
        <w:rPr>
          <w:sz w:val="22"/>
        </w:rPr>
        <w:t xml:space="preserve">Larger equipment </w:t>
      </w:r>
      <w:r w:rsidR="003D7932" w:rsidRPr="00C125FF">
        <w:rPr>
          <w:sz w:val="22"/>
        </w:rPr>
        <w:t>with 360 reach capability</w:t>
      </w:r>
      <w:r w:rsidR="007816C0" w:rsidRPr="00C125FF">
        <w:rPr>
          <w:sz w:val="22"/>
        </w:rPr>
        <w:t xml:space="preserve"> is likely to </w:t>
      </w:r>
      <w:r w:rsidR="00FC52DC" w:rsidRPr="00C125FF">
        <w:rPr>
          <w:sz w:val="22"/>
        </w:rPr>
        <w:t>be more suitable</w:t>
      </w:r>
      <w:r w:rsidR="007816C0" w:rsidRPr="00C125FF">
        <w:rPr>
          <w:sz w:val="22"/>
        </w:rPr>
        <w:t>,</w:t>
      </w:r>
      <w:r w:rsidR="00FC52DC" w:rsidRPr="00C125FF">
        <w:rPr>
          <w:sz w:val="22"/>
        </w:rPr>
        <w:t xml:space="preserve"> </w:t>
      </w:r>
      <w:proofErr w:type="gramStart"/>
      <w:r w:rsidR="00FC52DC" w:rsidRPr="00C125FF">
        <w:rPr>
          <w:sz w:val="22"/>
        </w:rPr>
        <w:t>in order to</w:t>
      </w:r>
      <w:proofErr w:type="gramEnd"/>
      <w:r w:rsidR="00FC52DC" w:rsidRPr="00C125FF">
        <w:rPr>
          <w:sz w:val="22"/>
        </w:rPr>
        <w:t xml:space="preserve"> reduce ground pressure.  </w:t>
      </w:r>
      <w:r w:rsidR="0044625B" w:rsidRPr="00C125FF">
        <w:rPr>
          <w:sz w:val="22"/>
        </w:rPr>
        <w:t>The work</w:t>
      </w:r>
      <w:r w:rsidR="00DC690F" w:rsidRPr="00C125FF">
        <w:rPr>
          <w:sz w:val="22"/>
        </w:rPr>
        <w:t xml:space="preserve"> is subject to grant funding and</w:t>
      </w:r>
      <w:r w:rsidR="0044625B" w:rsidRPr="00C125FF">
        <w:rPr>
          <w:sz w:val="22"/>
        </w:rPr>
        <w:t xml:space="preserve"> </w:t>
      </w:r>
      <w:r w:rsidR="0044625B" w:rsidRPr="00C125FF">
        <w:rPr>
          <w:b/>
          <w:bCs/>
          <w:sz w:val="22"/>
        </w:rPr>
        <w:t>must be completed before 31</w:t>
      </w:r>
      <w:r w:rsidR="0044625B" w:rsidRPr="00C125FF">
        <w:rPr>
          <w:b/>
          <w:bCs/>
          <w:sz w:val="22"/>
          <w:vertAlign w:val="superscript"/>
        </w:rPr>
        <w:t>st</w:t>
      </w:r>
      <w:r w:rsidR="0044625B" w:rsidRPr="00C125FF">
        <w:rPr>
          <w:b/>
          <w:bCs/>
          <w:sz w:val="22"/>
        </w:rPr>
        <w:t xml:space="preserve"> December 2025.</w:t>
      </w:r>
      <w:r w:rsidR="0044625B" w:rsidRPr="00C125FF">
        <w:rPr>
          <w:sz w:val="22"/>
        </w:rPr>
        <w:t xml:space="preserve">  A Freshwater Habitats Trust Project Officer will be present at the start of the job and at other key points during the work. </w:t>
      </w:r>
      <w:r w:rsidR="00BA46CD" w:rsidRPr="00C125FF">
        <w:rPr>
          <w:sz w:val="22"/>
        </w:rPr>
        <w:t>Detailed plans and designs will be provided.</w:t>
      </w:r>
      <w:r w:rsidR="00DC690F" w:rsidRPr="00C125FF">
        <w:rPr>
          <w:rFonts w:cstheme="minorHAnsi"/>
          <w:sz w:val="22"/>
        </w:rPr>
        <w:t xml:space="preserve"> Carry out all work in accordance with UK environmental legislation and safety standards.</w:t>
      </w:r>
    </w:p>
    <w:p w14:paraId="03EDADAC" w14:textId="2BB007AB" w:rsidR="003B2ED5" w:rsidRPr="00C125FF" w:rsidRDefault="003B2ED5" w:rsidP="0044625B">
      <w:pPr>
        <w:rPr>
          <w:b/>
          <w:bCs/>
        </w:rPr>
      </w:pPr>
      <w:r w:rsidRPr="00C125FF">
        <w:rPr>
          <w:b/>
          <w:bCs/>
        </w:rPr>
        <w:t>Work Plan</w:t>
      </w:r>
    </w:p>
    <w:p w14:paraId="7AC879B2" w14:textId="4B4DD3D2" w:rsidR="003B2ED5" w:rsidRPr="00C125FF" w:rsidRDefault="003B2ED5" w:rsidP="003B2ED5">
      <w:pPr>
        <w:spacing w:after="0" w:line="240" w:lineRule="auto"/>
        <w:rPr>
          <w:sz w:val="22"/>
        </w:rPr>
      </w:pPr>
      <w:r w:rsidRPr="00C125FF">
        <w:rPr>
          <w:sz w:val="22"/>
        </w:rPr>
        <w:t>4.3.</w:t>
      </w:r>
      <w:r w:rsidR="00C41826" w:rsidRPr="00C125FF">
        <w:rPr>
          <w:sz w:val="22"/>
        </w:rPr>
        <w:t>2</w:t>
      </w:r>
      <w:r w:rsidRPr="00C125FF">
        <w:rPr>
          <w:sz w:val="22"/>
        </w:rPr>
        <w:t xml:space="preserve"> Strim or mow working area up to a week prior to work (FHT Project Officer will </w:t>
      </w:r>
      <w:r w:rsidR="00AC32A5" w:rsidRPr="00C125FF">
        <w:rPr>
          <w:sz w:val="22"/>
        </w:rPr>
        <w:t xml:space="preserve">provide method and carry out final </w:t>
      </w:r>
      <w:r w:rsidRPr="00C125FF">
        <w:rPr>
          <w:sz w:val="22"/>
        </w:rPr>
        <w:t>ecology check)</w:t>
      </w:r>
      <w:r w:rsidR="000C3F30" w:rsidRPr="00C125FF">
        <w:rPr>
          <w:sz w:val="22"/>
        </w:rPr>
        <w:t>.</w:t>
      </w:r>
    </w:p>
    <w:p w14:paraId="54FBE4F6" w14:textId="77777777" w:rsidR="00C966BA" w:rsidRPr="00C125FF" w:rsidRDefault="00C966BA" w:rsidP="003B2ED5">
      <w:pPr>
        <w:spacing w:after="0" w:line="240" w:lineRule="auto"/>
        <w:rPr>
          <w:sz w:val="22"/>
        </w:rPr>
      </w:pPr>
    </w:p>
    <w:p w14:paraId="06C1719E" w14:textId="3232899A" w:rsidR="00C966BA" w:rsidRPr="00C125FF" w:rsidRDefault="00C41826" w:rsidP="003B2ED5">
      <w:pPr>
        <w:spacing w:after="0" w:line="240" w:lineRule="auto"/>
        <w:rPr>
          <w:sz w:val="22"/>
        </w:rPr>
      </w:pPr>
      <w:r w:rsidRPr="00C125FF">
        <w:rPr>
          <w:sz w:val="22"/>
        </w:rPr>
        <w:t>4.3.</w:t>
      </w:r>
      <w:r w:rsidR="00EF1230" w:rsidRPr="00C125FF">
        <w:rPr>
          <w:sz w:val="22"/>
        </w:rPr>
        <w:t>3</w:t>
      </w:r>
      <w:r w:rsidR="00EF1230" w:rsidRPr="00C125FF">
        <w:rPr>
          <w:sz w:val="22"/>
        </w:rPr>
        <w:tab/>
      </w:r>
      <w:r w:rsidR="00C966BA" w:rsidRPr="00C125FF">
        <w:rPr>
          <w:sz w:val="22"/>
        </w:rPr>
        <w:t xml:space="preserve">Assess ground conditions and </w:t>
      </w:r>
      <w:r w:rsidR="003D7932" w:rsidRPr="00C125FF">
        <w:rPr>
          <w:sz w:val="22"/>
        </w:rPr>
        <w:t>agree ground protection measures as necessary</w:t>
      </w:r>
      <w:r w:rsidR="00EF1230" w:rsidRPr="00C125FF">
        <w:rPr>
          <w:sz w:val="22"/>
        </w:rPr>
        <w:t>.</w:t>
      </w:r>
    </w:p>
    <w:p w14:paraId="3A92AF62" w14:textId="77777777" w:rsidR="004C431A" w:rsidRPr="00C125FF" w:rsidRDefault="004C431A" w:rsidP="003B2ED5">
      <w:pPr>
        <w:spacing w:after="0" w:line="240" w:lineRule="auto"/>
        <w:rPr>
          <w:sz w:val="22"/>
        </w:rPr>
      </w:pPr>
    </w:p>
    <w:p w14:paraId="27C52485" w14:textId="10718408" w:rsidR="004C431A" w:rsidRPr="00C125FF" w:rsidRDefault="004C431A" w:rsidP="001A6C00">
      <w:pPr>
        <w:spacing w:after="0" w:line="240" w:lineRule="auto"/>
        <w:rPr>
          <w:sz w:val="22"/>
        </w:rPr>
      </w:pPr>
      <w:r w:rsidRPr="00C125FF">
        <w:rPr>
          <w:sz w:val="22"/>
        </w:rPr>
        <w:t>4.3.4</w:t>
      </w:r>
      <w:r w:rsidRPr="00C125FF">
        <w:rPr>
          <w:sz w:val="22"/>
        </w:rPr>
        <w:tab/>
        <w:t xml:space="preserve">Agree and mark </w:t>
      </w:r>
      <w:r w:rsidR="000C3F30" w:rsidRPr="00C125FF">
        <w:rPr>
          <w:sz w:val="22"/>
        </w:rPr>
        <w:t>excavation locations with FHT Project Officer.</w:t>
      </w:r>
    </w:p>
    <w:p w14:paraId="147CCF95" w14:textId="77777777" w:rsidR="00410CD6" w:rsidRPr="00C125FF" w:rsidRDefault="00410CD6" w:rsidP="001A6C00">
      <w:pPr>
        <w:spacing w:after="0" w:line="240" w:lineRule="auto"/>
        <w:rPr>
          <w:sz w:val="22"/>
        </w:rPr>
      </w:pPr>
    </w:p>
    <w:p w14:paraId="33BA33FC" w14:textId="1B17C355" w:rsidR="0073786A" w:rsidRPr="00C125FF" w:rsidRDefault="00E428C9" w:rsidP="0044625B">
      <w:pPr>
        <w:rPr>
          <w:sz w:val="22"/>
        </w:rPr>
      </w:pPr>
      <w:r w:rsidRPr="00C125FF">
        <w:rPr>
          <w:sz w:val="22"/>
        </w:rPr>
        <w:t>4.3.</w:t>
      </w:r>
      <w:r w:rsidR="00EF1230" w:rsidRPr="00C125FF">
        <w:rPr>
          <w:sz w:val="22"/>
        </w:rPr>
        <w:t>5</w:t>
      </w:r>
      <w:r w:rsidR="0044625B" w:rsidRPr="00C125FF">
        <w:rPr>
          <w:sz w:val="22"/>
        </w:rPr>
        <w:tab/>
        <w:t xml:space="preserve">Using </w:t>
      </w:r>
      <w:r w:rsidR="003D7932" w:rsidRPr="00C125FF">
        <w:rPr>
          <w:sz w:val="22"/>
        </w:rPr>
        <w:t xml:space="preserve">an </w:t>
      </w:r>
      <w:r w:rsidR="0044625B" w:rsidRPr="00C125FF">
        <w:rPr>
          <w:sz w:val="22"/>
        </w:rPr>
        <w:t>excavator, create 3 po</w:t>
      </w:r>
      <w:r w:rsidR="00466DD8" w:rsidRPr="00C125FF">
        <w:rPr>
          <w:sz w:val="22"/>
        </w:rPr>
        <w:t>ols</w:t>
      </w:r>
      <w:r w:rsidR="00262C92" w:rsidRPr="00C125FF">
        <w:rPr>
          <w:sz w:val="22"/>
        </w:rPr>
        <w:t xml:space="preserve"> and 1 larger shallow scrape</w:t>
      </w:r>
      <w:r w:rsidR="0044625B" w:rsidRPr="00C125FF">
        <w:rPr>
          <w:sz w:val="22"/>
        </w:rPr>
        <w:t xml:space="preserve"> in the </w:t>
      </w:r>
      <w:r w:rsidR="000C3F30" w:rsidRPr="00C125FF">
        <w:rPr>
          <w:sz w:val="22"/>
        </w:rPr>
        <w:t xml:space="preserve">marked </w:t>
      </w:r>
      <w:r w:rsidR="0044625B" w:rsidRPr="00C125FF">
        <w:rPr>
          <w:sz w:val="22"/>
        </w:rPr>
        <w:t>locations</w:t>
      </w:r>
      <w:r w:rsidR="00F14786" w:rsidRPr="00C125FF">
        <w:rPr>
          <w:sz w:val="22"/>
        </w:rPr>
        <w:t>.  Work to the supplied designs except whe</w:t>
      </w:r>
      <w:r w:rsidR="00410CD6" w:rsidRPr="00C125FF">
        <w:rPr>
          <w:sz w:val="22"/>
        </w:rPr>
        <w:t>n</w:t>
      </w:r>
      <w:r w:rsidR="00F14786" w:rsidRPr="00C125FF">
        <w:rPr>
          <w:sz w:val="22"/>
        </w:rPr>
        <w:t xml:space="preserve"> agreed otherwise with </w:t>
      </w:r>
      <w:r w:rsidR="0073786A" w:rsidRPr="00C125FF">
        <w:rPr>
          <w:sz w:val="22"/>
        </w:rPr>
        <w:t>Project</w:t>
      </w:r>
      <w:r w:rsidR="00F14786" w:rsidRPr="00C125FF">
        <w:rPr>
          <w:sz w:val="22"/>
        </w:rPr>
        <w:t xml:space="preserve"> Officer to take account of substate and gr</w:t>
      </w:r>
      <w:r w:rsidR="0073786A" w:rsidRPr="00C125FF">
        <w:rPr>
          <w:sz w:val="22"/>
        </w:rPr>
        <w:t>ound conditions.</w:t>
      </w:r>
      <w:r w:rsidR="0044625B" w:rsidRPr="00C125FF">
        <w:rPr>
          <w:sz w:val="22"/>
        </w:rPr>
        <w:t xml:space="preserve"> </w:t>
      </w:r>
    </w:p>
    <w:p w14:paraId="17570ACC" w14:textId="763D7E2E" w:rsidR="00AC5AEF" w:rsidRPr="00C125FF" w:rsidRDefault="00EF1230" w:rsidP="0044625B">
      <w:pPr>
        <w:rPr>
          <w:sz w:val="22"/>
        </w:rPr>
      </w:pPr>
      <w:r w:rsidRPr="00C125FF">
        <w:rPr>
          <w:sz w:val="22"/>
        </w:rPr>
        <w:t>4.3.6</w:t>
      </w:r>
      <w:r w:rsidRPr="00C125FF">
        <w:rPr>
          <w:sz w:val="22"/>
        </w:rPr>
        <w:tab/>
      </w:r>
      <w:r w:rsidR="00AC5AEF" w:rsidRPr="00C125FF">
        <w:rPr>
          <w:sz w:val="22"/>
        </w:rPr>
        <w:t>Any land drains found during excavation should be blocked to avoid draining the new ponds – the Project Officer can advise on site</w:t>
      </w:r>
    </w:p>
    <w:p w14:paraId="59FD3695" w14:textId="29C8ACE2" w:rsidR="0073786A" w:rsidRPr="00C125FF" w:rsidRDefault="00EF1230" w:rsidP="0044625B">
      <w:pPr>
        <w:rPr>
          <w:sz w:val="22"/>
        </w:rPr>
      </w:pPr>
      <w:r w:rsidRPr="00C125FF">
        <w:rPr>
          <w:sz w:val="22"/>
        </w:rPr>
        <w:t>4.3.7</w:t>
      </w:r>
      <w:r w:rsidRPr="00C125FF">
        <w:rPr>
          <w:sz w:val="22"/>
        </w:rPr>
        <w:tab/>
      </w:r>
      <w:r w:rsidR="0073786A" w:rsidRPr="00C125FF">
        <w:rPr>
          <w:sz w:val="22"/>
        </w:rPr>
        <w:t xml:space="preserve">Use laser level to check </w:t>
      </w:r>
      <w:r w:rsidR="002B2B34" w:rsidRPr="00C125FF">
        <w:rPr>
          <w:sz w:val="22"/>
        </w:rPr>
        <w:t>edges and depths</w:t>
      </w:r>
    </w:p>
    <w:p w14:paraId="5F96C934" w14:textId="1BE21928" w:rsidR="0044625B" w:rsidRPr="00C125FF" w:rsidRDefault="00EF1230" w:rsidP="001A6C00">
      <w:pPr>
        <w:rPr>
          <w:sz w:val="22"/>
        </w:rPr>
      </w:pPr>
      <w:r w:rsidRPr="00C125FF">
        <w:rPr>
          <w:sz w:val="22"/>
        </w:rPr>
        <w:t>4.3.8</w:t>
      </w:r>
      <w:r w:rsidRPr="00C125FF">
        <w:rPr>
          <w:sz w:val="22"/>
        </w:rPr>
        <w:tab/>
      </w:r>
      <w:r w:rsidR="00455EAB" w:rsidRPr="00C125FF">
        <w:rPr>
          <w:sz w:val="22"/>
        </w:rPr>
        <w:t>R</w:t>
      </w:r>
      <w:r w:rsidR="0044625B" w:rsidRPr="00C125FF">
        <w:rPr>
          <w:sz w:val="22"/>
        </w:rPr>
        <w:t>emove spoil using a dumper or excavator and trailer to agreed location</w:t>
      </w:r>
      <w:r w:rsidR="00CB750A" w:rsidRPr="00C125FF">
        <w:rPr>
          <w:sz w:val="22"/>
        </w:rPr>
        <w:t>s within the woodland</w:t>
      </w:r>
      <w:r w:rsidR="0044625B" w:rsidRPr="00C125FF">
        <w:rPr>
          <w:sz w:val="22"/>
        </w:rPr>
        <w:t xml:space="preserve">. </w:t>
      </w:r>
      <w:r w:rsidR="00C966BA" w:rsidRPr="00C125FF">
        <w:rPr>
          <w:sz w:val="22"/>
        </w:rPr>
        <w:t>These</w:t>
      </w:r>
      <w:r w:rsidR="002B2B34" w:rsidRPr="00C125FF">
        <w:rPr>
          <w:sz w:val="22"/>
        </w:rPr>
        <w:t xml:space="preserve"> will be marked up at a startup meeting</w:t>
      </w:r>
      <w:r w:rsidR="0044625B" w:rsidRPr="00C125FF">
        <w:rPr>
          <w:sz w:val="22"/>
        </w:rPr>
        <w:t>.</w:t>
      </w:r>
    </w:p>
    <w:p w14:paraId="03FDBD75" w14:textId="4DA64413" w:rsidR="0044625B" w:rsidRPr="00C125FF" w:rsidRDefault="00907DF3" w:rsidP="0044625B">
      <w:pPr>
        <w:rPr>
          <w:rFonts w:cstheme="minorHAnsi"/>
          <w:bCs/>
          <w:sz w:val="22"/>
        </w:rPr>
      </w:pPr>
      <w:r w:rsidRPr="00C125FF">
        <w:rPr>
          <w:rFonts w:cstheme="minorHAnsi"/>
          <w:bCs/>
          <w:sz w:val="22"/>
        </w:rPr>
        <w:t>4.3.9</w:t>
      </w:r>
      <w:r w:rsidRPr="00C125FF">
        <w:rPr>
          <w:rFonts w:cstheme="minorHAnsi"/>
          <w:bCs/>
          <w:sz w:val="22"/>
        </w:rPr>
        <w:tab/>
      </w:r>
      <w:r w:rsidR="007B1A88" w:rsidRPr="00C125FF">
        <w:rPr>
          <w:rFonts w:cstheme="minorHAnsi"/>
          <w:bCs/>
          <w:sz w:val="22"/>
        </w:rPr>
        <w:t>Make good</w:t>
      </w:r>
      <w:r w:rsidR="002C17C9" w:rsidRPr="00C125FF">
        <w:rPr>
          <w:rFonts w:cstheme="minorHAnsi"/>
          <w:bCs/>
          <w:sz w:val="22"/>
        </w:rPr>
        <w:t xml:space="preserve"> any areas of damage as required, however some ruts can be left as they will add </w:t>
      </w:r>
      <w:r w:rsidR="0039198E" w:rsidRPr="00C125FF">
        <w:rPr>
          <w:rFonts w:cstheme="minorHAnsi"/>
          <w:bCs/>
          <w:sz w:val="22"/>
        </w:rPr>
        <w:t>valuable small features.</w:t>
      </w:r>
    </w:p>
    <w:p w14:paraId="3859D193" w14:textId="203BF86C" w:rsidR="0044625B" w:rsidRPr="00C125FF" w:rsidRDefault="00907DF3" w:rsidP="0044625B">
      <w:pPr>
        <w:rPr>
          <w:sz w:val="22"/>
        </w:rPr>
      </w:pPr>
      <w:r w:rsidRPr="00C125FF">
        <w:rPr>
          <w:sz w:val="22"/>
        </w:rPr>
        <w:t>4.3.10</w:t>
      </w:r>
      <w:r w:rsidR="00410CD6" w:rsidRPr="00C125FF">
        <w:rPr>
          <w:sz w:val="22"/>
        </w:rPr>
        <w:tab/>
      </w:r>
      <w:r w:rsidR="0044625B" w:rsidRPr="00C125FF">
        <w:rPr>
          <w:sz w:val="22"/>
        </w:rPr>
        <w:t xml:space="preserve">The ponds have been designed to have shallow slopes across much of their area, this is essential to achieve.  </w:t>
      </w:r>
    </w:p>
    <w:p w14:paraId="68C9C459" w14:textId="05401B02" w:rsidR="0044625B" w:rsidRPr="00C125FF" w:rsidRDefault="00907DF3" w:rsidP="0044625B">
      <w:pPr>
        <w:rPr>
          <w:sz w:val="22"/>
        </w:rPr>
      </w:pPr>
      <w:r w:rsidRPr="00C125FF">
        <w:rPr>
          <w:sz w:val="22"/>
        </w:rPr>
        <w:t>4.3.11</w:t>
      </w:r>
      <w:r w:rsidR="0044625B" w:rsidRPr="00C125FF">
        <w:rPr>
          <w:sz w:val="22"/>
        </w:rPr>
        <w:tab/>
        <w:t>Using a toothed bucket creates ‘microtopography’ within the finished pond, which is important for aquatic plants and animals.</w:t>
      </w:r>
    </w:p>
    <w:p w14:paraId="1F7E8345" w14:textId="78BC2350" w:rsidR="0044625B" w:rsidRPr="00C125FF" w:rsidRDefault="00907DF3" w:rsidP="0044625B">
      <w:pPr>
        <w:rPr>
          <w:rFonts w:cstheme="minorHAnsi"/>
          <w:bCs/>
          <w:sz w:val="22"/>
        </w:rPr>
      </w:pPr>
      <w:r w:rsidRPr="00C125FF">
        <w:rPr>
          <w:sz w:val="22"/>
        </w:rPr>
        <w:t>4.3.12</w:t>
      </w:r>
      <w:r w:rsidR="0044625B" w:rsidRPr="00C125FF">
        <w:rPr>
          <w:sz w:val="22"/>
        </w:rPr>
        <w:tab/>
        <w:t>Use of larger machinery is preferred to reduce ground pressure and damage.</w:t>
      </w:r>
    </w:p>
    <w:p w14:paraId="537EA7FC" w14:textId="7C1586A9" w:rsidR="0044625B" w:rsidRPr="00C125FF" w:rsidRDefault="00DC690F" w:rsidP="0044625B">
      <w:pPr>
        <w:rPr>
          <w:sz w:val="22"/>
        </w:rPr>
      </w:pPr>
      <w:r w:rsidRPr="00C125FF">
        <w:rPr>
          <w:sz w:val="22"/>
        </w:rPr>
        <w:t>4.3.13</w:t>
      </w:r>
      <w:r w:rsidR="0044625B" w:rsidRPr="00C125FF">
        <w:rPr>
          <w:sz w:val="22"/>
        </w:rPr>
        <w:tab/>
        <w:t>Some design alterations may be needed during works. Plans are a design guide and can be adjusted during works as necessary depending on depths of substrates and other factors.  The Project Officer will be available throughout to arrange and agree changes.</w:t>
      </w:r>
    </w:p>
    <w:p w14:paraId="3CFF580C" w14:textId="08759465" w:rsidR="0044625B" w:rsidRPr="00C125FF" w:rsidRDefault="00DC690F" w:rsidP="0044625B">
      <w:pPr>
        <w:rPr>
          <w:sz w:val="22"/>
        </w:rPr>
      </w:pPr>
      <w:r w:rsidRPr="00C125FF">
        <w:rPr>
          <w:sz w:val="22"/>
        </w:rPr>
        <w:t>4.3.14</w:t>
      </w:r>
      <w:r w:rsidR="0044625B" w:rsidRPr="00C125FF">
        <w:rPr>
          <w:sz w:val="22"/>
        </w:rPr>
        <w:tab/>
        <w:t xml:space="preserve">Vehicle movements across the site should be minimised to reduce ground damage.   The access route on the plans supplied is indicative and the landowner may prefer that multiple tracks are used to reduce impact in particular spots. Preferred routes can be discussed at site visits and agreed prior to start of works. </w:t>
      </w:r>
    </w:p>
    <w:p w14:paraId="0AC83273" w14:textId="77777777" w:rsidR="00785123" w:rsidRPr="00C125FF" w:rsidRDefault="00785123" w:rsidP="000C0D0B">
      <w:pPr>
        <w:pStyle w:val="paragraph0"/>
        <w:spacing w:before="0" w:beforeAutospacing="0" w:after="0" w:afterAutospacing="0"/>
        <w:textAlignment w:val="baseline"/>
        <w:rPr>
          <w:rStyle w:val="normaltextrun"/>
          <w:rFonts w:asciiTheme="minorHAnsi" w:hAnsiTheme="minorHAnsi" w:cstheme="minorHAnsi"/>
          <w:b/>
          <w:bCs/>
          <w:sz w:val="22"/>
          <w:szCs w:val="22"/>
          <w:u w:val="single"/>
          <w:lang w:val="en-GB"/>
        </w:rPr>
      </w:pPr>
    </w:p>
    <w:p w14:paraId="7A866D64" w14:textId="77777777" w:rsidR="00785123" w:rsidRPr="00C125FF" w:rsidRDefault="00785123" w:rsidP="000C0D0B">
      <w:pPr>
        <w:pStyle w:val="paragraph0"/>
        <w:spacing w:before="0" w:beforeAutospacing="0" w:after="0" w:afterAutospacing="0"/>
        <w:textAlignment w:val="baseline"/>
        <w:rPr>
          <w:rStyle w:val="normaltextrun"/>
          <w:rFonts w:asciiTheme="minorHAnsi" w:hAnsiTheme="minorHAnsi" w:cstheme="minorHAnsi"/>
          <w:b/>
          <w:bCs/>
          <w:sz w:val="22"/>
          <w:szCs w:val="22"/>
          <w:u w:val="single"/>
          <w:lang w:val="en-GB"/>
        </w:rPr>
      </w:pPr>
    </w:p>
    <w:p w14:paraId="6092F5E8" w14:textId="77777777" w:rsidR="00785123" w:rsidRPr="00C125FF" w:rsidRDefault="00785123" w:rsidP="000C0D0B">
      <w:pPr>
        <w:pStyle w:val="paragraph0"/>
        <w:spacing w:before="0" w:beforeAutospacing="0" w:after="0" w:afterAutospacing="0"/>
        <w:textAlignment w:val="baseline"/>
        <w:rPr>
          <w:rStyle w:val="normaltextrun"/>
          <w:rFonts w:asciiTheme="minorHAnsi" w:hAnsiTheme="minorHAnsi" w:cstheme="minorHAnsi"/>
          <w:b/>
          <w:bCs/>
          <w:sz w:val="22"/>
          <w:szCs w:val="22"/>
          <w:u w:val="single"/>
          <w:lang w:val="en-GB"/>
        </w:rPr>
      </w:pPr>
    </w:p>
    <w:p w14:paraId="59C09813" w14:textId="0541CB74" w:rsidR="00DF4735" w:rsidRPr="00C125FF" w:rsidRDefault="00293C9C" w:rsidP="00DF4735">
      <w:pPr>
        <w:spacing w:after="0" w:line="240" w:lineRule="auto"/>
        <w:rPr>
          <w:rFonts w:ascii="Arial" w:eastAsia="Arial" w:hAnsi="Arial" w:cs="Arial"/>
          <w:b/>
          <w:bCs/>
          <w:noProof/>
          <w:szCs w:val="24"/>
        </w:rPr>
      </w:pPr>
      <w:r w:rsidRPr="00C125FF">
        <w:rPr>
          <w:rFonts w:ascii="Arial" w:eastAsia="Arial" w:hAnsi="Arial" w:cs="Arial"/>
          <w:b/>
          <w:bCs/>
          <w:noProof/>
          <w:szCs w:val="24"/>
        </w:rPr>
        <w:t>4</w:t>
      </w:r>
      <w:r w:rsidR="00D70323" w:rsidRPr="00C125FF">
        <w:rPr>
          <w:rFonts w:ascii="Arial" w:eastAsia="Arial" w:hAnsi="Arial" w:cs="Arial"/>
          <w:b/>
          <w:bCs/>
          <w:noProof/>
          <w:szCs w:val="24"/>
        </w:rPr>
        <w:t xml:space="preserve">.4 </w:t>
      </w:r>
      <w:r w:rsidR="00DF4735" w:rsidRPr="00C125FF">
        <w:rPr>
          <w:rFonts w:ascii="Arial" w:eastAsia="Arial" w:hAnsi="Arial" w:cs="Arial"/>
          <w:b/>
          <w:bCs/>
          <w:noProof/>
          <w:szCs w:val="24"/>
        </w:rPr>
        <w:t>Constraints and Considerations:</w:t>
      </w:r>
    </w:p>
    <w:p w14:paraId="4C96FC6D" w14:textId="77777777" w:rsidR="00DF4735" w:rsidRPr="00C125FF" w:rsidRDefault="00DF4735" w:rsidP="00DF4735">
      <w:pPr>
        <w:rPr>
          <w:rFonts w:ascii="Arial" w:hAnsi="Arial" w:cs="Arial"/>
        </w:rPr>
      </w:pPr>
    </w:p>
    <w:p w14:paraId="575EAE2C" w14:textId="1EF2028F" w:rsidR="00DF4735" w:rsidRPr="00C125FF" w:rsidRDefault="00DF4735" w:rsidP="00DF4735">
      <w:pPr>
        <w:rPr>
          <w:rFonts w:ascii="Arial" w:hAnsi="Arial" w:cs="Arial"/>
          <w:sz w:val="22"/>
        </w:rPr>
      </w:pPr>
      <w:r w:rsidRPr="00C125FF">
        <w:rPr>
          <w:rFonts w:ascii="Arial" w:hAnsi="Arial" w:cs="Arial"/>
          <w:sz w:val="22"/>
        </w:rPr>
        <w:t xml:space="preserve">Close liaison with </w:t>
      </w:r>
      <w:r w:rsidR="00CB7A12" w:rsidRPr="00C125FF">
        <w:rPr>
          <w:rFonts w:ascii="Arial" w:hAnsi="Arial" w:cs="Arial"/>
          <w:sz w:val="22"/>
        </w:rPr>
        <w:t xml:space="preserve">the </w:t>
      </w:r>
      <w:r w:rsidRPr="00C125FF">
        <w:rPr>
          <w:rFonts w:ascii="Arial" w:hAnsi="Arial" w:cs="Arial"/>
          <w:sz w:val="22"/>
        </w:rPr>
        <w:t xml:space="preserve">FHT </w:t>
      </w:r>
      <w:r w:rsidR="00545CC6" w:rsidRPr="00C125FF">
        <w:rPr>
          <w:rFonts w:ascii="Arial" w:hAnsi="Arial" w:cs="Arial"/>
          <w:sz w:val="22"/>
        </w:rPr>
        <w:t>P</w:t>
      </w:r>
      <w:r w:rsidRPr="00C125FF">
        <w:rPr>
          <w:rFonts w:ascii="Arial" w:hAnsi="Arial" w:cs="Arial"/>
          <w:sz w:val="22"/>
        </w:rPr>
        <w:t xml:space="preserve">roject </w:t>
      </w:r>
      <w:r w:rsidR="00545CC6" w:rsidRPr="00C125FF">
        <w:rPr>
          <w:rFonts w:ascii="Arial" w:hAnsi="Arial" w:cs="Arial"/>
          <w:sz w:val="22"/>
        </w:rPr>
        <w:t>O</w:t>
      </w:r>
      <w:r w:rsidRPr="00C125FF">
        <w:rPr>
          <w:rFonts w:ascii="Arial" w:hAnsi="Arial" w:cs="Arial"/>
          <w:sz w:val="22"/>
        </w:rPr>
        <w:t xml:space="preserve">fficer, </w:t>
      </w:r>
      <w:r w:rsidR="00CB7A12" w:rsidRPr="00C125FF">
        <w:rPr>
          <w:rFonts w:ascii="Arial" w:hAnsi="Arial" w:cs="Arial"/>
          <w:sz w:val="22"/>
        </w:rPr>
        <w:t>RSPB Franchises Site Manager and RSPB Franchises Warden</w:t>
      </w:r>
      <w:r w:rsidRPr="00C125FF">
        <w:rPr>
          <w:rFonts w:ascii="Arial" w:hAnsi="Arial" w:cs="Arial"/>
          <w:sz w:val="22"/>
        </w:rPr>
        <w:t xml:space="preserve"> is essential.</w:t>
      </w:r>
    </w:p>
    <w:p w14:paraId="664CC03F" w14:textId="1677EEE6" w:rsidR="00DF4735" w:rsidRPr="00C125FF" w:rsidRDefault="00293C9C" w:rsidP="00DF4735">
      <w:pPr>
        <w:rPr>
          <w:rFonts w:ascii="Arial" w:hAnsi="Arial" w:cs="Arial"/>
          <w:sz w:val="22"/>
        </w:rPr>
      </w:pPr>
      <w:r w:rsidRPr="00C125FF">
        <w:rPr>
          <w:rFonts w:ascii="Arial" w:hAnsi="Arial" w:cs="Arial"/>
          <w:sz w:val="22"/>
        </w:rPr>
        <w:t>4</w:t>
      </w:r>
      <w:r w:rsidR="00DF4735" w:rsidRPr="00C125FF">
        <w:rPr>
          <w:rFonts w:ascii="Arial" w:hAnsi="Arial" w:cs="Arial"/>
          <w:sz w:val="22"/>
        </w:rPr>
        <w:t>.</w:t>
      </w:r>
      <w:r w:rsidR="00D70323" w:rsidRPr="00C125FF">
        <w:rPr>
          <w:rFonts w:ascii="Arial" w:hAnsi="Arial" w:cs="Arial"/>
          <w:sz w:val="22"/>
        </w:rPr>
        <w:t>4.1</w:t>
      </w:r>
      <w:r w:rsidR="00DF4735" w:rsidRPr="00C125FF">
        <w:rPr>
          <w:rFonts w:ascii="Arial" w:hAnsi="Arial" w:cs="Arial"/>
          <w:sz w:val="22"/>
        </w:rPr>
        <w:tab/>
        <w:t xml:space="preserve">Due to the public access through the site, signage and notification to any users when entering and leaving the site may be required. </w:t>
      </w:r>
    </w:p>
    <w:p w14:paraId="2978312A" w14:textId="6BB7A6DD" w:rsidR="00DF4735" w:rsidRPr="00C125FF" w:rsidRDefault="000A6FA3" w:rsidP="00DF4735">
      <w:pPr>
        <w:rPr>
          <w:rFonts w:ascii="Arial" w:hAnsi="Arial" w:cs="Arial"/>
          <w:sz w:val="22"/>
        </w:rPr>
      </w:pPr>
      <w:r w:rsidRPr="00C125FF">
        <w:rPr>
          <w:rFonts w:ascii="Arial" w:hAnsi="Arial" w:cs="Arial"/>
          <w:sz w:val="22"/>
        </w:rPr>
        <w:t>4</w:t>
      </w:r>
      <w:r w:rsidR="00D70323" w:rsidRPr="00C125FF">
        <w:rPr>
          <w:rFonts w:ascii="Arial" w:hAnsi="Arial" w:cs="Arial"/>
          <w:sz w:val="22"/>
        </w:rPr>
        <w:t>.4.2</w:t>
      </w:r>
      <w:r w:rsidR="00DF4735" w:rsidRPr="00C125FF">
        <w:rPr>
          <w:rFonts w:ascii="Arial" w:hAnsi="Arial" w:cs="Arial"/>
          <w:sz w:val="22"/>
        </w:rPr>
        <w:tab/>
        <w:t>Th</w:t>
      </w:r>
      <w:r w:rsidR="00CB7A12" w:rsidRPr="00C125FF">
        <w:rPr>
          <w:rFonts w:ascii="Arial" w:hAnsi="Arial" w:cs="Arial"/>
          <w:sz w:val="22"/>
        </w:rPr>
        <w:t>i</w:t>
      </w:r>
      <w:r w:rsidR="00DF4735" w:rsidRPr="00C125FF">
        <w:rPr>
          <w:rFonts w:ascii="Arial" w:hAnsi="Arial" w:cs="Arial"/>
          <w:sz w:val="22"/>
        </w:rPr>
        <w:t>s</w:t>
      </w:r>
      <w:r w:rsidR="00CB7A12" w:rsidRPr="00C125FF">
        <w:rPr>
          <w:rFonts w:ascii="Arial" w:hAnsi="Arial" w:cs="Arial"/>
          <w:sz w:val="22"/>
        </w:rPr>
        <w:t xml:space="preserve"> is a sensitive</w:t>
      </w:r>
      <w:r w:rsidR="00151E5A" w:rsidRPr="00C125FF">
        <w:rPr>
          <w:rFonts w:ascii="Arial" w:hAnsi="Arial" w:cs="Arial"/>
          <w:sz w:val="22"/>
        </w:rPr>
        <w:t xml:space="preserve"> wildlife </w:t>
      </w:r>
      <w:r w:rsidR="004B0186" w:rsidRPr="00C125FF">
        <w:rPr>
          <w:rFonts w:ascii="Arial" w:hAnsi="Arial" w:cs="Arial"/>
          <w:sz w:val="22"/>
        </w:rPr>
        <w:t>site,</w:t>
      </w:r>
      <w:r w:rsidR="00DF4735" w:rsidRPr="00C125FF">
        <w:rPr>
          <w:rFonts w:ascii="Arial" w:hAnsi="Arial" w:cs="Arial"/>
          <w:sz w:val="22"/>
        </w:rPr>
        <w:t xml:space="preserve"> and care must be taken at all </w:t>
      </w:r>
      <w:proofErr w:type="gramStart"/>
      <w:r w:rsidR="00DF4735" w:rsidRPr="00C125FF">
        <w:rPr>
          <w:rFonts w:ascii="Arial" w:hAnsi="Arial" w:cs="Arial"/>
          <w:sz w:val="22"/>
        </w:rPr>
        <w:t>time</w:t>
      </w:r>
      <w:proofErr w:type="gramEnd"/>
      <w:r w:rsidR="00DF4735" w:rsidRPr="00C125FF">
        <w:rPr>
          <w:rFonts w:ascii="Arial" w:hAnsi="Arial" w:cs="Arial"/>
          <w:sz w:val="22"/>
        </w:rPr>
        <w:t xml:space="preserve"> to avoid damage to wildlife, soils and water.</w:t>
      </w:r>
    </w:p>
    <w:p w14:paraId="22E07CD3" w14:textId="36A8F207" w:rsidR="00DF4735" w:rsidRPr="00C125FF" w:rsidRDefault="000A6FA3" w:rsidP="00DF4735">
      <w:pPr>
        <w:rPr>
          <w:rFonts w:ascii="Arial" w:hAnsi="Arial" w:cs="Arial"/>
          <w:sz w:val="22"/>
        </w:rPr>
      </w:pPr>
      <w:r w:rsidRPr="00C125FF">
        <w:rPr>
          <w:rFonts w:ascii="Arial" w:hAnsi="Arial" w:cs="Arial"/>
          <w:sz w:val="22"/>
        </w:rPr>
        <w:t>4</w:t>
      </w:r>
      <w:r w:rsidR="00D70323" w:rsidRPr="00C125FF">
        <w:rPr>
          <w:rFonts w:ascii="Arial" w:hAnsi="Arial" w:cs="Arial"/>
          <w:sz w:val="22"/>
        </w:rPr>
        <w:t>.4.3</w:t>
      </w:r>
      <w:r w:rsidR="00DF4735" w:rsidRPr="00C125FF">
        <w:rPr>
          <w:rFonts w:ascii="Arial" w:hAnsi="Arial" w:cs="Arial"/>
          <w:sz w:val="22"/>
        </w:rPr>
        <w:tab/>
        <w:t xml:space="preserve">Timing of the work will be arranged with the above mentioned </w:t>
      </w:r>
      <w:r w:rsidR="00151E5A" w:rsidRPr="00C125FF">
        <w:rPr>
          <w:rFonts w:ascii="Arial" w:hAnsi="Arial" w:cs="Arial"/>
          <w:sz w:val="22"/>
        </w:rPr>
        <w:t xml:space="preserve">FHT and RSPB </w:t>
      </w:r>
      <w:r w:rsidR="00DF4735" w:rsidRPr="00C125FF">
        <w:rPr>
          <w:rFonts w:ascii="Arial" w:hAnsi="Arial" w:cs="Arial"/>
          <w:sz w:val="22"/>
        </w:rPr>
        <w:t xml:space="preserve">site staff. </w:t>
      </w:r>
    </w:p>
    <w:p w14:paraId="19217942" w14:textId="4E7CD5E1" w:rsidR="00DF4735" w:rsidRPr="00C125FF" w:rsidRDefault="000A6FA3" w:rsidP="00DF4735">
      <w:pPr>
        <w:rPr>
          <w:rFonts w:ascii="Arial" w:hAnsi="Arial" w:cs="Arial"/>
          <w:sz w:val="22"/>
        </w:rPr>
      </w:pPr>
      <w:r w:rsidRPr="00C125FF">
        <w:rPr>
          <w:rFonts w:ascii="Arial" w:hAnsi="Arial" w:cs="Arial"/>
          <w:sz w:val="22"/>
        </w:rPr>
        <w:t>4</w:t>
      </w:r>
      <w:r w:rsidR="00D70323" w:rsidRPr="00C125FF">
        <w:rPr>
          <w:rFonts w:ascii="Arial" w:hAnsi="Arial" w:cs="Arial"/>
          <w:sz w:val="22"/>
        </w:rPr>
        <w:t>.4.4</w:t>
      </w:r>
      <w:r w:rsidR="00DF4735" w:rsidRPr="00C125FF">
        <w:rPr>
          <w:rFonts w:ascii="Arial" w:hAnsi="Arial" w:cs="Arial"/>
          <w:sz w:val="22"/>
        </w:rPr>
        <w:tab/>
      </w:r>
      <w:r w:rsidR="005F3B07" w:rsidRPr="00C125FF">
        <w:rPr>
          <w:rFonts w:ascii="Arial" w:hAnsi="Arial" w:cs="Arial"/>
          <w:sz w:val="22"/>
        </w:rPr>
        <w:t>Safety</w:t>
      </w:r>
      <w:r w:rsidR="00DF4735" w:rsidRPr="00C125FF">
        <w:rPr>
          <w:rFonts w:ascii="Arial" w:hAnsi="Arial" w:cs="Arial"/>
          <w:sz w:val="22"/>
        </w:rPr>
        <w:t xml:space="preserve"> checklists will be included in pre-commencement meeting with the </w:t>
      </w:r>
      <w:proofErr w:type="gramStart"/>
      <w:r w:rsidR="00DF4735" w:rsidRPr="00C125FF">
        <w:rPr>
          <w:rFonts w:ascii="Arial" w:hAnsi="Arial" w:cs="Arial"/>
          <w:sz w:val="22"/>
        </w:rPr>
        <w:t>above mentioned</w:t>
      </w:r>
      <w:proofErr w:type="gramEnd"/>
      <w:r w:rsidR="00DF4735" w:rsidRPr="00C125FF">
        <w:rPr>
          <w:rFonts w:ascii="Arial" w:hAnsi="Arial" w:cs="Arial"/>
          <w:sz w:val="22"/>
        </w:rPr>
        <w:t xml:space="preserve"> staff.</w:t>
      </w:r>
    </w:p>
    <w:p w14:paraId="7468C25E" w14:textId="28BA3492" w:rsidR="006A2A8F" w:rsidRPr="00C125FF" w:rsidRDefault="000A6FA3" w:rsidP="00655C48">
      <w:pPr>
        <w:rPr>
          <w:rFonts w:ascii="Arial" w:hAnsi="Arial" w:cs="Arial"/>
          <w:sz w:val="22"/>
        </w:rPr>
      </w:pPr>
      <w:r w:rsidRPr="00C125FF">
        <w:rPr>
          <w:rFonts w:ascii="Arial" w:hAnsi="Arial" w:cs="Arial"/>
          <w:sz w:val="22"/>
        </w:rPr>
        <w:t>4</w:t>
      </w:r>
      <w:r w:rsidR="00D70323" w:rsidRPr="00C125FF">
        <w:rPr>
          <w:rFonts w:ascii="Arial" w:hAnsi="Arial" w:cs="Arial"/>
          <w:sz w:val="22"/>
        </w:rPr>
        <w:t>.4.5</w:t>
      </w:r>
      <w:r w:rsidR="00DF4735" w:rsidRPr="00C125FF">
        <w:rPr>
          <w:rFonts w:ascii="Arial" w:hAnsi="Arial" w:cs="Arial"/>
          <w:sz w:val="22"/>
        </w:rPr>
        <w:tab/>
      </w:r>
      <w:r w:rsidR="00567158" w:rsidRPr="00C125FF">
        <w:rPr>
          <w:rFonts w:ascii="Arial" w:hAnsi="Arial" w:cs="Arial"/>
          <w:sz w:val="22"/>
        </w:rPr>
        <w:t xml:space="preserve">This work is being carried out for conservation purposes and </w:t>
      </w:r>
      <w:r w:rsidR="00817D5B" w:rsidRPr="00C125FF">
        <w:rPr>
          <w:rFonts w:ascii="Arial" w:hAnsi="Arial" w:cs="Arial"/>
          <w:sz w:val="22"/>
        </w:rPr>
        <w:t>b</w:t>
      </w:r>
      <w:r w:rsidR="00DF4735" w:rsidRPr="00C125FF">
        <w:rPr>
          <w:rFonts w:ascii="Arial" w:hAnsi="Arial" w:cs="Arial"/>
          <w:sz w:val="22"/>
        </w:rPr>
        <w:t>iodiversity</w:t>
      </w:r>
      <w:r w:rsidR="00567158" w:rsidRPr="00C125FF">
        <w:rPr>
          <w:rFonts w:ascii="Arial" w:hAnsi="Arial" w:cs="Arial"/>
          <w:sz w:val="22"/>
        </w:rPr>
        <w:t xml:space="preserve"> is </w:t>
      </w:r>
      <w:r w:rsidR="00187BEC" w:rsidRPr="00C125FF">
        <w:rPr>
          <w:rFonts w:ascii="Arial" w:hAnsi="Arial" w:cs="Arial"/>
          <w:sz w:val="22"/>
        </w:rPr>
        <w:t>a key</w:t>
      </w:r>
      <w:r w:rsidR="00817D5B" w:rsidRPr="00C125FF">
        <w:rPr>
          <w:rFonts w:ascii="Arial" w:hAnsi="Arial" w:cs="Arial"/>
          <w:sz w:val="22"/>
        </w:rPr>
        <w:t xml:space="preserve"> consideration</w:t>
      </w:r>
      <w:r w:rsidR="00DF4735" w:rsidRPr="00C125FF">
        <w:rPr>
          <w:rFonts w:ascii="Arial" w:hAnsi="Arial" w:cs="Arial"/>
          <w:sz w:val="22"/>
        </w:rPr>
        <w:t xml:space="preserve">. Prior to the work the site will be walked with the contractor to ensure any sensitive wildlife areas are avoided. </w:t>
      </w:r>
      <w:r w:rsidR="00B51FFE" w:rsidRPr="00C125FF">
        <w:rPr>
          <w:rFonts w:ascii="Arial" w:hAnsi="Arial" w:cs="Arial"/>
          <w:sz w:val="22"/>
        </w:rPr>
        <w:t xml:space="preserve">The FHT Project Officer will provide information on identification </w:t>
      </w:r>
      <w:r w:rsidR="00567158" w:rsidRPr="00C125FF">
        <w:rPr>
          <w:rFonts w:ascii="Arial" w:hAnsi="Arial" w:cs="Arial"/>
          <w:sz w:val="22"/>
        </w:rPr>
        <w:t xml:space="preserve">of </w:t>
      </w:r>
      <w:r w:rsidR="00187BEC" w:rsidRPr="00C125FF">
        <w:rPr>
          <w:rFonts w:ascii="Arial" w:hAnsi="Arial" w:cs="Arial"/>
          <w:sz w:val="22"/>
        </w:rPr>
        <w:t>protected</w:t>
      </w:r>
      <w:r w:rsidR="00567158" w:rsidRPr="00C125FF">
        <w:rPr>
          <w:rFonts w:ascii="Arial" w:hAnsi="Arial" w:cs="Arial"/>
          <w:sz w:val="22"/>
        </w:rPr>
        <w:t xml:space="preserve"> species and any specific working methods that are required to avoid harm.  </w:t>
      </w:r>
      <w:r w:rsidR="00DF4735" w:rsidRPr="00C125FF">
        <w:rPr>
          <w:rFonts w:ascii="Arial" w:hAnsi="Arial" w:cs="Arial"/>
          <w:sz w:val="22"/>
        </w:rPr>
        <w:t xml:space="preserve">Care must be taken throughout to </w:t>
      </w:r>
      <w:r w:rsidR="00187BEC" w:rsidRPr="00C125FF">
        <w:rPr>
          <w:rFonts w:ascii="Arial" w:hAnsi="Arial" w:cs="Arial"/>
          <w:sz w:val="22"/>
        </w:rPr>
        <w:t xml:space="preserve">avoid harm to </w:t>
      </w:r>
      <w:r w:rsidR="00187D43" w:rsidRPr="00C125FF">
        <w:rPr>
          <w:rFonts w:ascii="Arial" w:hAnsi="Arial" w:cs="Arial"/>
          <w:sz w:val="22"/>
        </w:rPr>
        <w:t>wildlife. I</w:t>
      </w:r>
      <w:r w:rsidR="00DF4735" w:rsidRPr="00C125FF">
        <w:rPr>
          <w:rFonts w:ascii="Arial" w:hAnsi="Arial" w:cs="Arial"/>
          <w:sz w:val="22"/>
        </w:rPr>
        <w:t>f any</w:t>
      </w:r>
      <w:r w:rsidR="00C31C0C" w:rsidRPr="00C125FF">
        <w:rPr>
          <w:rFonts w:ascii="Arial" w:hAnsi="Arial" w:cs="Arial"/>
          <w:sz w:val="22"/>
        </w:rPr>
        <w:t xml:space="preserve"> protected</w:t>
      </w:r>
      <w:r w:rsidR="00DF4735" w:rsidRPr="00C125FF">
        <w:rPr>
          <w:rFonts w:ascii="Arial" w:hAnsi="Arial" w:cs="Arial"/>
          <w:sz w:val="22"/>
        </w:rPr>
        <w:t xml:space="preserve"> wildlife is found during the works such as great crested newts, work must </w:t>
      </w:r>
      <w:r w:rsidR="00AC3411" w:rsidRPr="00C125FF">
        <w:rPr>
          <w:rFonts w:ascii="Arial" w:hAnsi="Arial" w:cs="Arial"/>
          <w:sz w:val="22"/>
        </w:rPr>
        <w:t>cease,</w:t>
      </w:r>
      <w:r w:rsidR="00DF4735" w:rsidRPr="00C125FF">
        <w:rPr>
          <w:rFonts w:ascii="Arial" w:hAnsi="Arial" w:cs="Arial"/>
          <w:sz w:val="22"/>
        </w:rPr>
        <w:t xml:space="preserve"> and the </w:t>
      </w:r>
      <w:r w:rsidR="00187D43" w:rsidRPr="00C125FF">
        <w:rPr>
          <w:rFonts w:ascii="Arial" w:hAnsi="Arial" w:cs="Arial"/>
          <w:sz w:val="22"/>
        </w:rPr>
        <w:t>P</w:t>
      </w:r>
      <w:r w:rsidR="00A13D2C" w:rsidRPr="00C125FF">
        <w:rPr>
          <w:rFonts w:ascii="Arial" w:hAnsi="Arial" w:cs="Arial"/>
          <w:sz w:val="22"/>
        </w:rPr>
        <w:t xml:space="preserve">roject </w:t>
      </w:r>
      <w:r w:rsidR="00187D43" w:rsidRPr="00C125FF">
        <w:rPr>
          <w:rFonts w:ascii="Arial" w:hAnsi="Arial" w:cs="Arial"/>
          <w:sz w:val="22"/>
        </w:rPr>
        <w:t>O</w:t>
      </w:r>
      <w:r w:rsidR="00A13D2C" w:rsidRPr="00C125FF">
        <w:rPr>
          <w:rFonts w:ascii="Arial" w:hAnsi="Arial" w:cs="Arial"/>
          <w:sz w:val="22"/>
        </w:rPr>
        <w:t xml:space="preserve">fficer and </w:t>
      </w:r>
      <w:r w:rsidR="00187D43" w:rsidRPr="00C125FF">
        <w:rPr>
          <w:rFonts w:ascii="Arial" w:hAnsi="Arial" w:cs="Arial"/>
          <w:sz w:val="22"/>
        </w:rPr>
        <w:t>RSPB</w:t>
      </w:r>
      <w:r w:rsidR="00A13D2C" w:rsidRPr="00C125FF">
        <w:rPr>
          <w:rFonts w:ascii="Arial" w:hAnsi="Arial" w:cs="Arial"/>
          <w:sz w:val="22"/>
        </w:rPr>
        <w:t xml:space="preserve"> </w:t>
      </w:r>
      <w:r w:rsidR="00187D43" w:rsidRPr="00C125FF">
        <w:rPr>
          <w:rFonts w:ascii="Arial" w:hAnsi="Arial" w:cs="Arial"/>
          <w:sz w:val="22"/>
        </w:rPr>
        <w:t xml:space="preserve">Site Staff </w:t>
      </w:r>
      <w:r w:rsidR="00AC3411" w:rsidRPr="00C125FF">
        <w:rPr>
          <w:rFonts w:ascii="Arial" w:hAnsi="Arial" w:cs="Arial"/>
          <w:sz w:val="22"/>
        </w:rPr>
        <w:t xml:space="preserve">be </w:t>
      </w:r>
      <w:r w:rsidR="00A13D2C" w:rsidRPr="00C125FF">
        <w:rPr>
          <w:rFonts w:ascii="Arial" w:hAnsi="Arial" w:cs="Arial"/>
          <w:sz w:val="22"/>
        </w:rPr>
        <w:t>i</w:t>
      </w:r>
      <w:r w:rsidR="00655C48" w:rsidRPr="00C125FF">
        <w:rPr>
          <w:rFonts w:ascii="Arial" w:hAnsi="Arial" w:cs="Arial"/>
          <w:sz w:val="22"/>
        </w:rPr>
        <w:t>nformed</w:t>
      </w:r>
      <w:r w:rsidR="00C81470" w:rsidRPr="00C125FF">
        <w:rPr>
          <w:rFonts w:ascii="Arial" w:hAnsi="Arial" w:cs="Arial"/>
          <w:sz w:val="22"/>
        </w:rPr>
        <w:t xml:space="preserve"> straight away</w:t>
      </w:r>
      <w:r w:rsidR="00655C48" w:rsidRPr="00C125FF">
        <w:rPr>
          <w:rFonts w:ascii="Arial" w:hAnsi="Arial" w:cs="Arial"/>
          <w:sz w:val="22"/>
        </w:rPr>
        <w:t>.</w:t>
      </w:r>
    </w:p>
    <w:p w14:paraId="1BA101FD" w14:textId="7AFFFD6C" w:rsidR="00DB51AC" w:rsidRPr="00C125FF" w:rsidRDefault="00DB51AC" w:rsidP="007B21BC">
      <w:pPr>
        <w:pStyle w:val="paragraph0"/>
        <w:spacing w:before="0" w:beforeAutospacing="0" w:after="0" w:afterAutospacing="0"/>
        <w:textAlignment w:val="baseline"/>
        <w:rPr>
          <w:rFonts w:asciiTheme="minorHAnsi" w:hAnsiTheme="minorHAnsi" w:cstheme="minorHAnsi"/>
          <w:b/>
          <w:bCs/>
          <w:color w:val="000000"/>
          <w:sz w:val="22"/>
          <w:szCs w:val="22"/>
          <w:u w:val="single"/>
          <w:lang w:val="en-GB"/>
        </w:rPr>
      </w:pPr>
    </w:p>
    <w:p w14:paraId="49AA18A9" w14:textId="77777777" w:rsidR="00DB51AC" w:rsidRPr="00C125FF" w:rsidRDefault="00DB51AC" w:rsidP="007B21BC">
      <w:pPr>
        <w:pStyle w:val="paragraph0"/>
        <w:spacing w:before="0" w:beforeAutospacing="0" w:after="0" w:afterAutospacing="0"/>
        <w:textAlignment w:val="baseline"/>
        <w:rPr>
          <w:rFonts w:asciiTheme="minorHAnsi" w:hAnsiTheme="minorHAnsi" w:cstheme="minorHAnsi"/>
          <w:b/>
          <w:bCs/>
          <w:color w:val="000000"/>
          <w:sz w:val="22"/>
          <w:szCs w:val="22"/>
          <w:u w:val="single"/>
          <w:lang w:val="en-GB"/>
        </w:rPr>
      </w:pPr>
    </w:p>
    <w:p w14:paraId="6534A3E0" w14:textId="70F794D9" w:rsidR="00424C46" w:rsidRPr="00C125FF" w:rsidRDefault="000A6FA3" w:rsidP="007B21BC">
      <w:pPr>
        <w:pStyle w:val="paragraph0"/>
        <w:spacing w:before="0" w:beforeAutospacing="0" w:after="0" w:afterAutospacing="0"/>
        <w:textAlignment w:val="baseline"/>
        <w:rPr>
          <w:rFonts w:asciiTheme="minorHAnsi" w:hAnsiTheme="minorHAnsi" w:cstheme="minorHAnsi"/>
          <w:b/>
          <w:bCs/>
          <w:color w:val="000000"/>
          <w:lang w:val="en-GB"/>
        </w:rPr>
      </w:pPr>
      <w:r w:rsidRPr="00C125FF">
        <w:rPr>
          <w:rFonts w:asciiTheme="minorHAnsi" w:hAnsiTheme="minorHAnsi" w:cstheme="minorHAnsi"/>
          <w:b/>
          <w:bCs/>
          <w:color w:val="000000"/>
          <w:lang w:val="en-GB"/>
        </w:rPr>
        <w:t>4</w:t>
      </w:r>
      <w:r w:rsidR="00D70323" w:rsidRPr="00C125FF">
        <w:rPr>
          <w:rFonts w:asciiTheme="minorHAnsi" w:hAnsiTheme="minorHAnsi" w:cstheme="minorHAnsi"/>
          <w:b/>
          <w:bCs/>
          <w:color w:val="000000"/>
          <w:lang w:val="en-GB"/>
        </w:rPr>
        <w:t xml:space="preserve">.5 </w:t>
      </w:r>
      <w:r w:rsidR="00DC3C83" w:rsidRPr="00C125FF">
        <w:rPr>
          <w:rFonts w:asciiTheme="minorHAnsi" w:hAnsiTheme="minorHAnsi" w:cstheme="minorHAnsi"/>
          <w:b/>
          <w:bCs/>
          <w:color w:val="000000"/>
          <w:lang w:val="en-GB"/>
        </w:rPr>
        <w:t>Expected delivery timetable</w:t>
      </w:r>
    </w:p>
    <w:p w14:paraId="0B165159" w14:textId="77777777" w:rsidR="00DF4735" w:rsidRPr="00C125FF" w:rsidRDefault="00DF4735" w:rsidP="007B21BC">
      <w:pPr>
        <w:pStyle w:val="paragraph0"/>
        <w:spacing w:before="0" w:beforeAutospacing="0" w:after="0" w:afterAutospacing="0"/>
        <w:textAlignment w:val="baseline"/>
        <w:rPr>
          <w:rFonts w:asciiTheme="minorHAnsi" w:hAnsiTheme="minorHAnsi" w:cstheme="minorHAnsi"/>
          <w:b/>
          <w:bCs/>
          <w:color w:val="000000"/>
          <w:sz w:val="22"/>
          <w:szCs w:val="22"/>
          <w:u w:val="single"/>
          <w:lang w:val="en-GB"/>
        </w:rPr>
      </w:pPr>
    </w:p>
    <w:p w14:paraId="4F2E41C3" w14:textId="77777777" w:rsidR="00424C46" w:rsidRPr="00C125FF" w:rsidRDefault="00424C46" w:rsidP="007B21BC">
      <w:pPr>
        <w:pStyle w:val="paragraph0"/>
        <w:spacing w:before="0" w:beforeAutospacing="0" w:after="0" w:afterAutospacing="0"/>
        <w:textAlignment w:val="baseline"/>
        <w:rPr>
          <w:rFonts w:asciiTheme="minorHAnsi" w:hAnsiTheme="minorHAnsi" w:cstheme="minorHAnsi"/>
          <w:b/>
          <w:bCs/>
          <w:color w:val="000000"/>
          <w:sz w:val="22"/>
          <w:szCs w:val="22"/>
          <w:u w:val="single"/>
          <w:lang w:val="en-GB"/>
        </w:rPr>
      </w:pPr>
    </w:p>
    <w:p w14:paraId="2D4B361A" w14:textId="6E6E5213" w:rsidR="00574709" w:rsidRPr="00C125FF" w:rsidRDefault="006361F5" w:rsidP="00DC3C83">
      <w:pPr>
        <w:pStyle w:val="paragraph0"/>
        <w:spacing w:before="0" w:beforeAutospacing="0" w:after="0" w:afterAutospacing="0"/>
        <w:textAlignment w:val="baseline"/>
        <w:rPr>
          <w:rFonts w:asciiTheme="minorHAnsi" w:hAnsiTheme="minorHAnsi" w:cstheme="minorHAnsi"/>
          <w:sz w:val="22"/>
          <w:szCs w:val="22"/>
          <w:lang w:val="en-GB"/>
        </w:rPr>
      </w:pPr>
      <w:r w:rsidRPr="00C125FF">
        <w:rPr>
          <w:rFonts w:asciiTheme="minorHAnsi" w:hAnsiTheme="minorHAnsi" w:cstheme="minorHAnsi"/>
          <w:sz w:val="22"/>
          <w:szCs w:val="22"/>
          <w:lang w:val="en-GB"/>
        </w:rPr>
        <w:t xml:space="preserve">The work must be completed by the end of </w:t>
      </w:r>
      <w:r w:rsidR="00D70323" w:rsidRPr="00C125FF">
        <w:rPr>
          <w:rFonts w:asciiTheme="minorHAnsi" w:hAnsiTheme="minorHAnsi" w:cstheme="minorHAnsi"/>
          <w:sz w:val="22"/>
          <w:szCs w:val="22"/>
          <w:lang w:val="en-GB"/>
        </w:rPr>
        <w:t>December</w:t>
      </w:r>
      <w:r w:rsidRPr="00C125FF">
        <w:rPr>
          <w:rFonts w:asciiTheme="minorHAnsi" w:hAnsiTheme="minorHAnsi" w:cstheme="minorHAnsi"/>
          <w:sz w:val="22"/>
          <w:szCs w:val="22"/>
          <w:lang w:val="en-GB"/>
        </w:rPr>
        <w:t xml:space="preserve"> 2025</w:t>
      </w:r>
    </w:p>
    <w:p w14:paraId="624C5801" w14:textId="71F96742" w:rsidR="00DF4735" w:rsidRPr="00C125FF" w:rsidRDefault="00DF4735" w:rsidP="00DC3C83">
      <w:pPr>
        <w:pStyle w:val="paragraph0"/>
        <w:spacing w:before="0" w:beforeAutospacing="0" w:after="0" w:afterAutospacing="0"/>
        <w:textAlignment w:val="baseline"/>
        <w:rPr>
          <w:rFonts w:asciiTheme="minorHAnsi" w:hAnsiTheme="minorHAnsi" w:cstheme="minorHAnsi"/>
          <w:sz w:val="22"/>
          <w:szCs w:val="22"/>
        </w:rPr>
      </w:pPr>
    </w:p>
    <w:p w14:paraId="07FB399A" w14:textId="77777777" w:rsidR="00655C48" w:rsidRPr="00C125FF" w:rsidRDefault="00655C48" w:rsidP="00DC3C83">
      <w:pPr>
        <w:pStyle w:val="paragraph0"/>
        <w:spacing w:before="0" w:beforeAutospacing="0" w:after="0" w:afterAutospacing="0"/>
        <w:textAlignment w:val="baseline"/>
        <w:rPr>
          <w:rFonts w:asciiTheme="minorHAnsi" w:hAnsiTheme="minorHAnsi" w:cstheme="minorHAnsi"/>
          <w:sz w:val="22"/>
          <w:szCs w:val="22"/>
        </w:rPr>
      </w:pPr>
    </w:p>
    <w:p w14:paraId="0BB4E9F2" w14:textId="77777777" w:rsidR="007B21BC" w:rsidRPr="00C125FF"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C125FF">
        <w:rPr>
          <w:rStyle w:val="eop"/>
          <w:rFonts w:asciiTheme="minorHAnsi" w:hAnsiTheme="minorHAnsi" w:cstheme="minorHAnsi"/>
          <w:sz w:val="22"/>
          <w:szCs w:val="22"/>
        </w:rPr>
        <w:t> </w:t>
      </w:r>
    </w:p>
    <w:p w14:paraId="036636CA" w14:textId="222239D9" w:rsidR="00B631A3" w:rsidRPr="00C125FF" w:rsidRDefault="000A6FA3" w:rsidP="00203A67">
      <w:pPr>
        <w:pStyle w:val="paragraph0"/>
        <w:spacing w:before="0" w:beforeAutospacing="0" w:after="0" w:afterAutospacing="0"/>
        <w:textAlignment w:val="baseline"/>
        <w:rPr>
          <w:rFonts w:asciiTheme="minorHAnsi" w:hAnsiTheme="minorHAnsi" w:cstheme="minorHAnsi"/>
          <w:b/>
          <w:bCs/>
        </w:rPr>
      </w:pPr>
      <w:r w:rsidRPr="00C125FF">
        <w:rPr>
          <w:rStyle w:val="eop"/>
          <w:rFonts w:asciiTheme="minorHAnsi" w:hAnsiTheme="minorHAnsi" w:cstheme="minorHAnsi"/>
          <w:b/>
          <w:bCs/>
        </w:rPr>
        <w:t>4</w:t>
      </w:r>
      <w:r w:rsidR="00D70323" w:rsidRPr="00C125FF">
        <w:rPr>
          <w:rStyle w:val="eop"/>
          <w:rFonts w:asciiTheme="minorHAnsi" w:hAnsiTheme="minorHAnsi" w:cstheme="minorHAnsi"/>
          <w:b/>
          <w:bCs/>
        </w:rPr>
        <w:t xml:space="preserve">.6 </w:t>
      </w:r>
      <w:r w:rsidR="00191322" w:rsidRPr="00C125FF">
        <w:rPr>
          <w:rStyle w:val="eop"/>
          <w:rFonts w:asciiTheme="minorHAnsi" w:hAnsiTheme="minorHAnsi" w:cstheme="minorHAnsi"/>
          <w:b/>
          <w:bCs/>
        </w:rPr>
        <w:t>Methodology requirements</w:t>
      </w:r>
    </w:p>
    <w:p w14:paraId="29E7F671" w14:textId="77777777" w:rsidR="001A5055" w:rsidRPr="00C125FF" w:rsidRDefault="001A5055" w:rsidP="008C36F9">
      <w:pPr>
        <w:widowControl w:val="0"/>
        <w:spacing w:after="0" w:line="240" w:lineRule="auto"/>
        <w:rPr>
          <w:rFonts w:cstheme="minorHAnsi"/>
          <w:sz w:val="22"/>
        </w:rPr>
      </w:pPr>
    </w:p>
    <w:p w14:paraId="537423F3" w14:textId="13599EF3" w:rsidR="00636806" w:rsidRPr="00C125FF" w:rsidRDefault="00636806" w:rsidP="00E544F4">
      <w:pPr>
        <w:pStyle w:val="ListParagraph"/>
        <w:numPr>
          <w:ilvl w:val="0"/>
          <w:numId w:val="6"/>
        </w:numPr>
        <w:rPr>
          <w:sz w:val="22"/>
          <w:szCs w:val="20"/>
        </w:rPr>
      </w:pPr>
      <w:r w:rsidRPr="00C125FF">
        <w:rPr>
          <w:sz w:val="22"/>
          <w:szCs w:val="20"/>
        </w:rPr>
        <w:t xml:space="preserve">Contractors must comply with all applicable regulations and </w:t>
      </w:r>
      <w:proofErr w:type="gramStart"/>
      <w:r w:rsidRPr="00C125FF">
        <w:rPr>
          <w:sz w:val="22"/>
          <w:szCs w:val="20"/>
        </w:rPr>
        <w:t>adhere to best practice at all times</w:t>
      </w:r>
      <w:proofErr w:type="gramEnd"/>
      <w:r w:rsidR="00AC3411" w:rsidRPr="00C125FF">
        <w:rPr>
          <w:sz w:val="22"/>
          <w:szCs w:val="20"/>
        </w:rPr>
        <w:t>.</w:t>
      </w:r>
    </w:p>
    <w:p w14:paraId="2994150B" w14:textId="2BB2436A" w:rsidR="00636806" w:rsidRPr="00C125FF" w:rsidRDefault="00636806" w:rsidP="00E544F4">
      <w:pPr>
        <w:pStyle w:val="ListParagraph"/>
        <w:numPr>
          <w:ilvl w:val="0"/>
          <w:numId w:val="6"/>
        </w:numPr>
        <w:rPr>
          <w:sz w:val="22"/>
          <w:szCs w:val="20"/>
        </w:rPr>
      </w:pPr>
      <w:r w:rsidRPr="00C125FF">
        <w:rPr>
          <w:sz w:val="22"/>
          <w:szCs w:val="20"/>
        </w:rPr>
        <w:t>Appropriate site safety signage must be present and visible throughout the work period</w:t>
      </w:r>
      <w:r w:rsidR="00AC3411" w:rsidRPr="00C125FF">
        <w:rPr>
          <w:sz w:val="22"/>
          <w:szCs w:val="20"/>
        </w:rPr>
        <w:t>.</w:t>
      </w:r>
    </w:p>
    <w:p w14:paraId="30F812D3" w14:textId="3A4E04DB" w:rsidR="00636806" w:rsidRPr="00C125FF" w:rsidRDefault="00636806" w:rsidP="00E544F4">
      <w:pPr>
        <w:pStyle w:val="ListParagraph"/>
        <w:numPr>
          <w:ilvl w:val="0"/>
          <w:numId w:val="6"/>
        </w:numPr>
        <w:rPr>
          <w:sz w:val="22"/>
          <w:szCs w:val="20"/>
        </w:rPr>
      </w:pPr>
      <w:r w:rsidRPr="00C125FF">
        <w:rPr>
          <w:sz w:val="22"/>
          <w:szCs w:val="20"/>
        </w:rPr>
        <w:t xml:space="preserve">Any interactions with the </w:t>
      </w:r>
      <w:proofErr w:type="gramStart"/>
      <w:r w:rsidRPr="00C125FF">
        <w:rPr>
          <w:sz w:val="22"/>
          <w:szCs w:val="20"/>
        </w:rPr>
        <w:t>general public</w:t>
      </w:r>
      <w:proofErr w:type="gramEnd"/>
      <w:r w:rsidRPr="00C125FF">
        <w:rPr>
          <w:sz w:val="22"/>
          <w:szCs w:val="20"/>
        </w:rPr>
        <w:t xml:space="preserve"> are to be carried out in a professional manner</w:t>
      </w:r>
      <w:r w:rsidR="00AC3411" w:rsidRPr="00C125FF">
        <w:rPr>
          <w:sz w:val="22"/>
          <w:szCs w:val="20"/>
        </w:rPr>
        <w:t>.</w:t>
      </w:r>
    </w:p>
    <w:p w14:paraId="545079DD" w14:textId="2B03369A" w:rsidR="00636806" w:rsidRPr="00C125FF" w:rsidRDefault="00636806" w:rsidP="00E544F4">
      <w:pPr>
        <w:pStyle w:val="ListParagraph"/>
        <w:numPr>
          <w:ilvl w:val="0"/>
          <w:numId w:val="6"/>
        </w:numPr>
        <w:rPr>
          <w:sz w:val="22"/>
          <w:szCs w:val="20"/>
        </w:rPr>
      </w:pPr>
      <w:r w:rsidRPr="00C125FF">
        <w:rPr>
          <w:sz w:val="22"/>
          <w:szCs w:val="20"/>
        </w:rPr>
        <w:t>Site sensitivity maps (key reptile/bird</w:t>
      </w:r>
      <w:r w:rsidR="00817D5B" w:rsidRPr="00C125FF">
        <w:rPr>
          <w:sz w:val="22"/>
          <w:szCs w:val="20"/>
        </w:rPr>
        <w:t>/mammal</w:t>
      </w:r>
      <w:r w:rsidRPr="00C125FF">
        <w:rPr>
          <w:sz w:val="22"/>
          <w:szCs w:val="20"/>
        </w:rPr>
        <w:t xml:space="preserve"> habitats) are to be available/used through</w:t>
      </w:r>
      <w:r w:rsidR="002E157F" w:rsidRPr="00C125FF">
        <w:rPr>
          <w:sz w:val="22"/>
          <w:szCs w:val="20"/>
        </w:rPr>
        <w:t>out</w:t>
      </w:r>
      <w:r w:rsidRPr="00C125FF">
        <w:rPr>
          <w:sz w:val="22"/>
          <w:szCs w:val="20"/>
        </w:rPr>
        <w:t xml:space="preserve"> the </w:t>
      </w:r>
      <w:r w:rsidR="002E157F" w:rsidRPr="00C125FF">
        <w:rPr>
          <w:sz w:val="22"/>
          <w:szCs w:val="20"/>
        </w:rPr>
        <w:t>task,</w:t>
      </w:r>
      <w:r w:rsidRPr="00C125FF">
        <w:rPr>
          <w:sz w:val="22"/>
          <w:szCs w:val="20"/>
        </w:rPr>
        <w:t xml:space="preserve"> and </w:t>
      </w:r>
      <w:proofErr w:type="gramStart"/>
      <w:r w:rsidR="0002292B" w:rsidRPr="00C125FF">
        <w:rPr>
          <w:sz w:val="22"/>
          <w:szCs w:val="20"/>
        </w:rPr>
        <w:t>no go</w:t>
      </w:r>
      <w:proofErr w:type="gramEnd"/>
      <w:r w:rsidR="0002292B" w:rsidRPr="00C125FF">
        <w:rPr>
          <w:sz w:val="22"/>
          <w:szCs w:val="20"/>
        </w:rPr>
        <w:t xml:space="preserve"> </w:t>
      </w:r>
      <w:r w:rsidRPr="00C125FF">
        <w:rPr>
          <w:sz w:val="22"/>
          <w:szCs w:val="20"/>
        </w:rPr>
        <w:t>areas are to be marked in advance</w:t>
      </w:r>
      <w:r w:rsidR="00AC3411" w:rsidRPr="00C125FF">
        <w:rPr>
          <w:sz w:val="22"/>
          <w:szCs w:val="20"/>
        </w:rPr>
        <w:t>.</w:t>
      </w:r>
    </w:p>
    <w:p w14:paraId="2E5FE568" w14:textId="290E501F" w:rsidR="00636806" w:rsidRPr="00C125FF" w:rsidRDefault="00636806" w:rsidP="00E544F4">
      <w:pPr>
        <w:pStyle w:val="ListParagraph"/>
        <w:numPr>
          <w:ilvl w:val="0"/>
          <w:numId w:val="6"/>
        </w:numPr>
        <w:rPr>
          <w:sz w:val="22"/>
          <w:szCs w:val="20"/>
        </w:rPr>
      </w:pPr>
      <w:r w:rsidRPr="00C125FF">
        <w:rPr>
          <w:sz w:val="22"/>
          <w:szCs w:val="20"/>
        </w:rPr>
        <w:t>Contractors are to supply a nominated central point of contact</w:t>
      </w:r>
      <w:r w:rsidR="00AC3411" w:rsidRPr="00C125FF">
        <w:rPr>
          <w:sz w:val="22"/>
          <w:szCs w:val="20"/>
        </w:rPr>
        <w:t>.</w:t>
      </w:r>
    </w:p>
    <w:p w14:paraId="73953000" w14:textId="0135133F" w:rsidR="00636806" w:rsidRPr="00C125FF" w:rsidRDefault="00636806" w:rsidP="00636806">
      <w:pPr>
        <w:pStyle w:val="ListParagraph"/>
        <w:rPr>
          <w:sz w:val="22"/>
        </w:rPr>
      </w:pPr>
    </w:p>
    <w:p w14:paraId="4790F116" w14:textId="4AB54B42" w:rsidR="00636806" w:rsidRPr="00C125FF" w:rsidRDefault="000A6FA3" w:rsidP="00636806">
      <w:pPr>
        <w:rPr>
          <w:b/>
          <w:bCs/>
          <w:szCs w:val="24"/>
        </w:rPr>
      </w:pPr>
      <w:r w:rsidRPr="00C125FF">
        <w:rPr>
          <w:b/>
          <w:bCs/>
          <w:szCs w:val="24"/>
        </w:rPr>
        <w:t>4</w:t>
      </w:r>
      <w:r w:rsidR="00E54ACA" w:rsidRPr="00C125FF">
        <w:rPr>
          <w:b/>
          <w:bCs/>
          <w:szCs w:val="24"/>
        </w:rPr>
        <w:t xml:space="preserve">.7 </w:t>
      </w:r>
      <w:r w:rsidR="00636806" w:rsidRPr="00C125FF">
        <w:rPr>
          <w:b/>
          <w:bCs/>
          <w:szCs w:val="24"/>
        </w:rPr>
        <w:t>Skills, expertise, qualifications or statutory requirements</w:t>
      </w:r>
    </w:p>
    <w:p w14:paraId="7255BAC2" w14:textId="58565821" w:rsidR="00D73FE9" w:rsidRPr="00C125FF" w:rsidRDefault="0002292B" w:rsidP="00E544F4">
      <w:pPr>
        <w:pStyle w:val="ListParagraph"/>
        <w:numPr>
          <w:ilvl w:val="0"/>
          <w:numId w:val="6"/>
        </w:numPr>
        <w:rPr>
          <w:sz w:val="22"/>
        </w:rPr>
      </w:pPr>
      <w:r w:rsidRPr="00C125FF">
        <w:rPr>
          <w:sz w:val="22"/>
        </w:rPr>
        <w:t>Excav</w:t>
      </w:r>
      <w:r w:rsidR="00C96FEE" w:rsidRPr="00C125FF">
        <w:rPr>
          <w:sz w:val="22"/>
        </w:rPr>
        <w:t>ator and Dumper</w:t>
      </w:r>
      <w:r w:rsidR="00F01B4E" w:rsidRPr="00C125FF">
        <w:rPr>
          <w:sz w:val="22"/>
        </w:rPr>
        <w:t>–</w:t>
      </w:r>
      <w:r w:rsidR="008A4B8C" w:rsidRPr="00C125FF">
        <w:rPr>
          <w:sz w:val="22"/>
        </w:rPr>
        <w:t xml:space="preserve"> </w:t>
      </w:r>
      <w:r w:rsidR="00F01B4E" w:rsidRPr="00C125FF">
        <w:rPr>
          <w:sz w:val="22"/>
        </w:rPr>
        <w:t xml:space="preserve">Operators certificate of </w:t>
      </w:r>
      <w:proofErr w:type="gramStart"/>
      <w:r w:rsidR="00F01B4E" w:rsidRPr="00C125FF">
        <w:rPr>
          <w:sz w:val="22"/>
        </w:rPr>
        <w:t>Competence</w:t>
      </w:r>
      <w:proofErr w:type="gramEnd"/>
    </w:p>
    <w:p w14:paraId="22D66367" w14:textId="77777777" w:rsidR="00636806" w:rsidRPr="00C125FF" w:rsidRDefault="00636806" w:rsidP="00E544F4">
      <w:pPr>
        <w:pStyle w:val="ListParagraph"/>
        <w:numPr>
          <w:ilvl w:val="0"/>
          <w:numId w:val="6"/>
        </w:numPr>
        <w:rPr>
          <w:sz w:val="22"/>
        </w:rPr>
      </w:pPr>
      <w:r w:rsidRPr="00C125FF">
        <w:rPr>
          <w:sz w:val="22"/>
        </w:rPr>
        <w:t>Public liability insurance (up to £5,000,000)</w:t>
      </w:r>
    </w:p>
    <w:p w14:paraId="15B032B3" w14:textId="77777777" w:rsidR="00636806" w:rsidRPr="00C125FF" w:rsidRDefault="00636806" w:rsidP="00E544F4">
      <w:pPr>
        <w:pStyle w:val="ListParagraph"/>
        <w:numPr>
          <w:ilvl w:val="0"/>
          <w:numId w:val="6"/>
        </w:numPr>
        <w:rPr>
          <w:sz w:val="22"/>
        </w:rPr>
      </w:pPr>
      <w:r w:rsidRPr="00C125FF">
        <w:rPr>
          <w:sz w:val="22"/>
        </w:rPr>
        <w:t>Emergency First Aid at Work certificates for individuals undertaking the work</w:t>
      </w:r>
    </w:p>
    <w:p w14:paraId="2395AD0F" w14:textId="77777777" w:rsidR="00636806" w:rsidRPr="00C125FF" w:rsidRDefault="00636806" w:rsidP="00E544F4">
      <w:pPr>
        <w:pStyle w:val="ListParagraph"/>
        <w:numPr>
          <w:ilvl w:val="0"/>
          <w:numId w:val="6"/>
        </w:numPr>
        <w:rPr>
          <w:sz w:val="22"/>
        </w:rPr>
      </w:pPr>
      <w:r w:rsidRPr="00C125FF">
        <w:rPr>
          <w:sz w:val="22"/>
        </w:rPr>
        <w:t xml:space="preserve">Experience of carrying out conservation work on sites used by the </w:t>
      </w:r>
      <w:proofErr w:type="gramStart"/>
      <w:r w:rsidRPr="00C125FF">
        <w:rPr>
          <w:sz w:val="22"/>
        </w:rPr>
        <w:t>general public</w:t>
      </w:r>
      <w:proofErr w:type="gramEnd"/>
      <w:r w:rsidRPr="00C125FF">
        <w:rPr>
          <w:sz w:val="22"/>
        </w:rPr>
        <w:t>, with demonstratable measures taken to minimise disturbance</w:t>
      </w:r>
    </w:p>
    <w:p w14:paraId="401CDC7C" w14:textId="4B250F9F" w:rsidR="00636806" w:rsidRPr="00C125FF" w:rsidRDefault="00636806" w:rsidP="00E544F4">
      <w:pPr>
        <w:pStyle w:val="ListParagraph"/>
        <w:numPr>
          <w:ilvl w:val="0"/>
          <w:numId w:val="6"/>
        </w:numPr>
        <w:rPr>
          <w:sz w:val="22"/>
        </w:rPr>
      </w:pPr>
      <w:r w:rsidRPr="00C125FF">
        <w:rPr>
          <w:sz w:val="22"/>
        </w:rPr>
        <w:t xml:space="preserve">Experience </w:t>
      </w:r>
      <w:r w:rsidR="00194122" w:rsidRPr="00C125FF">
        <w:rPr>
          <w:sz w:val="22"/>
        </w:rPr>
        <w:t>creation</w:t>
      </w:r>
      <w:r w:rsidRPr="00C125FF">
        <w:rPr>
          <w:sz w:val="22"/>
        </w:rPr>
        <w:t xml:space="preserve"> in the New Forest</w:t>
      </w:r>
      <w:r w:rsidR="00194122" w:rsidRPr="00C125FF">
        <w:rPr>
          <w:sz w:val="22"/>
        </w:rPr>
        <w:t>, or</w:t>
      </w:r>
      <w:r w:rsidRPr="00C125FF">
        <w:rPr>
          <w:sz w:val="22"/>
        </w:rPr>
        <w:t xml:space="preserve"> </w:t>
      </w:r>
      <w:r w:rsidR="00E7265D" w:rsidRPr="00C125FF">
        <w:rPr>
          <w:sz w:val="22"/>
        </w:rPr>
        <w:t xml:space="preserve">in </w:t>
      </w:r>
      <w:r w:rsidR="00AC3411" w:rsidRPr="00C125FF">
        <w:rPr>
          <w:sz w:val="22"/>
        </w:rPr>
        <w:t>other protected</w:t>
      </w:r>
      <w:r w:rsidRPr="00C125FF">
        <w:rPr>
          <w:sz w:val="22"/>
        </w:rPr>
        <w:t xml:space="preserve"> landscapes</w:t>
      </w:r>
      <w:r w:rsidR="00E7265D" w:rsidRPr="00C125FF">
        <w:rPr>
          <w:sz w:val="22"/>
        </w:rPr>
        <w:t>,</w:t>
      </w:r>
      <w:r w:rsidRPr="00C125FF">
        <w:rPr>
          <w:sz w:val="22"/>
        </w:rPr>
        <w:t xml:space="preserve"> nature reserves and sensitive habitats.</w:t>
      </w:r>
    </w:p>
    <w:p w14:paraId="4C4C40BB" w14:textId="77777777" w:rsidR="00636806" w:rsidRPr="00C125FF" w:rsidRDefault="00636806" w:rsidP="00BB546A">
      <w:pPr>
        <w:rPr>
          <w:rFonts w:ascii="Arial" w:hAnsi="Arial" w:cs="Arial"/>
          <w:sz w:val="22"/>
        </w:rPr>
      </w:pPr>
    </w:p>
    <w:p w14:paraId="1E75655B" w14:textId="460328D1" w:rsidR="00BB546A" w:rsidRPr="00C125FF" w:rsidRDefault="000A6FA3" w:rsidP="00BB546A">
      <w:pPr>
        <w:rPr>
          <w:rFonts w:ascii="Arial" w:hAnsi="Arial" w:cs="Arial"/>
          <w:b/>
          <w:szCs w:val="24"/>
        </w:rPr>
      </w:pPr>
      <w:r w:rsidRPr="00C125FF">
        <w:rPr>
          <w:rFonts w:ascii="Arial" w:hAnsi="Arial" w:cs="Arial"/>
          <w:b/>
          <w:szCs w:val="24"/>
        </w:rPr>
        <w:t>4</w:t>
      </w:r>
      <w:r w:rsidR="00E54ACA" w:rsidRPr="00C125FF">
        <w:rPr>
          <w:rFonts w:ascii="Arial" w:hAnsi="Arial" w:cs="Arial"/>
          <w:b/>
          <w:szCs w:val="24"/>
        </w:rPr>
        <w:t xml:space="preserve">.8 </w:t>
      </w:r>
      <w:r w:rsidR="00BB546A" w:rsidRPr="00C125FF">
        <w:rPr>
          <w:rFonts w:ascii="Arial" w:hAnsi="Arial" w:cs="Arial"/>
          <w:b/>
          <w:szCs w:val="24"/>
        </w:rPr>
        <w:t>H&amp;S</w:t>
      </w:r>
    </w:p>
    <w:p w14:paraId="18BE048A" w14:textId="77777777" w:rsidR="00BB546A" w:rsidRPr="00C125FF" w:rsidRDefault="00BB546A" w:rsidP="00BB546A">
      <w:pPr>
        <w:rPr>
          <w:rFonts w:ascii="Arial" w:hAnsi="Arial" w:cs="Arial"/>
          <w:sz w:val="22"/>
        </w:rPr>
      </w:pPr>
      <w:r w:rsidRPr="00C125FF">
        <w:rPr>
          <w:rFonts w:ascii="Arial" w:hAnsi="Arial" w:cs="Arial"/>
          <w:sz w:val="22"/>
        </w:rPr>
        <w:t xml:space="preserve">Provide a ‘Safe Systems of Work’ package which should </w:t>
      </w:r>
      <w:proofErr w:type="gramStart"/>
      <w:r w:rsidRPr="00C125FF">
        <w:rPr>
          <w:rFonts w:ascii="Arial" w:hAnsi="Arial" w:cs="Arial"/>
          <w:sz w:val="22"/>
        </w:rPr>
        <w:t>include;</w:t>
      </w:r>
      <w:proofErr w:type="gramEnd"/>
    </w:p>
    <w:p w14:paraId="4CC0E99D" w14:textId="61DFE433" w:rsidR="00BB546A" w:rsidRPr="00C125FF" w:rsidRDefault="00BB546A" w:rsidP="00E544F4">
      <w:pPr>
        <w:pStyle w:val="ListParagraph"/>
        <w:numPr>
          <w:ilvl w:val="0"/>
          <w:numId w:val="5"/>
        </w:numPr>
        <w:rPr>
          <w:rFonts w:ascii="Arial" w:hAnsi="Arial" w:cs="Arial"/>
          <w:sz w:val="22"/>
        </w:rPr>
      </w:pPr>
      <w:r w:rsidRPr="00C125FF">
        <w:rPr>
          <w:rFonts w:ascii="Arial" w:hAnsi="Arial" w:cs="Arial"/>
          <w:sz w:val="22"/>
        </w:rPr>
        <w:t xml:space="preserve">Site Specific (Activity) Risk Assessment - reference to </w:t>
      </w:r>
      <w:r w:rsidR="00194122" w:rsidRPr="00C125FF">
        <w:rPr>
          <w:rFonts w:ascii="Arial" w:hAnsi="Arial" w:cs="Arial"/>
          <w:sz w:val="22"/>
        </w:rPr>
        <w:t xml:space="preserve">relevant </w:t>
      </w:r>
      <w:r w:rsidRPr="00C125FF">
        <w:rPr>
          <w:rFonts w:ascii="Arial" w:hAnsi="Arial" w:cs="Arial"/>
          <w:sz w:val="22"/>
        </w:rPr>
        <w:t>Safety Guides</w:t>
      </w:r>
    </w:p>
    <w:p w14:paraId="1FCF10D1" w14:textId="77777777" w:rsidR="00BB546A" w:rsidRPr="00C125FF" w:rsidRDefault="00BB546A" w:rsidP="00E544F4">
      <w:pPr>
        <w:pStyle w:val="ListParagraph"/>
        <w:numPr>
          <w:ilvl w:val="0"/>
          <w:numId w:val="5"/>
        </w:numPr>
        <w:rPr>
          <w:rFonts w:ascii="Arial" w:hAnsi="Arial" w:cs="Arial"/>
          <w:sz w:val="22"/>
        </w:rPr>
      </w:pPr>
      <w:r w:rsidRPr="00C125FF">
        <w:rPr>
          <w:rFonts w:ascii="Arial" w:hAnsi="Arial" w:cs="Arial"/>
          <w:sz w:val="22"/>
        </w:rPr>
        <w:t>Method Statement – how you intend to carry out the work including how safety on site is managed.</w:t>
      </w:r>
    </w:p>
    <w:p w14:paraId="65C4E12A" w14:textId="64DD9EB4" w:rsidR="00BB546A" w:rsidRPr="00C125FF" w:rsidRDefault="00BB546A" w:rsidP="00E544F4">
      <w:pPr>
        <w:pStyle w:val="ListParagraph"/>
        <w:numPr>
          <w:ilvl w:val="0"/>
          <w:numId w:val="5"/>
        </w:numPr>
        <w:rPr>
          <w:rFonts w:ascii="Arial" w:hAnsi="Arial" w:cs="Arial"/>
          <w:sz w:val="22"/>
        </w:rPr>
      </w:pPr>
      <w:r w:rsidRPr="00C125FF">
        <w:rPr>
          <w:rFonts w:ascii="Arial" w:hAnsi="Arial" w:cs="Arial"/>
          <w:sz w:val="22"/>
        </w:rPr>
        <w:t>Emergency procedures for (if applicable): COSHH/fuel spills/</w:t>
      </w:r>
      <w:r w:rsidR="00E7265D" w:rsidRPr="00C125FF" w:rsidDel="00E7265D">
        <w:rPr>
          <w:rFonts w:ascii="Arial" w:hAnsi="Arial" w:cs="Arial"/>
          <w:sz w:val="22"/>
        </w:rPr>
        <w:t xml:space="preserve"> </w:t>
      </w:r>
      <w:r w:rsidRPr="00C125FF">
        <w:rPr>
          <w:rFonts w:ascii="Arial" w:hAnsi="Arial" w:cs="Arial"/>
          <w:sz w:val="22"/>
        </w:rPr>
        <w:t xml:space="preserve">medical emergency/electricity/lone working etc. </w:t>
      </w:r>
    </w:p>
    <w:p w14:paraId="3D2D7305" w14:textId="77777777" w:rsidR="00636806" w:rsidRPr="00C125FF" w:rsidRDefault="00636806" w:rsidP="00636806">
      <w:pPr>
        <w:pStyle w:val="ListParagraph"/>
        <w:rPr>
          <w:sz w:val="22"/>
        </w:rPr>
      </w:pPr>
    </w:p>
    <w:p w14:paraId="65A02183" w14:textId="77777777" w:rsidR="00BB546A" w:rsidRPr="00C125FF" w:rsidRDefault="00BB546A" w:rsidP="00B05A00">
      <w:pPr>
        <w:rPr>
          <w:sz w:val="22"/>
        </w:rPr>
      </w:pPr>
    </w:p>
    <w:p w14:paraId="65A2321D" w14:textId="77777777" w:rsidR="00C85114" w:rsidRPr="00C125FF" w:rsidRDefault="00B230AC" w:rsidP="00491B52">
      <w:pPr>
        <w:pStyle w:val="Heading2"/>
        <w:numPr>
          <w:ilvl w:val="0"/>
          <w:numId w:val="1"/>
        </w:numPr>
        <w:spacing w:line="240" w:lineRule="auto"/>
        <w:rPr>
          <w:rFonts w:asciiTheme="minorHAnsi" w:hAnsiTheme="minorHAnsi" w:cstheme="minorHAnsi"/>
          <w:color w:val="000000" w:themeColor="text1"/>
        </w:rPr>
      </w:pPr>
      <w:bookmarkStart w:id="4" w:name="eval_of_tenders"/>
      <w:r w:rsidRPr="00C125FF">
        <w:rPr>
          <w:rFonts w:asciiTheme="minorHAnsi" w:hAnsiTheme="minorHAnsi" w:cstheme="minorHAnsi"/>
          <w:color w:val="000000" w:themeColor="text1"/>
        </w:rPr>
        <w:t>EVALUATION OF TENDERS</w:t>
      </w:r>
    </w:p>
    <w:bookmarkEnd w:id="4"/>
    <w:p w14:paraId="1A696DC3" w14:textId="77777777" w:rsidR="00C85114" w:rsidRPr="00C125FF" w:rsidRDefault="00C85114" w:rsidP="00832F75">
      <w:pPr>
        <w:rPr>
          <w:rFonts w:cstheme="minorHAnsi"/>
          <w:color w:val="000000" w:themeColor="text1"/>
          <w:szCs w:val="24"/>
        </w:rPr>
      </w:pPr>
    </w:p>
    <w:p w14:paraId="47D2A55B" w14:textId="6AA824D0" w:rsidR="000E42B0" w:rsidRPr="00C125FF" w:rsidRDefault="000E17C5" w:rsidP="00655D4D">
      <w:pPr>
        <w:rPr>
          <w:sz w:val="22"/>
        </w:rPr>
      </w:pPr>
      <w:r w:rsidRPr="00C125FF">
        <w:rPr>
          <w:sz w:val="22"/>
        </w:rPr>
        <w:t>Suppliers must complete, in full, the Assessment Document which is attached below. This outlines the minimum information required from suppliers and will form the basis upon which your submission will be evaluated</w:t>
      </w:r>
      <w:r w:rsidR="00655D4D" w:rsidRPr="00C125FF">
        <w:rPr>
          <w:sz w:val="22"/>
        </w:rPr>
        <w:t xml:space="preserve">. It is envisaged that this scoring and evaluation exercise will take no longer than </w:t>
      </w:r>
      <w:r w:rsidR="005B137D" w:rsidRPr="00C125FF">
        <w:rPr>
          <w:sz w:val="22"/>
        </w:rPr>
        <w:t>3</w:t>
      </w:r>
      <w:r w:rsidR="00655D4D" w:rsidRPr="00C125FF">
        <w:rPr>
          <w:sz w:val="22"/>
        </w:rPr>
        <w:t xml:space="preserve"> working days after the ITT response deadline, which is</w:t>
      </w:r>
      <w:r w:rsidR="00B54BEF" w:rsidRPr="00C125FF">
        <w:rPr>
          <w:sz w:val="22"/>
        </w:rPr>
        <w:t xml:space="preserve"> </w:t>
      </w:r>
      <w:r w:rsidR="00844CF3" w:rsidRPr="007C1C18">
        <w:rPr>
          <w:b/>
          <w:bCs/>
          <w:sz w:val="22"/>
        </w:rPr>
        <w:t>5</w:t>
      </w:r>
      <w:r w:rsidR="00844CF3" w:rsidRPr="007C1C18">
        <w:rPr>
          <w:b/>
          <w:bCs/>
          <w:sz w:val="22"/>
          <w:vertAlign w:val="superscript"/>
        </w:rPr>
        <w:t>th</w:t>
      </w:r>
      <w:r w:rsidR="00844CF3" w:rsidRPr="007C1C18">
        <w:rPr>
          <w:b/>
          <w:bCs/>
          <w:sz w:val="22"/>
        </w:rPr>
        <w:t xml:space="preserve"> November 2025</w:t>
      </w:r>
      <w:r w:rsidR="003E1EA3" w:rsidRPr="007C1C18">
        <w:rPr>
          <w:sz w:val="22"/>
        </w:rPr>
        <w:t>.</w:t>
      </w:r>
      <w:r w:rsidR="008C7BB6" w:rsidRPr="007C1C18">
        <w:rPr>
          <w:b/>
          <w:bCs/>
          <w:sz w:val="22"/>
        </w:rPr>
        <w:t xml:space="preserve"> </w:t>
      </w:r>
      <w:r w:rsidR="00655D4D" w:rsidRPr="007C1C18">
        <w:rPr>
          <w:sz w:val="22"/>
        </w:rPr>
        <w:t xml:space="preserve">It is envisaged that a decision will then be made on or around </w:t>
      </w:r>
      <w:r w:rsidR="00844CF3" w:rsidRPr="007C1C18">
        <w:rPr>
          <w:b/>
          <w:bCs/>
          <w:sz w:val="22"/>
        </w:rPr>
        <w:t>7</w:t>
      </w:r>
      <w:r w:rsidR="00843B17" w:rsidRPr="007C1C18">
        <w:rPr>
          <w:b/>
          <w:bCs/>
          <w:sz w:val="22"/>
          <w:vertAlign w:val="superscript"/>
        </w:rPr>
        <w:t>th</w:t>
      </w:r>
      <w:r w:rsidR="00844CF3" w:rsidRPr="007C1C18">
        <w:rPr>
          <w:b/>
          <w:bCs/>
          <w:sz w:val="22"/>
        </w:rPr>
        <w:t xml:space="preserve"> </w:t>
      </w:r>
      <w:r w:rsidR="006D6E4C" w:rsidRPr="007C1C18">
        <w:rPr>
          <w:b/>
          <w:bCs/>
          <w:sz w:val="22"/>
        </w:rPr>
        <w:t>November 2025.</w:t>
      </w:r>
    </w:p>
    <w:p w14:paraId="1730EAE3" w14:textId="11AF12F2" w:rsidR="00655D4D" w:rsidRPr="00C125FF" w:rsidRDefault="00655D4D" w:rsidP="00655D4D">
      <w:pPr>
        <w:jc w:val="both"/>
        <w:rPr>
          <w:rFonts w:cstheme="minorHAnsi"/>
          <w:sz w:val="22"/>
        </w:rPr>
      </w:pPr>
      <w:r w:rsidRPr="00C125FF">
        <w:rPr>
          <w:rFonts w:cstheme="minorHAnsi"/>
          <w:sz w:val="22"/>
        </w:rPr>
        <w:t xml:space="preserve">No information contained in this ITT, or in any communication made between </w:t>
      </w:r>
      <w:r w:rsidR="00BB546A" w:rsidRPr="00C125FF">
        <w:rPr>
          <w:rFonts w:cstheme="minorHAnsi"/>
          <w:b/>
          <w:bCs/>
          <w:sz w:val="22"/>
        </w:rPr>
        <w:t>Freshwater Habitats Trust</w:t>
      </w:r>
      <w:r w:rsidR="00772FD4" w:rsidRPr="00C125FF">
        <w:rPr>
          <w:rFonts w:cstheme="minorHAnsi"/>
          <w:b/>
          <w:bCs/>
          <w:sz w:val="22"/>
        </w:rPr>
        <w:t>, the NFNPA</w:t>
      </w:r>
      <w:r w:rsidRPr="00C125FF">
        <w:rPr>
          <w:rFonts w:cstheme="minorHAnsi"/>
          <w:sz w:val="22"/>
        </w:rPr>
        <w:t xml:space="preserve"> and you in connection with this ITT shall be relied upon as constituting a contract, agreement or representation that any contract shall be offered in accordance with this ITT. </w:t>
      </w:r>
      <w:r w:rsidR="00BB546A" w:rsidRPr="00C125FF">
        <w:rPr>
          <w:rFonts w:cstheme="minorHAnsi"/>
          <w:b/>
          <w:bCs/>
          <w:sz w:val="22"/>
        </w:rPr>
        <w:t>Freshwater Habitats Trust</w:t>
      </w:r>
      <w:r w:rsidR="00772FD4" w:rsidRPr="00C125FF">
        <w:rPr>
          <w:rFonts w:cstheme="minorHAnsi"/>
          <w:b/>
          <w:bCs/>
          <w:sz w:val="22"/>
        </w:rPr>
        <w:t xml:space="preserve"> and the NFNPA</w:t>
      </w:r>
      <w:r w:rsidR="00BB546A" w:rsidRPr="00C125FF">
        <w:rPr>
          <w:rFonts w:cstheme="minorHAnsi"/>
          <w:sz w:val="22"/>
        </w:rPr>
        <w:t xml:space="preserve"> </w:t>
      </w:r>
      <w:r w:rsidRPr="00C125FF">
        <w:rPr>
          <w:rFonts w:cstheme="minorHAnsi"/>
          <w:sz w:val="22"/>
        </w:rPr>
        <w:t xml:space="preserve">reserves the right, subject to the appropriate procurement regulations, to change without notice the basis of, or the procedures for, the competitive tendering process or to terminate the process at any time.  Under no circumstances shall </w:t>
      </w:r>
      <w:r w:rsidR="00BB546A" w:rsidRPr="00C125FF">
        <w:rPr>
          <w:rFonts w:cstheme="minorHAnsi"/>
          <w:b/>
          <w:bCs/>
          <w:sz w:val="22"/>
        </w:rPr>
        <w:t>Freshwater Habitats Trust</w:t>
      </w:r>
      <w:r w:rsidR="00772FD4" w:rsidRPr="00C125FF">
        <w:rPr>
          <w:rFonts w:cstheme="minorHAnsi"/>
          <w:b/>
          <w:bCs/>
          <w:sz w:val="22"/>
        </w:rPr>
        <w:t xml:space="preserve"> or the NFNPA</w:t>
      </w:r>
      <w:r w:rsidR="00BB546A" w:rsidRPr="00C125FF">
        <w:rPr>
          <w:rFonts w:cstheme="minorHAnsi"/>
          <w:sz w:val="22"/>
        </w:rPr>
        <w:t xml:space="preserve"> </w:t>
      </w:r>
      <w:r w:rsidRPr="00C125FF">
        <w:rPr>
          <w:rFonts w:cstheme="minorHAnsi"/>
          <w:sz w:val="22"/>
        </w:rPr>
        <w:t>incur any liability in respect of this ITT or any supporting documentation.</w:t>
      </w:r>
    </w:p>
    <w:p w14:paraId="4AAFB884" w14:textId="77777777" w:rsidR="00655D4D" w:rsidRPr="00C125FF" w:rsidRDefault="00655D4D" w:rsidP="00655D4D">
      <w:pPr>
        <w:jc w:val="both"/>
        <w:rPr>
          <w:rFonts w:cstheme="minorHAnsi"/>
          <w:sz w:val="22"/>
        </w:rPr>
      </w:pPr>
      <w:r w:rsidRPr="00C125FF">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524686AE" w14:textId="77777777" w:rsidR="00DB07A1" w:rsidRPr="00C125FF" w:rsidRDefault="00DB07A1" w:rsidP="00655D4D">
      <w:pPr>
        <w:jc w:val="both"/>
        <w:rPr>
          <w:rFonts w:cstheme="minorHAnsi"/>
          <w:sz w:val="22"/>
        </w:rPr>
      </w:pPr>
    </w:p>
    <w:p w14:paraId="76A99C2C" w14:textId="7D2FBBD1" w:rsidR="00655D4D" w:rsidRPr="00C125FF" w:rsidRDefault="00655D4D" w:rsidP="00655D4D">
      <w:pPr>
        <w:jc w:val="both"/>
        <w:rPr>
          <w:rFonts w:cstheme="minorHAnsi"/>
          <w:b/>
          <w:sz w:val="22"/>
        </w:rPr>
      </w:pPr>
      <w:r w:rsidRPr="00C125FF">
        <w:rPr>
          <w:rFonts w:cstheme="minorHAnsi"/>
          <w:b/>
          <w:i/>
          <w:sz w:val="22"/>
        </w:rPr>
        <w:t xml:space="preserve">Completeness and </w:t>
      </w:r>
      <w:r w:rsidR="0020085B" w:rsidRPr="00C125FF">
        <w:rPr>
          <w:rFonts w:cstheme="minorHAnsi"/>
          <w:b/>
          <w:i/>
          <w:sz w:val="22"/>
        </w:rPr>
        <w:t>F</w:t>
      </w:r>
      <w:r w:rsidRPr="00C125FF">
        <w:rPr>
          <w:rFonts w:cstheme="minorHAnsi"/>
          <w:b/>
          <w:i/>
          <w:sz w:val="22"/>
        </w:rPr>
        <w:t xml:space="preserve">urther </w:t>
      </w:r>
      <w:r w:rsidR="0020085B" w:rsidRPr="00C125FF">
        <w:rPr>
          <w:rFonts w:cstheme="minorHAnsi"/>
          <w:b/>
          <w:i/>
          <w:sz w:val="22"/>
        </w:rPr>
        <w:t>I</w:t>
      </w:r>
      <w:r w:rsidRPr="00C125FF">
        <w:rPr>
          <w:rFonts w:cstheme="minorHAnsi"/>
          <w:b/>
          <w:i/>
          <w:sz w:val="22"/>
        </w:rPr>
        <w:t>nformation</w:t>
      </w:r>
    </w:p>
    <w:p w14:paraId="63D93174" w14:textId="77777777" w:rsidR="00655D4D" w:rsidRPr="00C125FF" w:rsidRDefault="00655D4D" w:rsidP="00655D4D">
      <w:pPr>
        <w:jc w:val="both"/>
        <w:rPr>
          <w:rFonts w:cstheme="minorHAnsi"/>
          <w:sz w:val="22"/>
        </w:rPr>
      </w:pPr>
      <w:r w:rsidRPr="00C125FF">
        <w:rPr>
          <w:rFonts w:cstheme="minorHAnsi"/>
          <w:sz w:val="22"/>
        </w:rPr>
        <w:t xml:space="preserve">The information supplied will be checked for completeness and compliance with the instructions before responses are evaluated. </w:t>
      </w:r>
    </w:p>
    <w:p w14:paraId="1E4B1785" w14:textId="4C08B4BF" w:rsidR="00655D4D" w:rsidRPr="00C125FF" w:rsidRDefault="4E5F3D22" w:rsidP="4E5F3D22">
      <w:pPr>
        <w:jc w:val="both"/>
        <w:rPr>
          <w:sz w:val="22"/>
        </w:rPr>
      </w:pPr>
      <w:r w:rsidRPr="00C125FF">
        <w:rPr>
          <w:sz w:val="22"/>
        </w:rPr>
        <w:t xml:space="preserve">Failure to provide the required information, make a satisfactory response to any question, or supply documentation referred to in responses, within the specified timescale, may mean that you are not invited to participate further. </w:t>
      </w:r>
      <w:bookmarkStart w:id="5" w:name="_Int_R7V2Q1tW"/>
      <w:proofErr w:type="gramStart"/>
      <w:r w:rsidRPr="00C125FF">
        <w:rPr>
          <w:sz w:val="22"/>
        </w:rPr>
        <w:t>In the event that</w:t>
      </w:r>
      <w:bookmarkEnd w:id="5"/>
      <w:proofErr w:type="gramEnd"/>
      <w:r w:rsidRPr="00C125FF">
        <w:rPr>
          <w:sz w:val="22"/>
        </w:rPr>
        <w:t xml:space="preserve"> none of the responses are deemed satisfactory, </w:t>
      </w:r>
      <w:r w:rsidR="00BB546A" w:rsidRPr="00C125FF">
        <w:rPr>
          <w:rFonts w:cstheme="minorHAnsi"/>
          <w:b/>
          <w:bCs/>
          <w:sz w:val="22"/>
        </w:rPr>
        <w:t>Freshwater Habitats Trust</w:t>
      </w:r>
      <w:r w:rsidR="0066221B" w:rsidRPr="00C125FF">
        <w:rPr>
          <w:rFonts w:cstheme="minorHAnsi"/>
          <w:b/>
          <w:bCs/>
          <w:sz w:val="22"/>
        </w:rPr>
        <w:t xml:space="preserve"> and the NFNPA</w:t>
      </w:r>
      <w:r w:rsidRPr="00C125FF">
        <w:rPr>
          <w:sz w:val="22"/>
        </w:rPr>
        <w:t xml:space="preserve"> reserves the right to terminate the procurement and where appropriate re-advertise the procurement.</w:t>
      </w:r>
    </w:p>
    <w:p w14:paraId="41D1FDC4" w14:textId="79788611" w:rsidR="00655D4D" w:rsidRPr="00C125FF" w:rsidRDefault="4E5F3D22" w:rsidP="4E5F3D22">
      <w:pPr>
        <w:jc w:val="both"/>
        <w:rPr>
          <w:sz w:val="22"/>
        </w:rPr>
      </w:pPr>
      <w:r w:rsidRPr="00C125FF">
        <w:rPr>
          <w:sz w:val="22"/>
        </w:rPr>
        <w:t>You should be explicit and comprehensive in your responses to this ITT as this will be the single source of information on which responses will be scored and ranked.  You are advised neither to make any assumptions about any past or current supplier relationships</w:t>
      </w:r>
      <w:r w:rsidR="00312D3E" w:rsidRPr="00C125FF">
        <w:rPr>
          <w:sz w:val="22"/>
        </w:rPr>
        <w:t xml:space="preserve"> with</w:t>
      </w:r>
      <w:r w:rsidRPr="00C125FF">
        <w:rPr>
          <w:sz w:val="22"/>
        </w:rPr>
        <w:t xml:space="preserve"> </w:t>
      </w:r>
      <w:r w:rsidR="00BB546A" w:rsidRPr="00C125FF">
        <w:rPr>
          <w:rFonts w:cstheme="minorHAnsi"/>
          <w:b/>
          <w:bCs/>
          <w:sz w:val="22"/>
        </w:rPr>
        <w:t>Freshwater Habitats Trust</w:t>
      </w:r>
      <w:r w:rsidR="00410B24" w:rsidRPr="00C125FF">
        <w:rPr>
          <w:rFonts w:cstheme="minorHAnsi"/>
          <w:sz w:val="22"/>
        </w:rPr>
        <w:t xml:space="preserve"> </w:t>
      </w:r>
      <w:r w:rsidR="00312D3E" w:rsidRPr="00C125FF">
        <w:rPr>
          <w:rFonts w:cstheme="minorHAnsi"/>
          <w:b/>
          <w:bCs/>
          <w:sz w:val="22"/>
        </w:rPr>
        <w:t>or the NFNPA</w:t>
      </w:r>
      <w:r w:rsidR="00312D3E" w:rsidRPr="00C125FF">
        <w:rPr>
          <w:rFonts w:cstheme="minorHAnsi"/>
          <w:sz w:val="22"/>
        </w:rPr>
        <w:t xml:space="preserve"> </w:t>
      </w:r>
      <w:r w:rsidRPr="00C125FF">
        <w:rPr>
          <w:sz w:val="22"/>
        </w:rPr>
        <w:t xml:space="preserve">nor to assume that such prior business relationships will be </w:t>
      </w:r>
      <w:bookmarkStart w:id="6" w:name="_Int_3z5XaRkR"/>
      <w:proofErr w:type="gramStart"/>
      <w:r w:rsidRPr="00C125FF">
        <w:rPr>
          <w:sz w:val="22"/>
        </w:rPr>
        <w:t>taken into account</w:t>
      </w:r>
      <w:bookmarkEnd w:id="6"/>
      <w:proofErr w:type="gramEnd"/>
      <w:r w:rsidRPr="00C125FF">
        <w:rPr>
          <w:sz w:val="22"/>
        </w:rPr>
        <w:t xml:space="preserve"> in the evaluation procedure. </w:t>
      </w:r>
    </w:p>
    <w:p w14:paraId="300127BD" w14:textId="3430ECE2" w:rsidR="00655D4D" w:rsidRPr="00C125FF" w:rsidRDefault="4E5F3D22" w:rsidP="4E5F3D22">
      <w:pPr>
        <w:jc w:val="both"/>
        <w:rPr>
          <w:rFonts w:asciiTheme="majorHAnsi" w:hAnsiTheme="majorHAnsi" w:cstheme="majorBidi"/>
          <w:sz w:val="22"/>
        </w:rPr>
      </w:pPr>
      <w:r w:rsidRPr="00C125FF">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Pr="00C125FF">
        <w:rPr>
          <w:rFonts w:asciiTheme="majorHAnsi" w:hAnsiTheme="majorHAnsi" w:cstheme="majorBidi"/>
          <w:sz w:val="22"/>
        </w:rPr>
        <w:t xml:space="preserve">Any such clarifications will be posted on our In-tend </w:t>
      </w:r>
      <w:bookmarkStart w:id="7" w:name="_Int_kutVcrV2"/>
      <w:proofErr w:type="gramStart"/>
      <w:r w:rsidRPr="00C125FF">
        <w:rPr>
          <w:rFonts w:asciiTheme="majorHAnsi" w:hAnsiTheme="majorHAnsi" w:cstheme="majorBidi"/>
          <w:sz w:val="22"/>
        </w:rPr>
        <w:t>portal</w:t>
      </w:r>
      <w:bookmarkEnd w:id="7"/>
      <w:proofErr w:type="gramEnd"/>
      <w:r w:rsidRPr="00C125FF">
        <w:rPr>
          <w:rFonts w:asciiTheme="majorHAnsi" w:hAnsiTheme="majorHAnsi" w:cstheme="majorBidi"/>
          <w:sz w:val="22"/>
        </w:rPr>
        <w:t xml:space="preserve">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specification or any other part of this ITT is </w:t>
      </w:r>
      <w:r w:rsidR="00844CF3" w:rsidRPr="007C1C18">
        <w:rPr>
          <w:b/>
          <w:bCs/>
          <w:sz w:val="22"/>
        </w:rPr>
        <w:t>5</w:t>
      </w:r>
      <w:proofErr w:type="gramStart"/>
      <w:r w:rsidR="00844CF3" w:rsidRPr="007C1C18">
        <w:rPr>
          <w:b/>
          <w:bCs/>
          <w:sz w:val="22"/>
          <w:vertAlign w:val="superscript"/>
        </w:rPr>
        <w:t>th</w:t>
      </w:r>
      <w:r w:rsidR="00844CF3" w:rsidRPr="007C1C18">
        <w:rPr>
          <w:b/>
          <w:bCs/>
          <w:sz w:val="22"/>
        </w:rPr>
        <w:t xml:space="preserve">  November</w:t>
      </w:r>
      <w:proofErr w:type="gramEnd"/>
      <w:r w:rsidR="00844CF3" w:rsidRPr="007C1C18">
        <w:rPr>
          <w:b/>
          <w:bCs/>
          <w:sz w:val="22"/>
        </w:rPr>
        <w:t xml:space="preserve"> 2025</w:t>
      </w:r>
      <w:r w:rsidR="00843B17" w:rsidRPr="00C125FF">
        <w:rPr>
          <w:rFonts w:asciiTheme="majorHAnsi" w:hAnsiTheme="majorHAnsi" w:cstheme="majorBidi"/>
          <w:b/>
          <w:bCs/>
          <w:sz w:val="22"/>
        </w:rPr>
        <w:t>.</w:t>
      </w:r>
    </w:p>
    <w:p w14:paraId="375E47D7" w14:textId="77777777" w:rsidR="00F556D1" w:rsidRPr="00C125FF" w:rsidRDefault="00F556D1" w:rsidP="00F556D1">
      <w:pPr>
        <w:jc w:val="both"/>
        <w:rPr>
          <w:rFonts w:asciiTheme="majorHAnsi" w:hAnsiTheme="majorHAnsi" w:cstheme="majorHAnsi"/>
          <w:sz w:val="22"/>
        </w:rPr>
      </w:pPr>
      <w:r w:rsidRPr="00C125FF">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2E3FA0BD" w:rsidR="00F556D1" w:rsidRPr="00C125FF" w:rsidRDefault="4E5F3D22" w:rsidP="4E5F3D22">
      <w:pPr>
        <w:rPr>
          <w:rFonts w:asciiTheme="majorHAnsi" w:hAnsiTheme="majorHAnsi" w:cstheme="majorBidi"/>
          <w:sz w:val="22"/>
        </w:rPr>
      </w:pPr>
      <w:r w:rsidRPr="00C125FF">
        <w:rPr>
          <w:rFonts w:asciiTheme="majorHAnsi" w:hAnsiTheme="majorHAnsi" w:cstheme="majorBidi"/>
          <w:sz w:val="22"/>
        </w:rPr>
        <w:t xml:space="preserve">It should be noted that whilst some sections of the Assessment Document are not directly scored (e.g. financial information), </w:t>
      </w:r>
      <w:r w:rsidR="00BB546A" w:rsidRPr="00C125FF">
        <w:rPr>
          <w:rFonts w:cstheme="minorHAnsi"/>
          <w:b/>
          <w:bCs/>
          <w:sz w:val="22"/>
        </w:rPr>
        <w:t>Freshwater Habitats Trust</w:t>
      </w:r>
      <w:r w:rsidR="007575D0" w:rsidRPr="00C125FF">
        <w:rPr>
          <w:rFonts w:cstheme="minorHAnsi"/>
          <w:b/>
          <w:bCs/>
          <w:sz w:val="22"/>
        </w:rPr>
        <w:t xml:space="preserve"> and/or the NFNPA</w:t>
      </w:r>
      <w:r w:rsidR="00BB546A" w:rsidRPr="00C125FF">
        <w:rPr>
          <w:rFonts w:cstheme="minorHAnsi"/>
          <w:sz w:val="22"/>
        </w:rPr>
        <w:t xml:space="preserve"> </w:t>
      </w:r>
      <w:r w:rsidRPr="00C125FF">
        <w:rPr>
          <w:rFonts w:asciiTheme="majorHAnsi" w:hAnsiTheme="majorHAnsi" w:cstheme="majorBidi"/>
          <w:sz w:val="22"/>
        </w:rPr>
        <w:t xml:space="preserve">reserves the right to </w:t>
      </w:r>
      <w:bookmarkStart w:id="8" w:name="_Int_g7XC0r6R"/>
      <w:proofErr w:type="gramStart"/>
      <w:r w:rsidRPr="00C125FF">
        <w:rPr>
          <w:rFonts w:asciiTheme="majorHAnsi" w:hAnsiTheme="majorHAnsi" w:cstheme="majorBidi"/>
          <w:sz w:val="22"/>
        </w:rPr>
        <w:t>take into account</w:t>
      </w:r>
      <w:bookmarkEnd w:id="8"/>
      <w:proofErr w:type="gramEnd"/>
      <w:r w:rsidRPr="00C125FF">
        <w:rPr>
          <w:rFonts w:asciiTheme="majorHAnsi" w:hAnsiTheme="majorHAnsi" w:cstheme="majorBidi"/>
          <w:sz w:val="22"/>
        </w:rPr>
        <w:t xml:space="preserve"> supplier responses to these elements when evaluating and awarding the contract. </w:t>
      </w:r>
    </w:p>
    <w:p w14:paraId="36844D3A" w14:textId="6D0496FA" w:rsidR="00F556D1" w:rsidRPr="00C125FF" w:rsidRDefault="00F556D1" w:rsidP="00F556D1">
      <w:pPr>
        <w:jc w:val="both"/>
        <w:rPr>
          <w:rFonts w:asciiTheme="majorHAnsi" w:hAnsiTheme="majorHAnsi" w:cstheme="majorHAnsi"/>
          <w:sz w:val="22"/>
        </w:rPr>
      </w:pPr>
      <w:r w:rsidRPr="00C125FF">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w:t>
      </w:r>
      <w:r w:rsidR="00BB546A" w:rsidRPr="00C125FF">
        <w:rPr>
          <w:rFonts w:cstheme="minorHAnsi"/>
          <w:b/>
          <w:bCs/>
          <w:sz w:val="22"/>
        </w:rPr>
        <w:t>Freshwater Habitats Trust</w:t>
      </w:r>
      <w:r w:rsidRPr="00C125FF">
        <w:rPr>
          <w:rFonts w:asciiTheme="majorHAnsi" w:hAnsiTheme="majorHAnsi" w:cstheme="majorHAnsi"/>
          <w:sz w:val="22"/>
        </w:rPr>
        <w:t xml:space="preserve">. </w:t>
      </w:r>
    </w:p>
    <w:p w14:paraId="16860713" w14:textId="1A736F6E" w:rsidR="17296521" w:rsidRPr="00C125FF" w:rsidRDefault="00BB546A" w:rsidP="00660BEB">
      <w:pPr>
        <w:jc w:val="both"/>
        <w:rPr>
          <w:rFonts w:cstheme="minorHAnsi"/>
          <w:sz w:val="22"/>
        </w:rPr>
      </w:pPr>
      <w:r w:rsidRPr="00C125FF">
        <w:rPr>
          <w:rFonts w:cstheme="minorHAnsi"/>
          <w:b/>
          <w:bCs/>
          <w:sz w:val="22"/>
        </w:rPr>
        <w:t>Freshwater Habitats Trust</w:t>
      </w:r>
      <w:r w:rsidR="007575D0" w:rsidRPr="00C125FF">
        <w:rPr>
          <w:rFonts w:cstheme="minorHAnsi"/>
          <w:b/>
          <w:bCs/>
          <w:sz w:val="22"/>
        </w:rPr>
        <w:t xml:space="preserve"> and the NFNPA</w:t>
      </w:r>
      <w:r w:rsidRPr="00C125FF">
        <w:rPr>
          <w:rFonts w:cstheme="minorHAnsi"/>
          <w:sz w:val="22"/>
        </w:rPr>
        <w:t xml:space="preserve"> </w:t>
      </w:r>
      <w:r w:rsidR="00655D4D" w:rsidRPr="00C125FF">
        <w:rPr>
          <w:sz w:val="22"/>
        </w:rPr>
        <w:t xml:space="preserve">expressly reserves the right to request you to provide additional information supplementing or clarifying any of the information provided in response to the requests set out in this ITT. </w:t>
      </w:r>
      <w:r w:rsidRPr="00C125FF">
        <w:rPr>
          <w:rFonts w:cstheme="minorHAnsi"/>
          <w:b/>
          <w:bCs/>
          <w:sz w:val="22"/>
        </w:rPr>
        <w:t>Freshwater Habitats Trust</w:t>
      </w:r>
      <w:r w:rsidRPr="00C125FF">
        <w:rPr>
          <w:rFonts w:cstheme="minorHAnsi"/>
          <w:sz w:val="22"/>
        </w:rPr>
        <w:t xml:space="preserve"> </w:t>
      </w:r>
      <w:r w:rsidR="00655D4D" w:rsidRPr="00C125FF">
        <w:rPr>
          <w:sz w:val="22"/>
        </w:rPr>
        <w:t>may seek independent financial and market advice to validate information declared, or to assist in the evaluation.</w:t>
      </w:r>
    </w:p>
    <w:p w14:paraId="4578570F" w14:textId="77777777" w:rsidR="00655D4D" w:rsidRPr="00C125FF" w:rsidRDefault="00655D4D" w:rsidP="00655D4D">
      <w:pPr>
        <w:keepNext/>
        <w:rPr>
          <w:rFonts w:cstheme="minorHAnsi"/>
          <w:b/>
          <w:i/>
          <w:sz w:val="22"/>
        </w:rPr>
      </w:pPr>
      <w:r w:rsidRPr="00C125FF">
        <w:rPr>
          <w:rFonts w:cstheme="minorHAnsi"/>
          <w:b/>
          <w:i/>
          <w:sz w:val="22"/>
        </w:rPr>
        <w:t>Disqualification and selection</w:t>
      </w:r>
    </w:p>
    <w:p w14:paraId="34B0B377" w14:textId="43A2411F" w:rsidR="00655D4D" w:rsidRPr="00C125FF" w:rsidRDefault="00BB546A" w:rsidP="00655D4D">
      <w:pPr>
        <w:rPr>
          <w:rFonts w:cstheme="minorHAnsi"/>
          <w:sz w:val="22"/>
        </w:rPr>
      </w:pPr>
      <w:r w:rsidRPr="00C125FF">
        <w:rPr>
          <w:rFonts w:cstheme="minorHAnsi"/>
          <w:b/>
          <w:bCs/>
          <w:sz w:val="22"/>
        </w:rPr>
        <w:t>Freshwater Habitats Trust</w:t>
      </w:r>
      <w:r w:rsidR="007575D0" w:rsidRPr="00C125FF">
        <w:rPr>
          <w:rFonts w:cstheme="minorHAnsi"/>
          <w:b/>
          <w:bCs/>
          <w:sz w:val="22"/>
        </w:rPr>
        <w:t xml:space="preserve"> or the NFNPA</w:t>
      </w:r>
      <w:r w:rsidRPr="00C125FF">
        <w:rPr>
          <w:rFonts w:cstheme="minorHAnsi"/>
          <w:sz w:val="22"/>
        </w:rPr>
        <w:t xml:space="preserve"> </w:t>
      </w:r>
      <w:r w:rsidR="00655D4D" w:rsidRPr="00C125FF">
        <w:rPr>
          <w:rFonts w:cstheme="minorHAnsi"/>
          <w:sz w:val="22"/>
        </w:rPr>
        <w:t>may disqualify you if you fail to:</w:t>
      </w:r>
    </w:p>
    <w:p w14:paraId="79E1ADF9" w14:textId="2D41D6F7" w:rsidR="00655D4D" w:rsidRPr="00C125FF" w:rsidRDefault="00655D4D" w:rsidP="00BB42B9">
      <w:pPr>
        <w:widowControl w:val="0"/>
        <w:numPr>
          <w:ilvl w:val="0"/>
          <w:numId w:val="2"/>
        </w:numPr>
        <w:spacing w:after="0" w:line="240" w:lineRule="auto"/>
        <w:rPr>
          <w:rFonts w:cstheme="minorHAnsi"/>
          <w:sz w:val="22"/>
        </w:rPr>
      </w:pPr>
      <w:r w:rsidRPr="00C125FF">
        <w:rPr>
          <w:rFonts w:cstheme="minorHAnsi"/>
          <w:sz w:val="22"/>
        </w:rPr>
        <w:t>Provide a satisfactory response to any questions in the ITT or inadequately or incorrectly complete any question or have not provided the required information</w:t>
      </w:r>
      <w:r w:rsidR="00182D60" w:rsidRPr="00C125FF">
        <w:rPr>
          <w:rFonts w:cstheme="minorHAnsi"/>
          <w:sz w:val="22"/>
        </w:rPr>
        <w:t>; and/or</w:t>
      </w:r>
      <w:r w:rsidRPr="00C125FF">
        <w:rPr>
          <w:rFonts w:cstheme="minorHAnsi"/>
          <w:sz w:val="22"/>
        </w:rPr>
        <w:t xml:space="preserve"> </w:t>
      </w:r>
    </w:p>
    <w:p w14:paraId="61DC302D" w14:textId="69BE241A" w:rsidR="00655D4D" w:rsidRPr="00C125FF" w:rsidRDefault="00655D4D" w:rsidP="00BB42B9">
      <w:pPr>
        <w:widowControl w:val="0"/>
        <w:numPr>
          <w:ilvl w:val="0"/>
          <w:numId w:val="2"/>
        </w:numPr>
        <w:spacing w:after="0" w:line="240" w:lineRule="auto"/>
        <w:rPr>
          <w:rFonts w:cstheme="minorHAnsi"/>
          <w:sz w:val="22"/>
        </w:rPr>
      </w:pPr>
      <w:r w:rsidRPr="00C125FF">
        <w:rPr>
          <w:rFonts w:cstheme="minorHAnsi"/>
          <w:sz w:val="22"/>
        </w:rPr>
        <w:t>Submit the completed ITT before the stated deadline</w:t>
      </w:r>
      <w:r w:rsidR="00182D60" w:rsidRPr="00C125FF">
        <w:rPr>
          <w:rFonts w:cstheme="minorHAnsi"/>
          <w:sz w:val="22"/>
        </w:rPr>
        <w:t>.</w:t>
      </w:r>
    </w:p>
    <w:p w14:paraId="57311EF7" w14:textId="77777777" w:rsidR="00655D4D" w:rsidRPr="00C125FF" w:rsidRDefault="00655D4D" w:rsidP="00655D4D">
      <w:pPr>
        <w:rPr>
          <w:rFonts w:cstheme="minorHAnsi"/>
          <w:sz w:val="22"/>
        </w:rPr>
      </w:pPr>
    </w:p>
    <w:p w14:paraId="06A70E10" w14:textId="23E63E61" w:rsidR="00DF7912" w:rsidRPr="00C125FF" w:rsidRDefault="4E5F3D22" w:rsidP="4E5F3D22">
      <w:pPr>
        <w:jc w:val="both"/>
        <w:rPr>
          <w:sz w:val="22"/>
        </w:rPr>
      </w:pPr>
      <w:r w:rsidRPr="00C125FF">
        <w:rPr>
          <w:sz w:val="22"/>
        </w:rPr>
        <w:t xml:space="preserve">The potential providers who are not disqualified in accordance with the above grounds shall be evaluated on the qualification criteria which </w:t>
      </w:r>
      <w:bookmarkStart w:id="9" w:name="_Int_FYonuZO3"/>
      <w:proofErr w:type="gramStart"/>
      <w:r w:rsidRPr="00C125FF">
        <w:rPr>
          <w:sz w:val="22"/>
        </w:rPr>
        <w:t>take into account</w:t>
      </w:r>
      <w:bookmarkEnd w:id="9"/>
      <w:proofErr w:type="gramEnd"/>
      <w:r w:rsidRPr="00C125FF">
        <w:rPr>
          <w:sz w:val="22"/>
        </w:rPr>
        <w:t xml:space="preserve"> the economic and financial standing and the technical or professional ability of each.  </w:t>
      </w:r>
    </w:p>
    <w:p w14:paraId="51D33D00" w14:textId="77777777" w:rsidR="00655D4D" w:rsidRPr="00C125FF" w:rsidRDefault="00655D4D" w:rsidP="00BC3DBA">
      <w:pPr>
        <w:jc w:val="both"/>
        <w:rPr>
          <w:rFonts w:cstheme="minorHAnsi"/>
          <w:b/>
          <w:sz w:val="22"/>
        </w:rPr>
      </w:pPr>
      <w:r w:rsidRPr="00C125FF">
        <w:rPr>
          <w:rFonts w:cstheme="minorHAnsi"/>
          <w:b/>
          <w:sz w:val="22"/>
        </w:rPr>
        <w:t>The Assessment Document is attached here:</w:t>
      </w:r>
    </w:p>
    <w:p w14:paraId="2FD803E4" w14:textId="4F7C41B6" w:rsidR="00655D4D" w:rsidRPr="00C125FF" w:rsidRDefault="002E2E3F" w:rsidP="00655D4D">
      <w:pPr>
        <w:ind w:firstLine="360"/>
        <w:jc w:val="both"/>
        <w:rPr>
          <w:rFonts w:cstheme="minorHAnsi"/>
          <w:sz w:val="22"/>
        </w:rPr>
      </w:pPr>
      <w:hyperlink r:id="rId22" w:history="1">
        <w:r w:rsidRPr="007C1C18">
          <w:rPr>
            <w:rStyle w:val="Hyperlink"/>
            <w:rFonts w:cstheme="minorHAnsi"/>
            <w:sz w:val="22"/>
          </w:rPr>
          <w:t>SSF LA&amp;D Assessment Document</w:t>
        </w:r>
      </w:hyperlink>
      <w:r w:rsidR="00655D4D" w:rsidRPr="00C125FF">
        <w:rPr>
          <w:rFonts w:cstheme="minorHAnsi"/>
          <w:sz w:val="22"/>
        </w:rPr>
        <w:t xml:space="preserve">   </w:t>
      </w:r>
    </w:p>
    <w:p w14:paraId="54883F3A" w14:textId="77777777" w:rsidR="005B6F3D" w:rsidRPr="00C125FF" w:rsidRDefault="005B6F3D" w:rsidP="00655D4D">
      <w:pPr>
        <w:rPr>
          <w:sz w:val="22"/>
        </w:rPr>
      </w:pPr>
    </w:p>
    <w:p w14:paraId="61C98E4F" w14:textId="7E548B26" w:rsidR="00655D4D" w:rsidRPr="00C125FF" w:rsidRDefault="00655D4D" w:rsidP="00655D4D">
      <w:pPr>
        <w:rPr>
          <w:sz w:val="22"/>
        </w:rPr>
      </w:pPr>
      <w:r w:rsidRPr="00C125FF">
        <w:rPr>
          <w:sz w:val="22"/>
        </w:rPr>
        <w:t xml:space="preserve">The Contract will be awarded </w:t>
      </w:r>
      <w:proofErr w:type="gramStart"/>
      <w:r w:rsidRPr="00C125FF">
        <w:rPr>
          <w:sz w:val="22"/>
        </w:rPr>
        <w:t>on the basis of</w:t>
      </w:r>
      <w:proofErr w:type="gramEnd"/>
      <w:r w:rsidRPr="00C125FF">
        <w:rPr>
          <w:sz w:val="22"/>
        </w:rPr>
        <w:t xml:space="preserve"> the most economically advantageous tender to </w:t>
      </w:r>
      <w:r w:rsidR="00BB546A" w:rsidRPr="00C125FF">
        <w:rPr>
          <w:rFonts w:cstheme="minorHAnsi"/>
          <w:b/>
          <w:bCs/>
          <w:sz w:val="22"/>
        </w:rPr>
        <w:t>Freshwater Habitats Trust</w:t>
      </w:r>
      <w:r w:rsidR="005B6F3D" w:rsidRPr="00C125FF">
        <w:rPr>
          <w:rFonts w:cstheme="minorHAnsi"/>
          <w:b/>
          <w:bCs/>
          <w:sz w:val="22"/>
        </w:rPr>
        <w:t xml:space="preserve"> and NFNPA</w:t>
      </w:r>
      <w:r w:rsidRPr="00C125FF">
        <w:rPr>
          <w:sz w:val="22"/>
        </w:rPr>
        <w:t xml:space="preserve">, based on the evaluation criteria of </w:t>
      </w:r>
      <w:r w:rsidR="005B6F3D" w:rsidRPr="00C125FF">
        <w:rPr>
          <w:sz w:val="22"/>
        </w:rPr>
        <w:t>2</w:t>
      </w:r>
      <w:r w:rsidRPr="00C125FF">
        <w:rPr>
          <w:sz w:val="22"/>
        </w:rPr>
        <w:t xml:space="preserve">0% price and </w:t>
      </w:r>
      <w:r w:rsidR="005B6F3D" w:rsidRPr="00C125FF">
        <w:rPr>
          <w:sz w:val="22"/>
        </w:rPr>
        <w:t>8</w:t>
      </w:r>
      <w:r w:rsidRPr="00C125FF">
        <w:rPr>
          <w:sz w:val="22"/>
        </w:rPr>
        <w:t xml:space="preserve">0% quality. Tenders will be evaluated and assessed using the scoring matrix below, by at least three </w:t>
      </w:r>
      <w:r w:rsidR="00E54D35" w:rsidRPr="00C125FF">
        <w:rPr>
          <w:sz w:val="22"/>
        </w:rPr>
        <w:t>Species Survival Fund Partner</w:t>
      </w:r>
      <w:r w:rsidR="05148649" w:rsidRPr="00C125FF">
        <w:rPr>
          <w:sz w:val="22"/>
        </w:rPr>
        <w:t xml:space="preserve"> staff</w:t>
      </w:r>
      <w:r w:rsidR="008536CF" w:rsidRPr="00C125FF">
        <w:rPr>
          <w:sz w:val="22"/>
        </w:rPr>
        <w:t>.</w:t>
      </w:r>
      <w:r w:rsidRPr="00C125FF">
        <w:rPr>
          <w:sz w:val="22"/>
        </w:rPr>
        <w:t xml:space="preserve"> </w:t>
      </w:r>
    </w:p>
    <w:p w14:paraId="4EA20004" w14:textId="77777777" w:rsidR="00AC5875" w:rsidRPr="00C125FF" w:rsidRDefault="00AC5875" w:rsidP="00655D4D">
      <w:pPr>
        <w:rPr>
          <w:sz w:val="22"/>
        </w:rPr>
      </w:pPr>
    </w:p>
    <w:tbl>
      <w:tblPr>
        <w:tblStyle w:val="TableGrid"/>
        <w:tblW w:w="0" w:type="auto"/>
        <w:tblInd w:w="360" w:type="dxa"/>
        <w:tblLook w:val="04A0" w:firstRow="1" w:lastRow="0" w:firstColumn="1" w:lastColumn="0" w:noHBand="0" w:noVBand="1"/>
      </w:tblPr>
      <w:tblGrid>
        <w:gridCol w:w="4621"/>
        <w:gridCol w:w="4621"/>
      </w:tblGrid>
      <w:tr w:rsidR="00655D4D" w:rsidRPr="00C125FF" w14:paraId="249C203F" w14:textId="77777777" w:rsidTr="00B25CF3">
        <w:tc>
          <w:tcPr>
            <w:tcW w:w="4621" w:type="dxa"/>
            <w:shd w:val="clear" w:color="auto" w:fill="A6A6A6" w:themeFill="background1" w:themeFillShade="A6"/>
          </w:tcPr>
          <w:p w14:paraId="0C65681C" w14:textId="77777777" w:rsidR="00655D4D" w:rsidRPr="00C125FF" w:rsidRDefault="00655D4D" w:rsidP="00B25CF3">
            <w:pPr>
              <w:jc w:val="center"/>
              <w:rPr>
                <w:rFonts w:cstheme="minorHAnsi"/>
                <w:b/>
                <w:sz w:val="22"/>
              </w:rPr>
            </w:pPr>
            <w:r w:rsidRPr="00C125FF">
              <w:rPr>
                <w:rFonts w:cstheme="minorHAnsi"/>
                <w:b/>
                <w:sz w:val="22"/>
              </w:rPr>
              <w:t>Criteria</w:t>
            </w:r>
          </w:p>
        </w:tc>
        <w:tc>
          <w:tcPr>
            <w:tcW w:w="4621" w:type="dxa"/>
            <w:shd w:val="clear" w:color="auto" w:fill="A6A6A6" w:themeFill="background1" w:themeFillShade="A6"/>
          </w:tcPr>
          <w:p w14:paraId="2957B3DE" w14:textId="77777777" w:rsidR="00655D4D" w:rsidRPr="00C125FF" w:rsidRDefault="00655D4D" w:rsidP="00B25CF3">
            <w:pPr>
              <w:jc w:val="center"/>
              <w:rPr>
                <w:rFonts w:cstheme="minorHAnsi"/>
                <w:b/>
                <w:sz w:val="22"/>
              </w:rPr>
            </w:pPr>
            <w:r w:rsidRPr="00C125FF">
              <w:rPr>
                <w:rFonts w:cstheme="minorHAnsi"/>
                <w:b/>
                <w:sz w:val="22"/>
              </w:rPr>
              <w:t>Weighting</w:t>
            </w:r>
          </w:p>
        </w:tc>
      </w:tr>
      <w:tr w:rsidR="00655D4D" w:rsidRPr="00C125FF" w14:paraId="65ACB0D9" w14:textId="77777777" w:rsidTr="00B25CF3">
        <w:tc>
          <w:tcPr>
            <w:tcW w:w="4621" w:type="dxa"/>
          </w:tcPr>
          <w:p w14:paraId="148DC723" w14:textId="77777777" w:rsidR="00655D4D" w:rsidRPr="00C125FF" w:rsidRDefault="00655D4D" w:rsidP="00B25CF3">
            <w:pPr>
              <w:jc w:val="center"/>
              <w:rPr>
                <w:rFonts w:cstheme="minorHAnsi"/>
                <w:sz w:val="22"/>
              </w:rPr>
            </w:pPr>
            <w:r w:rsidRPr="00C125FF">
              <w:rPr>
                <w:rFonts w:cstheme="minorHAnsi"/>
                <w:sz w:val="22"/>
              </w:rPr>
              <w:t>Price</w:t>
            </w:r>
          </w:p>
        </w:tc>
        <w:tc>
          <w:tcPr>
            <w:tcW w:w="4621" w:type="dxa"/>
          </w:tcPr>
          <w:p w14:paraId="1E1D50AD" w14:textId="150C0BA7" w:rsidR="00655D4D" w:rsidRPr="00C125FF" w:rsidRDefault="00DE7EBB" w:rsidP="00B25CF3">
            <w:pPr>
              <w:jc w:val="center"/>
              <w:rPr>
                <w:rFonts w:cstheme="minorHAnsi"/>
                <w:sz w:val="22"/>
              </w:rPr>
            </w:pPr>
            <w:r w:rsidRPr="00C125FF">
              <w:rPr>
                <w:rFonts w:cstheme="minorHAnsi"/>
                <w:sz w:val="22"/>
              </w:rPr>
              <w:t>2</w:t>
            </w:r>
            <w:r w:rsidR="00655D4D" w:rsidRPr="00C125FF">
              <w:rPr>
                <w:rFonts w:cstheme="minorHAnsi"/>
                <w:sz w:val="22"/>
              </w:rPr>
              <w:t>0%</w:t>
            </w:r>
          </w:p>
        </w:tc>
      </w:tr>
      <w:tr w:rsidR="00655D4D" w:rsidRPr="00C125FF" w14:paraId="0BCCB6A5" w14:textId="77777777" w:rsidTr="00B25CF3">
        <w:tc>
          <w:tcPr>
            <w:tcW w:w="4621" w:type="dxa"/>
          </w:tcPr>
          <w:p w14:paraId="2D0950EC" w14:textId="54A2E761" w:rsidR="00655D4D" w:rsidRPr="00C125FF" w:rsidRDefault="007128FD" w:rsidP="00B25CF3">
            <w:pPr>
              <w:jc w:val="center"/>
              <w:rPr>
                <w:rFonts w:cstheme="minorHAnsi"/>
                <w:sz w:val="22"/>
              </w:rPr>
            </w:pPr>
            <w:r w:rsidRPr="00C125FF">
              <w:rPr>
                <w:rFonts w:cstheme="minorHAnsi"/>
                <w:sz w:val="22"/>
              </w:rPr>
              <w:t>Evidence of suitability</w:t>
            </w:r>
          </w:p>
        </w:tc>
        <w:tc>
          <w:tcPr>
            <w:tcW w:w="4621" w:type="dxa"/>
          </w:tcPr>
          <w:p w14:paraId="59722A46" w14:textId="3858614D" w:rsidR="00655D4D" w:rsidRPr="00C125FF" w:rsidRDefault="00DE7EBB" w:rsidP="00B25CF3">
            <w:pPr>
              <w:jc w:val="center"/>
              <w:rPr>
                <w:rFonts w:cstheme="minorHAnsi"/>
                <w:sz w:val="22"/>
              </w:rPr>
            </w:pPr>
            <w:r w:rsidRPr="00C125FF">
              <w:rPr>
                <w:rFonts w:cstheme="minorHAnsi"/>
                <w:sz w:val="22"/>
              </w:rPr>
              <w:t>8</w:t>
            </w:r>
            <w:r w:rsidR="00655D4D" w:rsidRPr="00C125FF">
              <w:rPr>
                <w:rFonts w:cstheme="minorHAnsi"/>
                <w:sz w:val="22"/>
              </w:rPr>
              <w:t>0%</w:t>
            </w:r>
          </w:p>
        </w:tc>
      </w:tr>
    </w:tbl>
    <w:p w14:paraId="47878B0B" w14:textId="77777777" w:rsidR="006C1226" w:rsidRPr="00C125FF" w:rsidRDefault="006C1226" w:rsidP="006C1226">
      <w:pPr>
        <w:pStyle w:val="NoSpacing"/>
        <w:rPr>
          <w:sz w:val="22"/>
        </w:rPr>
      </w:pPr>
    </w:p>
    <w:p w14:paraId="35EDFA31" w14:textId="4E28A15E" w:rsidR="00655D4D" w:rsidRPr="00C125FF" w:rsidRDefault="00655D4D" w:rsidP="006C1226">
      <w:pPr>
        <w:pStyle w:val="NoSpacing"/>
        <w:rPr>
          <w:sz w:val="22"/>
        </w:rPr>
      </w:pPr>
      <w:r w:rsidRPr="00C125FF">
        <w:rPr>
          <w:sz w:val="22"/>
        </w:rPr>
        <w:t>Sub-weightings for the Quality Criteria are provided below:</w:t>
      </w:r>
    </w:p>
    <w:p w14:paraId="05A3F170" w14:textId="77777777" w:rsidR="006C1226" w:rsidRPr="00C125FF"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C125FF" w14:paraId="148B94AB" w14:textId="77777777" w:rsidTr="00B25CF3">
        <w:tc>
          <w:tcPr>
            <w:tcW w:w="2937" w:type="dxa"/>
            <w:shd w:val="clear" w:color="auto" w:fill="A6A6A6" w:themeFill="background1" w:themeFillShade="A6"/>
          </w:tcPr>
          <w:p w14:paraId="7D71FBAC" w14:textId="77777777" w:rsidR="00655D4D" w:rsidRPr="00C125FF" w:rsidRDefault="00655D4D" w:rsidP="00B25CF3">
            <w:pPr>
              <w:jc w:val="center"/>
              <w:rPr>
                <w:rFonts w:cstheme="minorHAnsi"/>
                <w:b/>
                <w:sz w:val="22"/>
              </w:rPr>
            </w:pPr>
            <w:r w:rsidRPr="00C125FF">
              <w:rPr>
                <w:rFonts w:cstheme="minorHAnsi"/>
                <w:b/>
                <w:sz w:val="22"/>
              </w:rPr>
              <w:t>Section</w:t>
            </w:r>
          </w:p>
        </w:tc>
        <w:tc>
          <w:tcPr>
            <w:tcW w:w="3190" w:type="dxa"/>
            <w:shd w:val="clear" w:color="auto" w:fill="A6A6A6" w:themeFill="background1" w:themeFillShade="A6"/>
          </w:tcPr>
          <w:p w14:paraId="18D0F936" w14:textId="77777777" w:rsidR="00655D4D" w:rsidRPr="00C125FF" w:rsidRDefault="00655D4D" w:rsidP="00B25CF3">
            <w:pPr>
              <w:jc w:val="center"/>
              <w:rPr>
                <w:rFonts w:cstheme="minorHAnsi"/>
                <w:b/>
                <w:sz w:val="22"/>
              </w:rPr>
            </w:pPr>
            <w:r w:rsidRPr="00C125FF">
              <w:rPr>
                <w:rFonts w:cstheme="minorHAnsi"/>
                <w:b/>
                <w:sz w:val="22"/>
              </w:rPr>
              <w:t>Quality Heading</w:t>
            </w:r>
          </w:p>
        </w:tc>
        <w:tc>
          <w:tcPr>
            <w:tcW w:w="2755" w:type="dxa"/>
            <w:shd w:val="clear" w:color="auto" w:fill="A6A6A6" w:themeFill="background1" w:themeFillShade="A6"/>
          </w:tcPr>
          <w:p w14:paraId="23F54CAF" w14:textId="77777777" w:rsidR="00655D4D" w:rsidRPr="00C125FF" w:rsidRDefault="00655D4D" w:rsidP="00B25CF3">
            <w:pPr>
              <w:jc w:val="center"/>
              <w:rPr>
                <w:rFonts w:cstheme="minorHAnsi"/>
                <w:b/>
                <w:sz w:val="22"/>
              </w:rPr>
            </w:pPr>
            <w:r w:rsidRPr="00C125FF">
              <w:rPr>
                <w:rFonts w:cstheme="minorHAnsi"/>
                <w:b/>
                <w:sz w:val="22"/>
              </w:rPr>
              <w:t>Sub-Weighting</w:t>
            </w:r>
          </w:p>
        </w:tc>
      </w:tr>
      <w:tr w:rsidR="00655D4D" w:rsidRPr="00C125FF" w14:paraId="6DE5D381" w14:textId="77777777" w:rsidTr="00B25CF3">
        <w:tc>
          <w:tcPr>
            <w:tcW w:w="2937" w:type="dxa"/>
          </w:tcPr>
          <w:p w14:paraId="49D31559" w14:textId="77777777" w:rsidR="00655D4D" w:rsidRPr="00C125FF" w:rsidRDefault="00655D4D" w:rsidP="00B25CF3">
            <w:pPr>
              <w:jc w:val="center"/>
              <w:rPr>
                <w:rFonts w:cstheme="minorHAnsi"/>
                <w:sz w:val="22"/>
              </w:rPr>
            </w:pPr>
            <w:r w:rsidRPr="00C125FF">
              <w:rPr>
                <w:rFonts w:cstheme="minorHAnsi"/>
                <w:sz w:val="22"/>
              </w:rPr>
              <w:t>A</w:t>
            </w:r>
          </w:p>
        </w:tc>
        <w:tc>
          <w:tcPr>
            <w:tcW w:w="3190" w:type="dxa"/>
          </w:tcPr>
          <w:p w14:paraId="41E6DE22" w14:textId="77777777" w:rsidR="00655D4D" w:rsidRPr="00C125FF" w:rsidRDefault="00655D4D" w:rsidP="00B25CF3">
            <w:pPr>
              <w:jc w:val="center"/>
              <w:rPr>
                <w:rFonts w:cstheme="minorHAnsi"/>
                <w:sz w:val="22"/>
              </w:rPr>
            </w:pPr>
            <w:r w:rsidRPr="00C125FF">
              <w:rPr>
                <w:rFonts w:cstheme="minorHAnsi"/>
                <w:sz w:val="22"/>
              </w:rPr>
              <w:t>Company Information</w:t>
            </w:r>
          </w:p>
        </w:tc>
        <w:tc>
          <w:tcPr>
            <w:tcW w:w="2755" w:type="dxa"/>
          </w:tcPr>
          <w:p w14:paraId="50E4A048" w14:textId="77777777" w:rsidR="00655D4D" w:rsidRPr="00C125FF" w:rsidRDefault="00655D4D" w:rsidP="00B25CF3">
            <w:pPr>
              <w:jc w:val="center"/>
              <w:rPr>
                <w:rFonts w:cstheme="minorHAnsi"/>
                <w:sz w:val="22"/>
              </w:rPr>
            </w:pPr>
            <w:r w:rsidRPr="00C125FF">
              <w:rPr>
                <w:rFonts w:cstheme="minorHAnsi"/>
                <w:sz w:val="22"/>
              </w:rPr>
              <w:t>0%</w:t>
            </w:r>
          </w:p>
        </w:tc>
      </w:tr>
      <w:tr w:rsidR="00655D4D" w:rsidRPr="00C125FF" w14:paraId="7C797A27" w14:textId="77777777" w:rsidTr="00B25CF3">
        <w:tc>
          <w:tcPr>
            <w:tcW w:w="2937" w:type="dxa"/>
          </w:tcPr>
          <w:p w14:paraId="24EFE48A" w14:textId="77777777" w:rsidR="00655D4D" w:rsidRPr="00C125FF" w:rsidRDefault="00655D4D" w:rsidP="00B25CF3">
            <w:pPr>
              <w:jc w:val="center"/>
              <w:rPr>
                <w:rFonts w:cstheme="minorHAnsi"/>
                <w:sz w:val="22"/>
              </w:rPr>
            </w:pPr>
            <w:r w:rsidRPr="00C125FF">
              <w:rPr>
                <w:rFonts w:cstheme="minorHAnsi"/>
                <w:sz w:val="22"/>
              </w:rPr>
              <w:t>B</w:t>
            </w:r>
          </w:p>
        </w:tc>
        <w:tc>
          <w:tcPr>
            <w:tcW w:w="3190" w:type="dxa"/>
          </w:tcPr>
          <w:p w14:paraId="221F5288" w14:textId="77777777" w:rsidR="00655D4D" w:rsidRPr="00C125FF" w:rsidRDefault="00655D4D" w:rsidP="00B25CF3">
            <w:pPr>
              <w:jc w:val="center"/>
              <w:rPr>
                <w:rFonts w:cstheme="minorHAnsi"/>
                <w:sz w:val="22"/>
              </w:rPr>
            </w:pPr>
            <w:r w:rsidRPr="00C125FF">
              <w:rPr>
                <w:rFonts w:cstheme="minorHAnsi"/>
                <w:sz w:val="22"/>
              </w:rPr>
              <w:t>Your Approach</w:t>
            </w:r>
          </w:p>
        </w:tc>
        <w:tc>
          <w:tcPr>
            <w:tcW w:w="2755" w:type="dxa"/>
          </w:tcPr>
          <w:p w14:paraId="26AE016D" w14:textId="5D23BF6D" w:rsidR="00655D4D" w:rsidRPr="00C125FF" w:rsidRDefault="00655D4D" w:rsidP="00720E57">
            <w:pPr>
              <w:jc w:val="center"/>
              <w:rPr>
                <w:rFonts w:cstheme="minorHAnsi"/>
                <w:sz w:val="22"/>
              </w:rPr>
            </w:pPr>
            <w:r w:rsidRPr="00C125FF">
              <w:rPr>
                <w:rFonts w:cstheme="minorHAnsi"/>
                <w:sz w:val="22"/>
              </w:rPr>
              <w:t>4</w:t>
            </w:r>
            <w:r w:rsidR="00720E57" w:rsidRPr="00C125FF">
              <w:rPr>
                <w:rFonts w:cstheme="minorHAnsi"/>
                <w:sz w:val="22"/>
              </w:rPr>
              <w:t>5</w:t>
            </w:r>
            <w:r w:rsidRPr="00C125FF">
              <w:rPr>
                <w:rFonts w:cstheme="minorHAnsi"/>
                <w:sz w:val="22"/>
              </w:rPr>
              <w:t>%</w:t>
            </w:r>
          </w:p>
        </w:tc>
      </w:tr>
      <w:tr w:rsidR="00655D4D" w:rsidRPr="00C125FF" w14:paraId="785093E1" w14:textId="77777777" w:rsidTr="00B25CF3">
        <w:tc>
          <w:tcPr>
            <w:tcW w:w="2937" w:type="dxa"/>
          </w:tcPr>
          <w:p w14:paraId="5B5015EA" w14:textId="77777777" w:rsidR="00655D4D" w:rsidRPr="00C125FF" w:rsidRDefault="00655D4D" w:rsidP="00B25CF3">
            <w:pPr>
              <w:jc w:val="center"/>
              <w:rPr>
                <w:rFonts w:cstheme="minorHAnsi"/>
                <w:sz w:val="22"/>
              </w:rPr>
            </w:pPr>
            <w:r w:rsidRPr="00C125FF">
              <w:rPr>
                <w:rFonts w:cstheme="minorHAnsi"/>
                <w:sz w:val="22"/>
              </w:rPr>
              <w:t>C</w:t>
            </w:r>
          </w:p>
        </w:tc>
        <w:tc>
          <w:tcPr>
            <w:tcW w:w="3190" w:type="dxa"/>
          </w:tcPr>
          <w:p w14:paraId="2A6593A4" w14:textId="77777777" w:rsidR="00655D4D" w:rsidRPr="00C125FF" w:rsidRDefault="00655D4D" w:rsidP="00B25CF3">
            <w:pPr>
              <w:jc w:val="center"/>
              <w:rPr>
                <w:rFonts w:cstheme="minorHAnsi"/>
                <w:sz w:val="22"/>
              </w:rPr>
            </w:pPr>
            <w:r w:rsidRPr="00C125FF">
              <w:rPr>
                <w:rFonts w:cstheme="minorHAnsi"/>
                <w:sz w:val="22"/>
              </w:rPr>
              <w:t>Scope of Services</w:t>
            </w:r>
          </w:p>
        </w:tc>
        <w:tc>
          <w:tcPr>
            <w:tcW w:w="2755" w:type="dxa"/>
          </w:tcPr>
          <w:p w14:paraId="15DDC80F" w14:textId="128A415F" w:rsidR="00655D4D" w:rsidRPr="00C125FF" w:rsidRDefault="00720E57" w:rsidP="00B25CF3">
            <w:pPr>
              <w:jc w:val="center"/>
              <w:rPr>
                <w:rFonts w:cstheme="minorHAnsi"/>
                <w:sz w:val="22"/>
              </w:rPr>
            </w:pPr>
            <w:r w:rsidRPr="00C125FF">
              <w:rPr>
                <w:rFonts w:cstheme="minorHAnsi"/>
                <w:sz w:val="22"/>
              </w:rPr>
              <w:t>1</w:t>
            </w:r>
            <w:r w:rsidR="00655D4D" w:rsidRPr="00C125FF">
              <w:rPr>
                <w:rFonts w:cstheme="minorHAnsi"/>
                <w:sz w:val="22"/>
              </w:rPr>
              <w:t>0%</w:t>
            </w:r>
          </w:p>
        </w:tc>
      </w:tr>
      <w:tr w:rsidR="00655D4D" w:rsidRPr="00C125FF" w14:paraId="65891080" w14:textId="77777777" w:rsidTr="006C1226">
        <w:tc>
          <w:tcPr>
            <w:tcW w:w="2937" w:type="dxa"/>
            <w:vAlign w:val="center"/>
          </w:tcPr>
          <w:p w14:paraId="464613ED" w14:textId="77777777" w:rsidR="00655D4D" w:rsidRPr="00C125FF" w:rsidRDefault="00655D4D" w:rsidP="006C1226">
            <w:pPr>
              <w:jc w:val="center"/>
              <w:rPr>
                <w:rFonts w:cstheme="minorHAnsi"/>
                <w:sz w:val="22"/>
              </w:rPr>
            </w:pPr>
            <w:r w:rsidRPr="00C125FF">
              <w:rPr>
                <w:rFonts w:cstheme="minorHAnsi"/>
                <w:sz w:val="22"/>
              </w:rPr>
              <w:t>D</w:t>
            </w:r>
          </w:p>
        </w:tc>
        <w:tc>
          <w:tcPr>
            <w:tcW w:w="3190" w:type="dxa"/>
            <w:vAlign w:val="center"/>
          </w:tcPr>
          <w:p w14:paraId="0977483D" w14:textId="77777777" w:rsidR="00655D4D" w:rsidRPr="00C125FF" w:rsidRDefault="00655D4D" w:rsidP="006C1226">
            <w:pPr>
              <w:jc w:val="center"/>
              <w:rPr>
                <w:rFonts w:cstheme="minorHAnsi"/>
                <w:sz w:val="22"/>
              </w:rPr>
            </w:pPr>
            <w:r w:rsidRPr="00C125FF">
              <w:rPr>
                <w:rFonts w:cstheme="minorHAnsi"/>
                <w:sz w:val="22"/>
              </w:rPr>
              <w:t>Your Experience / References</w:t>
            </w:r>
          </w:p>
        </w:tc>
        <w:tc>
          <w:tcPr>
            <w:tcW w:w="2755" w:type="dxa"/>
            <w:vAlign w:val="center"/>
          </w:tcPr>
          <w:p w14:paraId="401AF72B" w14:textId="72DE3762" w:rsidR="00655D4D" w:rsidRPr="00C125FF" w:rsidRDefault="00720E57" w:rsidP="006C1226">
            <w:pPr>
              <w:jc w:val="center"/>
              <w:rPr>
                <w:rFonts w:cstheme="minorHAnsi"/>
                <w:sz w:val="22"/>
              </w:rPr>
            </w:pPr>
            <w:r w:rsidRPr="00C125FF">
              <w:rPr>
                <w:rFonts w:cstheme="minorHAnsi"/>
                <w:sz w:val="22"/>
              </w:rPr>
              <w:t>45</w:t>
            </w:r>
            <w:r w:rsidR="00655D4D" w:rsidRPr="00C125FF">
              <w:rPr>
                <w:rFonts w:cstheme="minorHAnsi"/>
                <w:sz w:val="22"/>
              </w:rPr>
              <w:t>%</w:t>
            </w:r>
          </w:p>
        </w:tc>
      </w:tr>
    </w:tbl>
    <w:p w14:paraId="36B8798E" w14:textId="77777777" w:rsidR="00BA61FB" w:rsidRPr="00C125FF" w:rsidRDefault="00BA61FB" w:rsidP="006C1226">
      <w:pPr>
        <w:pStyle w:val="NoSpacing"/>
        <w:rPr>
          <w:sz w:val="22"/>
        </w:rPr>
      </w:pPr>
    </w:p>
    <w:p w14:paraId="72BE117F" w14:textId="77777777" w:rsidR="00BA61FB" w:rsidRPr="00C125FF" w:rsidRDefault="00BA61FB" w:rsidP="006C1226">
      <w:pPr>
        <w:pStyle w:val="NoSpacing"/>
        <w:rPr>
          <w:sz w:val="22"/>
        </w:rPr>
      </w:pPr>
    </w:p>
    <w:p w14:paraId="741A8713" w14:textId="5E1BFCCC" w:rsidR="00655D4D" w:rsidRPr="00C125FF" w:rsidRDefault="00655D4D" w:rsidP="006C1226">
      <w:pPr>
        <w:pStyle w:val="NoSpacing"/>
        <w:rPr>
          <w:sz w:val="22"/>
        </w:rPr>
      </w:pPr>
      <w:r w:rsidRPr="00C125FF">
        <w:rPr>
          <w:sz w:val="22"/>
        </w:rPr>
        <w:t>The following scoring mechanism will be used to allocate points available.</w:t>
      </w:r>
    </w:p>
    <w:p w14:paraId="38BCCA7B" w14:textId="77777777" w:rsidR="006C1226" w:rsidRPr="00C125FF"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C125FF" w14:paraId="50A70CAC" w14:textId="77777777" w:rsidTr="00B25CF3">
        <w:tc>
          <w:tcPr>
            <w:tcW w:w="4445" w:type="dxa"/>
            <w:shd w:val="clear" w:color="auto" w:fill="A6A6A6" w:themeFill="background1" w:themeFillShade="A6"/>
          </w:tcPr>
          <w:p w14:paraId="3DB09DC9" w14:textId="77777777" w:rsidR="00655D4D" w:rsidRPr="00C125FF" w:rsidRDefault="00655D4D" w:rsidP="00B25CF3">
            <w:pPr>
              <w:jc w:val="center"/>
              <w:rPr>
                <w:rFonts w:cstheme="minorHAnsi"/>
                <w:b/>
                <w:sz w:val="22"/>
              </w:rPr>
            </w:pPr>
            <w:r w:rsidRPr="00C125FF">
              <w:rPr>
                <w:rFonts w:cstheme="minorHAnsi"/>
                <w:b/>
                <w:sz w:val="22"/>
              </w:rPr>
              <w:t>Scoring</w:t>
            </w:r>
          </w:p>
        </w:tc>
        <w:tc>
          <w:tcPr>
            <w:tcW w:w="4437" w:type="dxa"/>
            <w:shd w:val="clear" w:color="auto" w:fill="A6A6A6" w:themeFill="background1" w:themeFillShade="A6"/>
          </w:tcPr>
          <w:p w14:paraId="3BA1FE56" w14:textId="77777777" w:rsidR="00655D4D" w:rsidRPr="00C125FF" w:rsidRDefault="00655D4D" w:rsidP="00B25CF3">
            <w:pPr>
              <w:jc w:val="center"/>
              <w:rPr>
                <w:rFonts w:cstheme="minorHAnsi"/>
                <w:b/>
                <w:sz w:val="22"/>
              </w:rPr>
            </w:pPr>
            <w:r w:rsidRPr="00C125FF">
              <w:rPr>
                <w:rFonts w:cstheme="minorHAnsi"/>
                <w:b/>
                <w:sz w:val="22"/>
              </w:rPr>
              <w:t>Points</w:t>
            </w:r>
          </w:p>
        </w:tc>
      </w:tr>
      <w:tr w:rsidR="00655D4D" w:rsidRPr="00C125FF" w14:paraId="104FCCF8" w14:textId="77777777" w:rsidTr="006067DD">
        <w:tc>
          <w:tcPr>
            <w:tcW w:w="4445" w:type="dxa"/>
          </w:tcPr>
          <w:p w14:paraId="339DFDC0" w14:textId="77777777" w:rsidR="00655D4D" w:rsidRPr="00C125FF" w:rsidRDefault="00655D4D" w:rsidP="00B25CF3">
            <w:pPr>
              <w:jc w:val="center"/>
              <w:rPr>
                <w:rFonts w:cstheme="minorHAnsi"/>
                <w:sz w:val="22"/>
              </w:rPr>
            </w:pPr>
            <w:r w:rsidRPr="00C125FF">
              <w:rPr>
                <w:rFonts w:cstheme="minorHAnsi"/>
                <w:sz w:val="22"/>
              </w:rPr>
              <w:t xml:space="preserve">Response meets the required standard in all material respects and adds value in some or </w:t>
            </w:r>
            <w:proofErr w:type="gramStart"/>
            <w:r w:rsidRPr="00C125FF">
              <w:rPr>
                <w:rFonts w:cstheme="minorHAnsi"/>
                <w:sz w:val="22"/>
              </w:rPr>
              <w:t>all of</w:t>
            </w:r>
            <w:proofErr w:type="gramEnd"/>
            <w:r w:rsidRPr="00C125FF">
              <w:rPr>
                <w:rFonts w:cstheme="minorHAnsi"/>
                <w:sz w:val="22"/>
              </w:rPr>
              <w:t xml:space="preserve"> the major requirements</w:t>
            </w:r>
          </w:p>
        </w:tc>
        <w:tc>
          <w:tcPr>
            <w:tcW w:w="4437" w:type="dxa"/>
            <w:vAlign w:val="center"/>
          </w:tcPr>
          <w:p w14:paraId="4F1C6B5E" w14:textId="77777777" w:rsidR="00655D4D" w:rsidRPr="00C125FF" w:rsidRDefault="00655D4D" w:rsidP="00F556D1">
            <w:pPr>
              <w:jc w:val="center"/>
              <w:rPr>
                <w:rFonts w:cstheme="minorHAnsi"/>
                <w:sz w:val="22"/>
              </w:rPr>
            </w:pPr>
            <w:r w:rsidRPr="00C125FF">
              <w:rPr>
                <w:rFonts w:cstheme="minorHAnsi"/>
                <w:sz w:val="22"/>
              </w:rPr>
              <w:t>9 – 10</w:t>
            </w:r>
          </w:p>
        </w:tc>
      </w:tr>
      <w:tr w:rsidR="00655D4D" w:rsidRPr="00C125FF" w14:paraId="1EEC7912" w14:textId="77777777" w:rsidTr="006067DD">
        <w:tc>
          <w:tcPr>
            <w:tcW w:w="4445" w:type="dxa"/>
          </w:tcPr>
          <w:p w14:paraId="6076F512" w14:textId="77777777" w:rsidR="00655D4D" w:rsidRPr="00C125FF" w:rsidRDefault="00655D4D" w:rsidP="00B25CF3">
            <w:pPr>
              <w:jc w:val="center"/>
              <w:rPr>
                <w:rFonts w:cstheme="minorHAnsi"/>
                <w:sz w:val="22"/>
              </w:rPr>
            </w:pPr>
            <w:r w:rsidRPr="00C125FF">
              <w:rPr>
                <w:rFonts w:cstheme="minorHAnsi"/>
                <w:sz w:val="22"/>
              </w:rPr>
              <w:t>Response meets the required standard in all material respects</w:t>
            </w:r>
          </w:p>
        </w:tc>
        <w:tc>
          <w:tcPr>
            <w:tcW w:w="4437" w:type="dxa"/>
            <w:vAlign w:val="center"/>
          </w:tcPr>
          <w:p w14:paraId="4EA4AF78" w14:textId="77777777" w:rsidR="00655D4D" w:rsidRPr="00C125FF" w:rsidRDefault="00655D4D" w:rsidP="00F556D1">
            <w:pPr>
              <w:jc w:val="center"/>
              <w:rPr>
                <w:rFonts w:cstheme="minorHAnsi"/>
                <w:sz w:val="22"/>
              </w:rPr>
            </w:pPr>
            <w:r w:rsidRPr="00C125FF">
              <w:rPr>
                <w:rFonts w:cstheme="minorHAnsi"/>
                <w:sz w:val="22"/>
              </w:rPr>
              <w:t>7 – 8</w:t>
            </w:r>
          </w:p>
        </w:tc>
      </w:tr>
      <w:tr w:rsidR="00655D4D" w:rsidRPr="00C125FF" w14:paraId="460C8ADB" w14:textId="77777777" w:rsidTr="006067DD">
        <w:tc>
          <w:tcPr>
            <w:tcW w:w="4445" w:type="dxa"/>
          </w:tcPr>
          <w:p w14:paraId="70ED5F48" w14:textId="77777777" w:rsidR="00655D4D" w:rsidRPr="00C125FF" w:rsidRDefault="00655D4D" w:rsidP="00B25CF3">
            <w:pPr>
              <w:jc w:val="center"/>
              <w:rPr>
                <w:rFonts w:cstheme="minorHAnsi"/>
                <w:sz w:val="22"/>
              </w:rPr>
            </w:pPr>
            <w:r w:rsidRPr="00C125FF">
              <w:rPr>
                <w:rFonts w:cstheme="minorHAnsi"/>
                <w:sz w:val="22"/>
              </w:rPr>
              <w:t>Response meets the required standard in most material respects, but is lacking or inconsistent in others</w:t>
            </w:r>
          </w:p>
        </w:tc>
        <w:tc>
          <w:tcPr>
            <w:tcW w:w="4437" w:type="dxa"/>
            <w:vAlign w:val="center"/>
          </w:tcPr>
          <w:p w14:paraId="5D6D52C0" w14:textId="77777777" w:rsidR="00655D4D" w:rsidRPr="00C125FF" w:rsidRDefault="00655D4D" w:rsidP="00F556D1">
            <w:pPr>
              <w:jc w:val="center"/>
              <w:rPr>
                <w:rFonts w:cstheme="minorHAnsi"/>
                <w:sz w:val="22"/>
              </w:rPr>
            </w:pPr>
            <w:r w:rsidRPr="00C125FF">
              <w:rPr>
                <w:rFonts w:cstheme="minorHAnsi"/>
                <w:sz w:val="22"/>
              </w:rPr>
              <w:t>5 – 6</w:t>
            </w:r>
          </w:p>
        </w:tc>
      </w:tr>
      <w:tr w:rsidR="00655D4D" w:rsidRPr="00C125FF" w14:paraId="3AB95D94" w14:textId="77777777" w:rsidTr="006067DD">
        <w:tc>
          <w:tcPr>
            <w:tcW w:w="4445" w:type="dxa"/>
          </w:tcPr>
          <w:p w14:paraId="6A37DE1B" w14:textId="77777777" w:rsidR="00655D4D" w:rsidRPr="00C125FF" w:rsidRDefault="00655D4D" w:rsidP="00B25CF3">
            <w:pPr>
              <w:jc w:val="center"/>
              <w:rPr>
                <w:rFonts w:cstheme="minorHAnsi"/>
                <w:sz w:val="22"/>
              </w:rPr>
            </w:pPr>
            <w:r w:rsidRPr="00C125FF">
              <w:rPr>
                <w:rFonts w:cstheme="minorHAnsi"/>
                <w:sz w:val="22"/>
              </w:rPr>
              <w:t xml:space="preserve">Proposal falls short of achieving expected standard in </w:t>
            </w:r>
            <w:proofErr w:type="gramStart"/>
            <w:r w:rsidRPr="00C125FF">
              <w:rPr>
                <w:rFonts w:cstheme="minorHAnsi"/>
                <w:sz w:val="22"/>
              </w:rPr>
              <w:t>a number of</w:t>
            </w:r>
            <w:proofErr w:type="gramEnd"/>
            <w:r w:rsidRPr="00C125FF">
              <w:rPr>
                <w:rFonts w:cstheme="minorHAnsi"/>
                <w:sz w:val="22"/>
              </w:rPr>
              <w:t xml:space="preserve"> identifiable respects </w:t>
            </w:r>
          </w:p>
        </w:tc>
        <w:tc>
          <w:tcPr>
            <w:tcW w:w="4437" w:type="dxa"/>
            <w:vAlign w:val="center"/>
          </w:tcPr>
          <w:p w14:paraId="7C5096E2" w14:textId="77777777" w:rsidR="00655D4D" w:rsidRPr="00C125FF" w:rsidRDefault="00655D4D" w:rsidP="00F556D1">
            <w:pPr>
              <w:jc w:val="center"/>
              <w:rPr>
                <w:rFonts w:cstheme="minorHAnsi"/>
                <w:sz w:val="22"/>
              </w:rPr>
            </w:pPr>
            <w:r w:rsidRPr="00C125FF">
              <w:rPr>
                <w:rFonts w:cstheme="minorHAnsi"/>
                <w:sz w:val="22"/>
              </w:rPr>
              <w:t>3 - 4</w:t>
            </w:r>
          </w:p>
        </w:tc>
      </w:tr>
      <w:tr w:rsidR="00655D4D" w:rsidRPr="00C125FF" w14:paraId="40444CB9" w14:textId="77777777" w:rsidTr="006067DD">
        <w:tc>
          <w:tcPr>
            <w:tcW w:w="4445" w:type="dxa"/>
          </w:tcPr>
          <w:p w14:paraId="7447CBCE" w14:textId="77777777" w:rsidR="00655D4D" w:rsidRPr="00C125FF" w:rsidRDefault="00655D4D" w:rsidP="00B25CF3">
            <w:pPr>
              <w:jc w:val="center"/>
              <w:rPr>
                <w:rFonts w:cstheme="minorHAnsi"/>
                <w:sz w:val="22"/>
              </w:rPr>
            </w:pPr>
            <w:r w:rsidRPr="00C125FF">
              <w:rPr>
                <w:rFonts w:cstheme="minorHAnsi"/>
                <w:sz w:val="22"/>
              </w:rPr>
              <w:t>Response significantly fails to meet the required standard, contains significant shortcomings or is inconsistent with other responses</w:t>
            </w:r>
          </w:p>
        </w:tc>
        <w:tc>
          <w:tcPr>
            <w:tcW w:w="4437" w:type="dxa"/>
            <w:vAlign w:val="center"/>
          </w:tcPr>
          <w:p w14:paraId="0162A443" w14:textId="77777777" w:rsidR="00655D4D" w:rsidRPr="00C125FF" w:rsidRDefault="00655D4D" w:rsidP="00F556D1">
            <w:pPr>
              <w:jc w:val="center"/>
              <w:rPr>
                <w:rFonts w:cstheme="minorHAnsi"/>
                <w:sz w:val="22"/>
              </w:rPr>
            </w:pPr>
            <w:r w:rsidRPr="00C125FF">
              <w:rPr>
                <w:rFonts w:cstheme="minorHAnsi"/>
                <w:sz w:val="22"/>
              </w:rPr>
              <w:t>1 - 2</w:t>
            </w:r>
          </w:p>
        </w:tc>
      </w:tr>
      <w:tr w:rsidR="00655D4D" w:rsidRPr="00C125FF" w14:paraId="54239B1B" w14:textId="77777777" w:rsidTr="006067DD">
        <w:tc>
          <w:tcPr>
            <w:tcW w:w="4445" w:type="dxa"/>
          </w:tcPr>
          <w:p w14:paraId="17401965" w14:textId="77777777" w:rsidR="00655D4D" w:rsidRPr="00C125FF" w:rsidRDefault="00655D4D" w:rsidP="00B25CF3">
            <w:pPr>
              <w:jc w:val="center"/>
              <w:rPr>
                <w:rFonts w:cstheme="minorHAnsi"/>
                <w:sz w:val="22"/>
              </w:rPr>
            </w:pPr>
            <w:r w:rsidRPr="00C125FF">
              <w:rPr>
                <w:rFonts w:cstheme="minorHAnsi"/>
                <w:sz w:val="22"/>
              </w:rPr>
              <w:t>Completely fails to meet required standard or does not provide a response</w:t>
            </w:r>
          </w:p>
        </w:tc>
        <w:tc>
          <w:tcPr>
            <w:tcW w:w="4437" w:type="dxa"/>
            <w:vAlign w:val="center"/>
          </w:tcPr>
          <w:p w14:paraId="111B01E0" w14:textId="77777777" w:rsidR="00655D4D" w:rsidRPr="00C125FF" w:rsidRDefault="00655D4D" w:rsidP="00F556D1">
            <w:pPr>
              <w:jc w:val="center"/>
              <w:rPr>
                <w:rFonts w:cstheme="minorHAnsi"/>
                <w:sz w:val="22"/>
              </w:rPr>
            </w:pPr>
            <w:r w:rsidRPr="00C125FF">
              <w:rPr>
                <w:rFonts w:cstheme="minorHAnsi"/>
                <w:sz w:val="22"/>
              </w:rPr>
              <w:t>0</w:t>
            </w:r>
          </w:p>
        </w:tc>
      </w:tr>
    </w:tbl>
    <w:p w14:paraId="33902FF4" w14:textId="77777777" w:rsidR="00C502CB" w:rsidRPr="00C125FF" w:rsidRDefault="00C502CB" w:rsidP="00655D4D">
      <w:pPr>
        <w:rPr>
          <w:rFonts w:cstheme="minorHAnsi"/>
          <w:b/>
          <w:sz w:val="22"/>
        </w:rPr>
      </w:pPr>
    </w:p>
    <w:p w14:paraId="733158E0" w14:textId="581D3CE9" w:rsidR="00655D4D" w:rsidRPr="00C125FF" w:rsidRDefault="00655D4D" w:rsidP="00655D4D">
      <w:pPr>
        <w:rPr>
          <w:rFonts w:cstheme="minorHAnsi"/>
          <w:sz w:val="22"/>
        </w:rPr>
      </w:pPr>
      <w:r w:rsidRPr="00C125FF">
        <w:rPr>
          <w:rFonts w:cstheme="minorHAnsi"/>
          <w:b/>
          <w:sz w:val="22"/>
        </w:rPr>
        <w:t xml:space="preserve">Price </w:t>
      </w:r>
      <w:r w:rsidRPr="00C125FF">
        <w:rPr>
          <w:rFonts w:cstheme="minorHAnsi"/>
          <w:sz w:val="22"/>
        </w:rPr>
        <w:t>–</w:t>
      </w:r>
      <w:r w:rsidRPr="00C125FF">
        <w:rPr>
          <w:rFonts w:cstheme="minorHAnsi"/>
          <w:b/>
          <w:sz w:val="22"/>
        </w:rPr>
        <w:t xml:space="preserve"> </w:t>
      </w:r>
      <w:r w:rsidRPr="00C125FF">
        <w:rPr>
          <w:rFonts w:cstheme="minorHAnsi"/>
          <w:sz w:val="22"/>
        </w:rPr>
        <w:t xml:space="preserve">with regards to the price evaluation, the lowest </w:t>
      </w:r>
      <w:r w:rsidR="001130D1" w:rsidRPr="00C125FF">
        <w:rPr>
          <w:rFonts w:cstheme="minorHAnsi"/>
          <w:sz w:val="22"/>
        </w:rPr>
        <w:t xml:space="preserve">accepted (i.e. reasonable) </w:t>
      </w:r>
      <w:r w:rsidRPr="00C125FF">
        <w:rPr>
          <w:rFonts w:cstheme="minorHAnsi"/>
          <w:sz w:val="22"/>
        </w:rPr>
        <w:t xml:space="preserve">submitted price will be awarded the maximum price score of </w:t>
      </w:r>
      <w:r w:rsidR="00655C48" w:rsidRPr="00C125FF">
        <w:rPr>
          <w:rFonts w:cstheme="minorHAnsi"/>
          <w:b/>
          <w:sz w:val="22"/>
        </w:rPr>
        <w:t>2</w:t>
      </w:r>
      <w:r w:rsidRPr="00C125FF">
        <w:rPr>
          <w:rFonts w:cstheme="minorHAnsi"/>
          <w:b/>
          <w:sz w:val="22"/>
        </w:rPr>
        <w:t>0%</w:t>
      </w:r>
      <w:r w:rsidRPr="00C125FF">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53D93CD9" w:rsidR="00281119" w:rsidRPr="00C125FF" w:rsidRDefault="00655D4D" w:rsidP="00655D4D">
      <w:pPr>
        <w:rPr>
          <w:rFonts w:cstheme="minorHAnsi"/>
          <w:sz w:val="22"/>
        </w:rPr>
      </w:pPr>
      <w:r w:rsidRPr="00C125FF">
        <w:rPr>
          <w:rFonts w:cstheme="minorHAnsi"/>
          <w:b/>
          <w:sz w:val="22"/>
        </w:rPr>
        <w:t>Quality</w:t>
      </w:r>
      <w:r w:rsidRPr="00C125FF">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655C48" w:rsidRPr="00C125FF">
        <w:rPr>
          <w:rFonts w:cstheme="minorHAnsi"/>
          <w:b/>
          <w:sz w:val="22"/>
        </w:rPr>
        <w:t>8</w:t>
      </w:r>
      <w:r w:rsidRPr="00C125FF">
        <w:rPr>
          <w:rFonts w:cstheme="minorHAnsi"/>
          <w:b/>
          <w:sz w:val="22"/>
        </w:rPr>
        <w:t>0%</w:t>
      </w:r>
      <w:r w:rsidRPr="00C125FF">
        <w:rPr>
          <w:rFonts w:cstheme="minorHAnsi"/>
          <w:sz w:val="22"/>
        </w:rPr>
        <w:t>.</w:t>
      </w:r>
    </w:p>
    <w:p w14:paraId="6B415068" w14:textId="77777777" w:rsidR="00655D4D" w:rsidRPr="00C125FF" w:rsidRDefault="00655D4D" w:rsidP="00655D4D">
      <w:pPr>
        <w:rPr>
          <w:rFonts w:cstheme="minorHAnsi"/>
          <w:sz w:val="22"/>
        </w:rPr>
      </w:pPr>
      <w:r w:rsidRPr="00C125FF">
        <w:rPr>
          <w:rFonts w:cstheme="minorHAnsi"/>
          <w:sz w:val="22"/>
        </w:rPr>
        <w:t xml:space="preserve">There is an overall quality threshold of </w:t>
      </w:r>
      <w:r w:rsidRPr="00C125FF">
        <w:rPr>
          <w:rFonts w:cstheme="minorHAnsi"/>
          <w:b/>
          <w:sz w:val="22"/>
        </w:rPr>
        <w:t>6 points</w:t>
      </w:r>
      <w:r w:rsidRPr="00C125FF">
        <w:rPr>
          <w:rFonts w:cstheme="minorHAnsi"/>
          <w:sz w:val="22"/>
        </w:rPr>
        <w:t xml:space="preserve">. If the summation of the weighted scores under each quality heading is below this figure, then the tender will no longer be considered, regardless of price.  </w:t>
      </w:r>
    </w:p>
    <w:p w14:paraId="3DB5F424" w14:textId="0738DB06" w:rsidR="001B7D5C" w:rsidRPr="00C125FF" w:rsidRDefault="00DE7EBB" w:rsidP="001B7D5C">
      <w:pPr>
        <w:rPr>
          <w:rFonts w:cstheme="minorHAnsi"/>
          <w:sz w:val="22"/>
        </w:rPr>
      </w:pPr>
      <w:r w:rsidRPr="00C125FF">
        <w:rPr>
          <w:rFonts w:cstheme="minorHAnsi"/>
          <w:b/>
          <w:bCs/>
          <w:sz w:val="22"/>
        </w:rPr>
        <w:t>Freshwater Habitats Trust</w:t>
      </w:r>
      <w:r w:rsidR="005B6F3D" w:rsidRPr="00C125FF">
        <w:rPr>
          <w:rFonts w:cstheme="minorHAnsi"/>
          <w:b/>
          <w:bCs/>
          <w:sz w:val="22"/>
        </w:rPr>
        <w:t xml:space="preserve"> and the NFNPA</w:t>
      </w:r>
      <w:r w:rsidRPr="00C125FF">
        <w:rPr>
          <w:rFonts w:cstheme="minorHAnsi"/>
          <w:sz w:val="22"/>
        </w:rPr>
        <w:t xml:space="preserve"> </w:t>
      </w:r>
      <w:r w:rsidR="001B7D5C" w:rsidRPr="00C125FF">
        <w:rPr>
          <w:sz w:val="22"/>
        </w:rPr>
        <w:t xml:space="preserve">reserves the right to withdraw this contract opportunity at any point, without notice, and will not be liable for any costs incurred by suppliers during any stage of the process. Suppliers should also note that, in the event a tender </w:t>
      </w:r>
      <w:proofErr w:type="gramStart"/>
      <w:r w:rsidR="001B7D5C" w:rsidRPr="00C125FF">
        <w:rPr>
          <w:sz w:val="22"/>
        </w:rPr>
        <w:t>is considered to be</w:t>
      </w:r>
      <w:proofErr w:type="gramEnd"/>
      <w:r w:rsidR="001B7D5C" w:rsidRPr="00C125FF">
        <w:rPr>
          <w:sz w:val="22"/>
        </w:rPr>
        <w:t xml:space="preserve"> fundamentally unacceptable on a key issue, regardless of its other merits, that tender may be rejected.</w:t>
      </w:r>
    </w:p>
    <w:p w14:paraId="52ACDE2B" w14:textId="77777777" w:rsidR="0058571D" w:rsidRPr="00C125FF" w:rsidRDefault="0058571D" w:rsidP="00CD5013">
      <w:pPr>
        <w:rPr>
          <w:rFonts w:cstheme="minorHAnsi"/>
          <w:color w:val="000000" w:themeColor="text1"/>
          <w:szCs w:val="24"/>
        </w:rPr>
      </w:pPr>
    </w:p>
    <w:p w14:paraId="515822E0" w14:textId="77777777" w:rsidR="0014395A" w:rsidRPr="00C125FF" w:rsidRDefault="0053413B" w:rsidP="00491B52">
      <w:pPr>
        <w:pStyle w:val="Heading2"/>
        <w:numPr>
          <w:ilvl w:val="0"/>
          <w:numId w:val="1"/>
        </w:numPr>
        <w:spacing w:line="240" w:lineRule="auto"/>
        <w:rPr>
          <w:rFonts w:asciiTheme="minorHAnsi" w:hAnsiTheme="minorHAnsi" w:cstheme="minorHAnsi"/>
          <w:color w:val="000000" w:themeColor="text1"/>
        </w:rPr>
      </w:pPr>
      <w:bookmarkStart w:id="10" w:name="instructions_to_tenderers"/>
      <w:r w:rsidRPr="00C125FF">
        <w:rPr>
          <w:rFonts w:asciiTheme="minorHAnsi" w:hAnsiTheme="minorHAnsi" w:cstheme="minorHAnsi"/>
          <w:color w:val="000000" w:themeColor="text1"/>
        </w:rPr>
        <w:t>INSTRUCTIONS TO TENDERERS</w:t>
      </w:r>
    </w:p>
    <w:bookmarkEnd w:id="10"/>
    <w:p w14:paraId="3D3ED686" w14:textId="77777777" w:rsidR="006731EA" w:rsidRPr="00C125FF" w:rsidRDefault="006731EA" w:rsidP="006731EA">
      <w:pPr>
        <w:rPr>
          <w:rFonts w:cstheme="minorHAnsi"/>
          <w:szCs w:val="24"/>
        </w:rPr>
      </w:pPr>
    </w:p>
    <w:p w14:paraId="2EB8A2C8" w14:textId="77777777" w:rsidR="0053413B" w:rsidRPr="00C125FF" w:rsidRDefault="0053413B" w:rsidP="0053413B">
      <w:pPr>
        <w:rPr>
          <w:rFonts w:cstheme="minorHAnsi"/>
          <w:sz w:val="22"/>
        </w:rPr>
      </w:pPr>
      <w:r w:rsidRPr="00C125FF">
        <w:rPr>
          <w:rFonts w:cstheme="minorHAnsi"/>
          <w:sz w:val="22"/>
        </w:rPr>
        <w:t xml:space="preserve">The proposed Tender timescales are as </w:t>
      </w:r>
      <w:proofErr w:type="gramStart"/>
      <w:r w:rsidRPr="00C125FF">
        <w:rPr>
          <w:rFonts w:cstheme="minorHAnsi"/>
          <w:sz w:val="22"/>
        </w:rPr>
        <w:t>follows,</w:t>
      </w:r>
      <w:proofErr w:type="gramEnd"/>
      <w:r w:rsidRPr="00C125FF">
        <w:rPr>
          <w:rFonts w:cstheme="minorHAnsi"/>
          <w:sz w:val="22"/>
        </w:rPr>
        <w:t xml:space="preserve">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087"/>
        <w:gridCol w:w="4621"/>
      </w:tblGrid>
      <w:tr w:rsidR="0053413B" w:rsidRPr="00C125FF" w14:paraId="476EC7EA" w14:textId="77777777" w:rsidTr="6EE17C9E">
        <w:tc>
          <w:tcPr>
            <w:tcW w:w="4087" w:type="dxa"/>
            <w:tcBorders>
              <w:bottom w:val="single" w:sz="4" w:space="0" w:color="auto"/>
            </w:tcBorders>
            <w:shd w:val="clear" w:color="auto" w:fill="A6A6A6" w:themeFill="background1" w:themeFillShade="A6"/>
          </w:tcPr>
          <w:p w14:paraId="7C498CCC" w14:textId="77777777" w:rsidR="0053413B" w:rsidRPr="00C125FF" w:rsidRDefault="0053413B" w:rsidP="00B25CF3">
            <w:pPr>
              <w:jc w:val="center"/>
              <w:rPr>
                <w:rFonts w:cstheme="minorHAnsi"/>
                <w:b/>
                <w:sz w:val="22"/>
              </w:rPr>
            </w:pPr>
            <w:r w:rsidRPr="00C125FF">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2CAB6C84" w14:textId="77777777" w:rsidR="0053413B" w:rsidRPr="00C125FF" w:rsidRDefault="0053413B" w:rsidP="00B25CF3">
            <w:pPr>
              <w:jc w:val="center"/>
              <w:rPr>
                <w:rFonts w:cstheme="minorHAnsi"/>
                <w:b/>
                <w:sz w:val="22"/>
              </w:rPr>
            </w:pPr>
            <w:r w:rsidRPr="00C125FF">
              <w:rPr>
                <w:rFonts w:cstheme="minorHAnsi"/>
                <w:b/>
                <w:sz w:val="22"/>
              </w:rPr>
              <w:t>Deadline</w:t>
            </w:r>
          </w:p>
        </w:tc>
      </w:tr>
      <w:tr w:rsidR="0053413B" w:rsidRPr="00C125FF" w14:paraId="67E3AD6E" w14:textId="77777777" w:rsidTr="6EE17C9E">
        <w:tc>
          <w:tcPr>
            <w:tcW w:w="4087" w:type="dxa"/>
          </w:tcPr>
          <w:p w14:paraId="7FF82C2D" w14:textId="53DCDE62" w:rsidR="0053413B" w:rsidRPr="00C125FF" w:rsidRDefault="0053413B" w:rsidP="32040B40">
            <w:pPr>
              <w:jc w:val="center"/>
              <w:rPr>
                <w:sz w:val="22"/>
              </w:rPr>
            </w:pPr>
            <w:r w:rsidRPr="00C125FF">
              <w:rPr>
                <w:sz w:val="22"/>
              </w:rPr>
              <w:t xml:space="preserve">Invitation to Tender (ITT) </w:t>
            </w:r>
            <w:r w:rsidR="00EB68FC" w:rsidRPr="00C125FF">
              <w:rPr>
                <w:sz w:val="22"/>
              </w:rPr>
              <w:t>placed on Contracts Finder</w:t>
            </w:r>
          </w:p>
        </w:tc>
        <w:tc>
          <w:tcPr>
            <w:tcW w:w="4621" w:type="dxa"/>
            <w:vAlign w:val="center"/>
          </w:tcPr>
          <w:p w14:paraId="6EC3C82F" w14:textId="5699B7A0" w:rsidR="0053413B" w:rsidRPr="007C1C18" w:rsidRDefault="00844CF3" w:rsidP="008C7BB6">
            <w:pPr>
              <w:jc w:val="center"/>
              <w:rPr>
                <w:b/>
                <w:bCs/>
                <w:sz w:val="22"/>
              </w:rPr>
            </w:pPr>
            <w:r w:rsidRPr="007C1C18">
              <w:rPr>
                <w:rFonts w:asciiTheme="majorHAnsi" w:hAnsiTheme="majorHAnsi" w:cstheme="majorBidi"/>
                <w:b/>
                <w:bCs/>
                <w:sz w:val="22"/>
              </w:rPr>
              <w:t>Monday 20</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October 2025</w:t>
            </w:r>
          </w:p>
        </w:tc>
      </w:tr>
      <w:tr w:rsidR="0053413B" w:rsidRPr="00C125FF" w14:paraId="463A2E10" w14:textId="77777777" w:rsidTr="6EE17C9E">
        <w:tc>
          <w:tcPr>
            <w:tcW w:w="4087" w:type="dxa"/>
          </w:tcPr>
          <w:p w14:paraId="248146A1" w14:textId="77777777" w:rsidR="0053413B" w:rsidRPr="00C125FF" w:rsidRDefault="0053413B" w:rsidP="32040B40">
            <w:pPr>
              <w:jc w:val="center"/>
              <w:rPr>
                <w:sz w:val="22"/>
              </w:rPr>
            </w:pPr>
            <w:r w:rsidRPr="00C125FF">
              <w:rPr>
                <w:sz w:val="22"/>
              </w:rPr>
              <w:t>Deadline for ITT clarifications / questions</w:t>
            </w:r>
          </w:p>
        </w:tc>
        <w:tc>
          <w:tcPr>
            <w:tcW w:w="4621" w:type="dxa"/>
            <w:vAlign w:val="center"/>
          </w:tcPr>
          <w:p w14:paraId="0E7F5706" w14:textId="1C119A41" w:rsidR="0053413B" w:rsidRPr="007C1C18" w:rsidRDefault="00844CF3" w:rsidP="00187A8A">
            <w:pPr>
              <w:jc w:val="center"/>
              <w:rPr>
                <w:sz w:val="22"/>
              </w:rPr>
            </w:pPr>
            <w:r w:rsidRPr="007C1C18">
              <w:rPr>
                <w:rFonts w:asciiTheme="majorHAnsi" w:hAnsiTheme="majorHAnsi" w:cstheme="majorBidi"/>
                <w:b/>
                <w:bCs/>
                <w:sz w:val="22"/>
              </w:rPr>
              <w:t>Wednesday 5</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November</w:t>
            </w:r>
            <w:r w:rsidR="007F4A3A" w:rsidRPr="007C1C18">
              <w:rPr>
                <w:rFonts w:asciiTheme="majorHAnsi" w:hAnsiTheme="majorHAnsi" w:cstheme="majorBidi"/>
                <w:b/>
                <w:bCs/>
                <w:sz w:val="22"/>
              </w:rPr>
              <w:t xml:space="preserve"> </w:t>
            </w:r>
            <w:r w:rsidRPr="007C1C18">
              <w:rPr>
                <w:rFonts w:asciiTheme="majorHAnsi" w:hAnsiTheme="majorHAnsi" w:cstheme="majorBidi"/>
                <w:b/>
                <w:bCs/>
                <w:sz w:val="22"/>
              </w:rPr>
              <w:t>2025</w:t>
            </w:r>
          </w:p>
        </w:tc>
      </w:tr>
      <w:tr w:rsidR="0053413B" w:rsidRPr="00C125FF" w14:paraId="52AFF10A" w14:textId="77777777" w:rsidTr="6EE17C9E">
        <w:tc>
          <w:tcPr>
            <w:tcW w:w="4087" w:type="dxa"/>
          </w:tcPr>
          <w:p w14:paraId="4105EE16" w14:textId="77777777" w:rsidR="0053413B" w:rsidRPr="00C125FF" w:rsidRDefault="0053413B" w:rsidP="32040B40">
            <w:pPr>
              <w:jc w:val="center"/>
              <w:rPr>
                <w:sz w:val="22"/>
              </w:rPr>
            </w:pPr>
            <w:r w:rsidRPr="00C125FF">
              <w:rPr>
                <w:sz w:val="22"/>
              </w:rPr>
              <w:t>ITT response deadline</w:t>
            </w:r>
          </w:p>
        </w:tc>
        <w:tc>
          <w:tcPr>
            <w:tcW w:w="4621" w:type="dxa"/>
            <w:vAlign w:val="center"/>
          </w:tcPr>
          <w:p w14:paraId="1B8B8667" w14:textId="27C775BE" w:rsidR="0053413B" w:rsidRPr="007C1C18" w:rsidRDefault="00844CF3" w:rsidP="00C81470">
            <w:pPr>
              <w:jc w:val="center"/>
              <w:rPr>
                <w:b/>
                <w:bCs/>
                <w:sz w:val="22"/>
              </w:rPr>
            </w:pPr>
            <w:r w:rsidRPr="007C1C18">
              <w:rPr>
                <w:rFonts w:asciiTheme="majorHAnsi" w:hAnsiTheme="majorHAnsi" w:cstheme="majorBidi"/>
                <w:b/>
                <w:bCs/>
                <w:sz w:val="22"/>
              </w:rPr>
              <w:t>Wednesday 5</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November 2025</w:t>
            </w:r>
          </w:p>
        </w:tc>
      </w:tr>
      <w:tr w:rsidR="0053413B" w:rsidRPr="00C125FF" w14:paraId="3E709F0F" w14:textId="77777777" w:rsidTr="6EE17C9E">
        <w:tc>
          <w:tcPr>
            <w:tcW w:w="4087" w:type="dxa"/>
          </w:tcPr>
          <w:p w14:paraId="42BEDB62" w14:textId="1CC1BB8B" w:rsidR="0053413B" w:rsidRPr="00C125FF" w:rsidRDefault="006E4732" w:rsidP="32040B40">
            <w:pPr>
              <w:jc w:val="center"/>
              <w:rPr>
                <w:sz w:val="22"/>
              </w:rPr>
            </w:pPr>
            <w:r w:rsidRPr="00C125FF">
              <w:rPr>
                <w:sz w:val="22"/>
              </w:rPr>
              <w:t>E</w:t>
            </w:r>
            <w:r w:rsidR="0053413B" w:rsidRPr="00C125FF">
              <w:rPr>
                <w:sz w:val="22"/>
              </w:rPr>
              <w:t>valuation of ITT submissions</w:t>
            </w:r>
          </w:p>
        </w:tc>
        <w:tc>
          <w:tcPr>
            <w:tcW w:w="4621" w:type="dxa"/>
            <w:vAlign w:val="center"/>
          </w:tcPr>
          <w:p w14:paraId="2EF314C5" w14:textId="34820DC3" w:rsidR="0053413B" w:rsidRPr="007C1C18" w:rsidRDefault="00844CF3" w:rsidP="00187A8A">
            <w:pPr>
              <w:jc w:val="center"/>
              <w:rPr>
                <w:b/>
                <w:bCs/>
                <w:sz w:val="22"/>
              </w:rPr>
            </w:pPr>
            <w:r w:rsidRPr="007C1C18">
              <w:rPr>
                <w:b/>
                <w:bCs/>
                <w:sz w:val="22"/>
              </w:rPr>
              <w:t>6</w:t>
            </w:r>
            <w:r w:rsidRPr="007C1C18">
              <w:rPr>
                <w:b/>
                <w:bCs/>
                <w:sz w:val="22"/>
                <w:vertAlign w:val="superscript"/>
              </w:rPr>
              <w:t>th</w:t>
            </w:r>
            <w:r w:rsidRPr="007C1C18">
              <w:rPr>
                <w:b/>
                <w:bCs/>
                <w:sz w:val="22"/>
              </w:rPr>
              <w:t xml:space="preserve"> – 7</w:t>
            </w:r>
            <w:r w:rsidRPr="007C1C18">
              <w:rPr>
                <w:b/>
                <w:bCs/>
                <w:sz w:val="22"/>
                <w:vertAlign w:val="superscript"/>
              </w:rPr>
              <w:t>th</w:t>
            </w:r>
            <w:r w:rsidRPr="007C1C18">
              <w:rPr>
                <w:b/>
                <w:bCs/>
                <w:sz w:val="22"/>
              </w:rPr>
              <w:t xml:space="preserve"> November 2025</w:t>
            </w:r>
          </w:p>
        </w:tc>
      </w:tr>
      <w:tr w:rsidR="0053413B" w:rsidRPr="00C125FF" w14:paraId="0247A79C" w14:textId="77777777" w:rsidTr="6EE17C9E">
        <w:tc>
          <w:tcPr>
            <w:tcW w:w="4087" w:type="dxa"/>
          </w:tcPr>
          <w:p w14:paraId="4C97CEBE" w14:textId="77777777" w:rsidR="0053413B" w:rsidRPr="00C125FF" w:rsidRDefault="0053413B" w:rsidP="32040B40">
            <w:pPr>
              <w:jc w:val="center"/>
              <w:rPr>
                <w:sz w:val="22"/>
              </w:rPr>
            </w:pPr>
            <w:r w:rsidRPr="00C125FF">
              <w:rPr>
                <w:sz w:val="22"/>
              </w:rPr>
              <w:t>Contract Award</w:t>
            </w:r>
          </w:p>
        </w:tc>
        <w:tc>
          <w:tcPr>
            <w:tcW w:w="4621" w:type="dxa"/>
            <w:vAlign w:val="center"/>
          </w:tcPr>
          <w:p w14:paraId="76E31FCB" w14:textId="28DA0F51" w:rsidR="0053413B" w:rsidRPr="007C1C18" w:rsidRDefault="00844CF3" w:rsidP="00F924B8">
            <w:pPr>
              <w:jc w:val="center"/>
              <w:rPr>
                <w:sz w:val="22"/>
              </w:rPr>
            </w:pPr>
            <w:r w:rsidRPr="007C1C18">
              <w:rPr>
                <w:rFonts w:asciiTheme="majorHAnsi" w:hAnsiTheme="majorHAnsi" w:cstheme="majorBidi"/>
                <w:b/>
                <w:bCs/>
                <w:sz w:val="22"/>
              </w:rPr>
              <w:t>Friday 7</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November</w:t>
            </w:r>
          </w:p>
        </w:tc>
      </w:tr>
      <w:tr w:rsidR="0053413B" w:rsidRPr="00C125FF" w14:paraId="239A4B5F" w14:textId="77777777" w:rsidTr="6EE17C9E">
        <w:tc>
          <w:tcPr>
            <w:tcW w:w="4087" w:type="dxa"/>
          </w:tcPr>
          <w:p w14:paraId="11F5BEB4" w14:textId="764D4F0B" w:rsidR="0053413B" w:rsidRPr="00C125FF" w:rsidRDefault="0053413B" w:rsidP="32040B40">
            <w:pPr>
              <w:jc w:val="center"/>
              <w:rPr>
                <w:sz w:val="22"/>
              </w:rPr>
            </w:pPr>
            <w:r w:rsidRPr="00C125FF">
              <w:rPr>
                <w:sz w:val="22"/>
              </w:rPr>
              <w:t xml:space="preserve">Standstill period </w:t>
            </w:r>
            <w:r w:rsidR="00584D2B" w:rsidRPr="00C125FF">
              <w:rPr>
                <w:sz w:val="22"/>
              </w:rPr>
              <w:t>(</w:t>
            </w:r>
            <w:r w:rsidR="007757C5" w:rsidRPr="00C125FF">
              <w:rPr>
                <w:sz w:val="22"/>
              </w:rPr>
              <w:t>5</w:t>
            </w:r>
            <w:r w:rsidR="00584D2B" w:rsidRPr="00C125FF">
              <w:rPr>
                <w:sz w:val="22"/>
              </w:rPr>
              <w:t xml:space="preserve"> days)</w:t>
            </w:r>
          </w:p>
        </w:tc>
        <w:tc>
          <w:tcPr>
            <w:tcW w:w="4621" w:type="dxa"/>
            <w:vAlign w:val="center"/>
          </w:tcPr>
          <w:p w14:paraId="1BA1A742" w14:textId="08EED31A" w:rsidR="0053413B" w:rsidRPr="007C1C18" w:rsidRDefault="00844CF3" w:rsidP="6EE17C9E">
            <w:pPr>
              <w:jc w:val="center"/>
              <w:rPr>
                <w:sz w:val="22"/>
              </w:rPr>
            </w:pPr>
            <w:r w:rsidRPr="007C1C18">
              <w:rPr>
                <w:rFonts w:asciiTheme="majorHAnsi" w:hAnsiTheme="majorHAnsi" w:cstheme="majorBidi"/>
                <w:b/>
                <w:bCs/>
                <w:sz w:val="22"/>
              </w:rPr>
              <w:t>8</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 12</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November 2025</w:t>
            </w:r>
          </w:p>
        </w:tc>
      </w:tr>
      <w:tr w:rsidR="0053413B" w:rsidRPr="00C125FF" w14:paraId="4A306FFF" w14:textId="77777777" w:rsidTr="6EE17C9E">
        <w:tc>
          <w:tcPr>
            <w:tcW w:w="4087" w:type="dxa"/>
          </w:tcPr>
          <w:p w14:paraId="714A3E6C" w14:textId="77777777" w:rsidR="0053413B" w:rsidRPr="00C125FF" w:rsidRDefault="0053413B" w:rsidP="32040B40">
            <w:pPr>
              <w:jc w:val="center"/>
              <w:rPr>
                <w:sz w:val="22"/>
              </w:rPr>
            </w:pPr>
            <w:r w:rsidRPr="00C125FF">
              <w:rPr>
                <w:sz w:val="22"/>
              </w:rPr>
              <w:t>Contract Commencement date</w:t>
            </w:r>
          </w:p>
        </w:tc>
        <w:tc>
          <w:tcPr>
            <w:tcW w:w="4621" w:type="dxa"/>
            <w:vAlign w:val="center"/>
          </w:tcPr>
          <w:p w14:paraId="484996F1" w14:textId="4E7190CD" w:rsidR="0053413B" w:rsidRPr="007C1C18" w:rsidRDefault="00844CF3" w:rsidP="6EE17C9E">
            <w:pPr>
              <w:spacing w:after="200" w:line="276" w:lineRule="auto"/>
              <w:jc w:val="center"/>
              <w:rPr>
                <w:sz w:val="22"/>
              </w:rPr>
            </w:pPr>
            <w:r w:rsidRPr="007C1C18">
              <w:rPr>
                <w:rFonts w:asciiTheme="majorHAnsi" w:hAnsiTheme="majorHAnsi" w:cstheme="majorBidi"/>
                <w:b/>
                <w:bCs/>
                <w:sz w:val="22"/>
              </w:rPr>
              <w:t>Wednesday 12</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November 2025</w:t>
            </w:r>
          </w:p>
        </w:tc>
      </w:tr>
      <w:tr w:rsidR="007B21BC" w:rsidRPr="00C125FF" w14:paraId="6FD587AA" w14:textId="77777777" w:rsidTr="6EE17C9E">
        <w:tc>
          <w:tcPr>
            <w:tcW w:w="4087" w:type="dxa"/>
          </w:tcPr>
          <w:p w14:paraId="65479293" w14:textId="1FE7BBB6" w:rsidR="00BA61FB" w:rsidRPr="00C125FF" w:rsidRDefault="0035091E" w:rsidP="00BA61FB">
            <w:pPr>
              <w:jc w:val="center"/>
              <w:rPr>
                <w:rFonts w:cstheme="minorHAnsi"/>
                <w:sz w:val="22"/>
              </w:rPr>
            </w:pPr>
            <w:r w:rsidRPr="00C125FF">
              <w:rPr>
                <w:rFonts w:cstheme="minorHAnsi"/>
                <w:sz w:val="22"/>
              </w:rPr>
              <w:t>Pre-commencement meeting</w:t>
            </w:r>
          </w:p>
        </w:tc>
        <w:tc>
          <w:tcPr>
            <w:tcW w:w="4621" w:type="dxa"/>
            <w:vAlign w:val="center"/>
          </w:tcPr>
          <w:p w14:paraId="05CEF68F" w14:textId="55689136" w:rsidR="007B21BC" w:rsidRPr="007C1C18" w:rsidRDefault="00844CF3" w:rsidP="00187A8A">
            <w:pPr>
              <w:jc w:val="center"/>
              <w:rPr>
                <w:sz w:val="22"/>
              </w:rPr>
            </w:pPr>
            <w:r w:rsidRPr="007C1C18">
              <w:rPr>
                <w:rFonts w:asciiTheme="majorHAnsi" w:hAnsiTheme="majorHAnsi" w:cstheme="majorBidi"/>
                <w:b/>
                <w:bCs/>
                <w:sz w:val="22"/>
              </w:rPr>
              <w:t>Wednesday 12</w:t>
            </w:r>
            <w:r w:rsidRPr="007C1C18">
              <w:rPr>
                <w:rFonts w:asciiTheme="majorHAnsi" w:hAnsiTheme="majorHAnsi" w:cstheme="majorBidi"/>
                <w:b/>
                <w:bCs/>
                <w:sz w:val="22"/>
                <w:vertAlign w:val="superscript"/>
              </w:rPr>
              <w:t>th</w:t>
            </w:r>
            <w:r w:rsidRPr="007C1C18">
              <w:rPr>
                <w:rFonts w:asciiTheme="majorHAnsi" w:hAnsiTheme="majorHAnsi" w:cstheme="majorBidi"/>
                <w:b/>
                <w:bCs/>
                <w:sz w:val="22"/>
              </w:rPr>
              <w:t xml:space="preserve"> November 2025</w:t>
            </w:r>
          </w:p>
        </w:tc>
      </w:tr>
    </w:tbl>
    <w:p w14:paraId="3F455850" w14:textId="77777777" w:rsidR="0053413B" w:rsidRPr="00C125FF" w:rsidRDefault="0053413B" w:rsidP="0053413B">
      <w:pPr>
        <w:rPr>
          <w:rFonts w:cstheme="minorHAnsi"/>
          <w:sz w:val="22"/>
        </w:rPr>
      </w:pPr>
    </w:p>
    <w:p w14:paraId="6259C443" w14:textId="77777777" w:rsidR="0053413B" w:rsidRPr="00C125FF" w:rsidRDefault="0053413B" w:rsidP="0053413B">
      <w:pPr>
        <w:rPr>
          <w:rFonts w:cstheme="minorHAnsi"/>
          <w:sz w:val="22"/>
        </w:rPr>
      </w:pPr>
      <w:r w:rsidRPr="00C125FF">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2D39C783" w:rsidR="0053413B" w:rsidRPr="00C125FF" w:rsidRDefault="00A300A1" w:rsidP="6EE17C9E">
      <w:pPr>
        <w:rPr>
          <w:sz w:val="22"/>
        </w:rPr>
      </w:pPr>
      <w:r w:rsidRPr="00C125FF">
        <w:rPr>
          <w:sz w:val="22"/>
        </w:rPr>
        <w:t>Tenderers must ensure that their completed Assessment Document ha</w:t>
      </w:r>
      <w:r w:rsidR="00C429E0" w:rsidRPr="00C125FF">
        <w:rPr>
          <w:sz w:val="22"/>
        </w:rPr>
        <w:t>s</w:t>
      </w:r>
      <w:r w:rsidRPr="00C125FF">
        <w:rPr>
          <w:sz w:val="22"/>
        </w:rPr>
        <w:t xml:space="preserve"> been returned</w:t>
      </w:r>
      <w:r w:rsidR="0053413B" w:rsidRPr="00C125FF">
        <w:rPr>
          <w:sz w:val="22"/>
        </w:rPr>
        <w:t xml:space="preserve">, by </w:t>
      </w:r>
      <w:r w:rsidR="00844CF3" w:rsidRPr="007C1C18">
        <w:rPr>
          <w:b/>
          <w:bCs/>
          <w:sz w:val="22"/>
        </w:rPr>
        <w:t>5</w:t>
      </w:r>
      <w:r w:rsidR="00844CF3" w:rsidRPr="007C1C18">
        <w:rPr>
          <w:b/>
          <w:bCs/>
          <w:sz w:val="22"/>
          <w:vertAlign w:val="superscript"/>
        </w:rPr>
        <w:t>th</w:t>
      </w:r>
      <w:r w:rsidR="00844CF3" w:rsidRPr="007C1C18">
        <w:rPr>
          <w:b/>
          <w:bCs/>
          <w:sz w:val="22"/>
        </w:rPr>
        <w:t xml:space="preserve"> November </w:t>
      </w:r>
      <w:r w:rsidR="00843B17" w:rsidRPr="007C1C18">
        <w:rPr>
          <w:b/>
          <w:bCs/>
          <w:sz w:val="22"/>
        </w:rPr>
        <w:t>2025</w:t>
      </w:r>
      <w:r w:rsidR="00E84D66" w:rsidRPr="00C125FF">
        <w:rPr>
          <w:sz w:val="22"/>
        </w:rPr>
        <w:t xml:space="preserve"> </w:t>
      </w:r>
      <w:proofErr w:type="gramStart"/>
      <w:r w:rsidR="0053413B" w:rsidRPr="00C125FF">
        <w:rPr>
          <w:sz w:val="22"/>
        </w:rPr>
        <w:t>in order for</w:t>
      </w:r>
      <w:proofErr w:type="gramEnd"/>
      <w:r w:rsidR="0053413B" w:rsidRPr="00C125FF">
        <w:rPr>
          <w:sz w:val="22"/>
        </w:rPr>
        <w:t xml:space="preserve"> their bids to be evaluated:</w:t>
      </w:r>
    </w:p>
    <w:p w14:paraId="1262CEC6" w14:textId="77777777" w:rsidR="0053413B" w:rsidRPr="00C125FF" w:rsidRDefault="0053413B" w:rsidP="00EF2715">
      <w:pPr>
        <w:pStyle w:val="NoSpacing"/>
        <w:rPr>
          <w:sz w:val="22"/>
        </w:rPr>
      </w:pPr>
    </w:p>
    <w:p w14:paraId="2426C81A" w14:textId="0E92B516" w:rsidR="00735E8B" w:rsidRPr="00C125FF" w:rsidRDefault="0053413B" w:rsidP="32040B40">
      <w:pPr>
        <w:pStyle w:val="ListParagraph"/>
        <w:widowControl w:val="0"/>
        <w:numPr>
          <w:ilvl w:val="0"/>
          <w:numId w:val="3"/>
        </w:numPr>
        <w:spacing w:after="0" w:line="240" w:lineRule="auto"/>
        <w:jc w:val="both"/>
        <w:rPr>
          <w:sz w:val="22"/>
        </w:rPr>
      </w:pPr>
      <w:r w:rsidRPr="00C125FF">
        <w:rPr>
          <w:sz w:val="22"/>
        </w:rPr>
        <w:t xml:space="preserve">If your submission is via our </w:t>
      </w:r>
      <w:hyperlink r:id="rId23">
        <w:r w:rsidRPr="00C125FF">
          <w:rPr>
            <w:rStyle w:val="Hyperlink"/>
            <w:color w:val="auto"/>
            <w:sz w:val="22"/>
          </w:rPr>
          <w:t>In-tend supplier portal</w:t>
        </w:r>
      </w:hyperlink>
      <w:r w:rsidRPr="00C125FF">
        <w:rPr>
          <w:sz w:val="22"/>
        </w:rPr>
        <w:t>, then it must be completed</w:t>
      </w:r>
      <w:r w:rsidR="00843B17" w:rsidRPr="00C125FF">
        <w:rPr>
          <w:sz w:val="22"/>
        </w:rPr>
        <w:t xml:space="preserve"> by noon on </w:t>
      </w:r>
      <w:r w:rsidR="00844CF3" w:rsidRPr="007C1C18">
        <w:rPr>
          <w:b/>
          <w:bCs/>
          <w:sz w:val="22"/>
        </w:rPr>
        <w:t>5</w:t>
      </w:r>
      <w:r w:rsidR="00844CF3" w:rsidRPr="007C1C18">
        <w:rPr>
          <w:b/>
          <w:bCs/>
          <w:sz w:val="22"/>
          <w:vertAlign w:val="superscript"/>
        </w:rPr>
        <w:t>th</w:t>
      </w:r>
      <w:r w:rsidR="00844CF3" w:rsidRPr="007C1C18">
        <w:rPr>
          <w:b/>
          <w:bCs/>
          <w:sz w:val="22"/>
        </w:rPr>
        <w:t xml:space="preserve"> November 2025</w:t>
      </w:r>
      <w:r w:rsidR="4ECE464B" w:rsidRPr="007C1C18">
        <w:rPr>
          <w:sz w:val="22"/>
        </w:rPr>
        <w:t>.</w:t>
      </w:r>
      <w:r w:rsidRPr="00C125FF">
        <w:rPr>
          <w:sz w:val="22"/>
        </w:rPr>
        <w:t xml:space="preserve"> Please note that you will have to register on this portal before you can view the Invitation to Tender document and submit a tender</w:t>
      </w:r>
    </w:p>
    <w:p w14:paraId="73A34151" w14:textId="4B1F65D7" w:rsidR="0053413B" w:rsidRPr="00C125FF" w:rsidRDefault="00735E8B" w:rsidP="32040B40">
      <w:pPr>
        <w:pStyle w:val="ListParagraph"/>
        <w:widowControl w:val="0"/>
        <w:numPr>
          <w:ilvl w:val="0"/>
          <w:numId w:val="3"/>
        </w:numPr>
        <w:spacing w:after="0" w:line="240" w:lineRule="auto"/>
        <w:jc w:val="both"/>
        <w:rPr>
          <w:sz w:val="22"/>
        </w:rPr>
      </w:pPr>
      <w:r w:rsidRPr="00C125FF">
        <w:rPr>
          <w:sz w:val="22"/>
        </w:rPr>
        <w:t>If your submission is via email, please return it to</w:t>
      </w:r>
      <w:r w:rsidR="005A513E" w:rsidRPr="00C125FF">
        <w:rPr>
          <w:sz w:val="22"/>
        </w:rPr>
        <w:t>:</w:t>
      </w:r>
      <w:r w:rsidRPr="00C125FF">
        <w:rPr>
          <w:sz w:val="22"/>
        </w:rPr>
        <w:t xml:space="preserve"> </w:t>
      </w:r>
      <w:hyperlink r:id="rId24">
        <w:r w:rsidRPr="00C125FF">
          <w:rPr>
            <w:rStyle w:val="Hyperlink"/>
            <w:color w:val="auto"/>
            <w:sz w:val="22"/>
          </w:rPr>
          <w:t>tender@newforestnpa.gov.uk</w:t>
        </w:r>
      </w:hyperlink>
      <w:r w:rsidRPr="00C125FF">
        <w:rPr>
          <w:sz w:val="22"/>
        </w:rPr>
        <w:t xml:space="preserve"> </w:t>
      </w:r>
      <w:r w:rsidR="005A513E" w:rsidRPr="00C125FF">
        <w:rPr>
          <w:sz w:val="22"/>
        </w:rPr>
        <w:t>- to arrive no later than</w:t>
      </w:r>
      <w:r w:rsidR="00A25DD7" w:rsidRPr="00C125FF">
        <w:rPr>
          <w:sz w:val="22"/>
        </w:rPr>
        <w:t xml:space="preserve"> noon on </w:t>
      </w:r>
      <w:r w:rsidR="00844CF3" w:rsidRPr="007C1C18">
        <w:rPr>
          <w:b/>
          <w:bCs/>
          <w:sz w:val="22"/>
        </w:rPr>
        <w:t>5</w:t>
      </w:r>
      <w:r w:rsidR="00844CF3" w:rsidRPr="007C1C18">
        <w:rPr>
          <w:b/>
          <w:bCs/>
          <w:sz w:val="22"/>
          <w:vertAlign w:val="superscript"/>
        </w:rPr>
        <w:t>th</w:t>
      </w:r>
      <w:r w:rsidR="00844CF3" w:rsidRPr="007C1C18">
        <w:rPr>
          <w:b/>
          <w:bCs/>
          <w:sz w:val="22"/>
        </w:rPr>
        <w:t xml:space="preserve"> </w:t>
      </w:r>
      <w:r w:rsidR="007C1C18">
        <w:rPr>
          <w:b/>
          <w:bCs/>
          <w:sz w:val="22"/>
        </w:rPr>
        <w:t>N</w:t>
      </w:r>
      <w:r w:rsidR="00844CF3" w:rsidRPr="007C1C18">
        <w:rPr>
          <w:b/>
          <w:bCs/>
          <w:sz w:val="22"/>
        </w:rPr>
        <w:t>ovember 2025</w:t>
      </w:r>
      <w:r w:rsidR="00A25DD7" w:rsidRPr="007C1C18">
        <w:rPr>
          <w:sz w:val="22"/>
        </w:rPr>
        <w:t>.</w:t>
      </w:r>
    </w:p>
    <w:p w14:paraId="7DBB0838" w14:textId="01A6D061" w:rsidR="0053413B" w:rsidRPr="00C125FF" w:rsidRDefault="0053413B" w:rsidP="32040B40">
      <w:pPr>
        <w:pStyle w:val="ListParagraph"/>
        <w:widowControl w:val="0"/>
        <w:numPr>
          <w:ilvl w:val="0"/>
          <w:numId w:val="3"/>
        </w:numPr>
        <w:spacing w:after="0" w:line="240" w:lineRule="auto"/>
        <w:jc w:val="both"/>
        <w:rPr>
          <w:sz w:val="22"/>
        </w:rPr>
      </w:pPr>
      <w:r w:rsidRPr="00C125FF">
        <w:rPr>
          <w:sz w:val="22"/>
        </w:rPr>
        <w:t xml:space="preserve">If you wish to post a hard copy reply, it must be marked for the attention of </w:t>
      </w:r>
      <w:r w:rsidR="00735E8B" w:rsidRPr="00C125FF">
        <w:rPr>
          <w:sz w:val="22"/>
        </w:rPr>
        <w:t>Tom Knott</w:t>
      </w:r>
      <w:r w:rsidRPr="00C125FF">
        <w:rPr>
          <w:sz w:val="22"/>
        </w:rPr>
        <w:t xml:space="preserve">, to arrive no later than </w:t>
      </w:r>
      <w:r w:rsidR="00844CF3" w:rsidRPr="007C1C18">
        <w:rPr>
          <w:b/>
          <w:bCs/>
          <w:sz w:val="22"/>
        </w:rPr>
        <w:t>5</w:t>
      </w:r>
      <w:r w:rsidR="00844CF3" w:rsidRPr="007C1C18">
        <w:rPr>
          <w:b/>
          <w:bCs/>
          <w:sz w:val="22"/>
          <w:vertAlign w:val="superscript"/>
        </w:rPr>
        <w:t>th</w:t>
      </w:r>
      <w:r w:rsidR="00844CF3" w:rsidRPr="007C1C18">
        <w:rPr>
          <w:b/>
          <w:bCs/>
          <w:sz w:val="22"/>
        </w:rPr>
        <w:t xml:space="preserve"> November 2025</w:t>
      </w:r>
      <w:r w:rsidR="00A25DD7" w:rsidRPr="007C1C18">
        <w:rPr>
          <w:sz w:val="22"/>
        </w:rPr>
        <w:t>.</w:t>
      </w:r>
      <w:r w:rsidRPr="00C125FF">
        <w:rPr>
          <w:sz w:val="22"/>
        </w:rPr>
        <w:t>and sent to:</w:t>
      </w:r>
    </w:p>
    <w:p w14:paraId="1C6D0AD0" w14:textId="77777777" w:rsidR="009B1559" w:rsidRPr="00C125FF" w:rsidRDefault="009B1559" w:rsidP="0053413B">
      <w:pPr>
        <w:pStyle w:val="NoSpacing"/>
        <w:ind w:firstLine="720"/>
        <w:rPr>
          <w:sz w:val="22"/>
        </w:rPr>
      </w:pPr>
    </w:p>
    <w:p w14:paraId="603BEE2A" w14:textId="1185C2F0" w:rsidR="0053413B" w:rsidRPr="00C125FF" w:rsidRDefault="009B1559" w:rsidP="00DE7EBB">
      <w:pPr>
        <w:pStyle w:val="NoSpacing"/>
        <w:ind w:left="720"/>
        <w:rPr>
          <w:sz w:val="22"/>
        </w:rPr>
      </w:pPr>
      <w:r w:rsidRPr="00C125FF">
        <w:rPr>
          <w:sz w:val="22"/>
        </w:rPr>
        <w:t xml:space="preserve">FAO: </w:t>
      </w:r>
      <w:r w:rsidR="00541DCE" w:rsidRPr="00C125FF">
        <w:rPr>
          <w:sz w:val="22"/>
        </w:rPr>
        <w:t>Tom Knott</w:t>
      </w:r>
      <w:r w:rsidRPr="00C125FF">
        <w:rPr>
          <w:sz w:val="22"/>
        </w:rPr>
        <w:t xml:space="preserve">, </w:t>
      </w:r>
      <w:r w:rsidR="0053413B" w:rsidRPr="00C125FF">
        <w:rPr>
          <w:sz w:val="22"/>
        </w:rPr>
        <w:t xml:space="preserve">Finance and </w:t>
      </w:r>
      <w:r w:rsidR="00541DCE" w:rsidRPr="00C125FF">
        <w:rPr>
          <w:sz w:val="22"/>
        </w:rPr>
        <w:t xml:space="preserve">Sustainable </w:t>
      </w:r>
      <w:r w:rsidR="0053413B" w:rsidRPr="00C125FF">
        <w:rPr>
          <w:sz w:val="22"/>
        </w:rPr>
        <w:t>Procurement Officer – [</w:t>
      </w:r>
      <w:r w:rsidR="005C2498" w:rsidRPr="00C125FF">
        <w:rPr>
          <w:sz w:val="22"/>
        </w:rPr>
        <w:t>NF</w:t>
      </w:r>
      <w:r w:rsidR="00F967F4" w:rsidRPr="00C125FF">
        <w:rPr>
          <w:sz w:val="22"/>
        </w:rPr>
        <w:t>SSF</w:t>
      </w:r>
      <w:r w:rsidR="00541DCE" w:rsidRPr="00C125FF">
        <w:rPr>
          <w:sz w:val="22"/>
        </w:rPr>
        <w:t xml:space="preserve"> </w:t>
      </w:r>
      <w:r w:rsidR="00DE7EBB" w:rsidRPr="00C125FF">
        <w:rPr>
          <w:b/>
          <w:bCs/>
          <w:sz w:val="22"/>
        </w:rPr>
        <w:t xml:space="preserve">– FHT </w:t>
      </w:r>
      <w:r w:rsidR="00842537" w:rsidRPr="00C125FF">
        <w:rPr>
          <w:b/>
          <w:bCs/>
          <w:sz w:val="22"/>
        </w:rPr>
        <w:t>RSPB Franchises</w:t>
      </w:r>
      <w:r w:rsidR="00DE7EBB" w:rsidRPr="00C125FF">
        <w:rPr>
          <w:b/>
          <w:bCs/>
          <w:sz w:val="22"/>
        </w:rPr>
        <w:t>]</w:t>
      </w:r>
      <w:r w:rsidR="00842537" w:rsidRPr="00C125FF">
        <w:rPr>
          <w:rFonts w:ascii="Arial" w:hAnsi="Arial" w:cs="Arial"/>
          <w:b/>
          <w:color w:val="1F497D" w:themeColor="text2"/>
          <w:sz w:val="32"/>
          <w:szCs w:val="24"/>
        </w:rPr>
        <w:t xml:space="preserve"> </w:t>
      </w:r>
    </w:p>
    <w:p w14:paraId="762CA49C" w14:textId="77777777" w:rsidR="0053413B" w:rsidRPr="00C125FF" w:rsidRDefault="0053413B" w:rsidP="0053413B">
      <w:pPr>
        <w:pStyle w:val="NoSpacing"/>
        <w:ind w:firstLine="720"/>
        <w:rPr>
          <w:sz w:val="22"/>
        </w:rPr>
      </w:pPr>
      <w:r w:rsidRPr="00C125FF">
        <w:rPr>
          <w:sz w:val="22"/>
        </w:rPr>
        <w:t>New Forest National Park Authority</w:t>
      </w:r>
    </w:p>
    <w:p w14:paraId="29B3EF55" w14:textId="77777777" w:rsidR="0053413B" w:rsidRPr="00C125FF" w:rsidRDefault="0053413B" w:rsidP="0053413B">
      <w:pPr>
        <w:pStyle w:val="NoSpacing"/>
        <w:ind w:firstLine="720"/>
        <w:rPr>
          <w:sz w:val="22"/>
        </w:rPr>
      </w:pPr>
      <w:r w:rsidRPr="00C125FF">
        <w:rPr>
          <w:sz w:val="22"/>
        </w:rPr>
        <w:t>Lymington Town Hall</w:t>
      </w:r>
    </w:p>
    <w:p w14:paraId="76F150B0" w14:textId="77777777" w:rsidR="0053413B" w:rsidRPr="00C125FF" w:rsidRDefault="0053413B" w:rsidP="0053413B">
      <w:pPr>
        <w:pStyle w:val="NoSpacing"/>
        <w:ind w:firstLine="720"/>
        <w:rPr>
          <w:sz w:val="22"/>
        </w:rPr>
      </w:pPr>
      <w:r w:rsidRPr="00C125FF">
        <w:rPr>
          <w:sz w:val="22"/>
        </w:rPr>
        <w:t>Avenue Road</w:t>
      </w:r>
    </w:p>
    <w:p w14:paraId="22B174B6" w14:textId="77777777" w:rsidR="0053413B" w:rsidRPr="00C125FF" w:rsidRDefault="0053413B" w:rsidP="0053413B">
      <w:pPr>
        <w:pStyle w:val="NoSpacing"/>
        <w:ind w:firstLine="720"/>
        <w:rPr>
          <w:sz w:val="22"/>
        </w:rPr>
      </w:pPr>
      <w:r w:rsidRPr="00C125FF">
        <w:rPr>
          <w:sz w:val="22"/>
        </w:rPr>
        <w:t>Lymington</w:t>
      </w:r>
    </w:p>
    <w:p w14:paraId="0CD73EDD" w14:textId="77777777" w:rsidR="0053413B" w:rsidRPr="00C125FF" w:rsidRDefault="0053413B" w:rsidP="0053413B">
      <w:pPr>
        <w:pStyle w:val="NoSpacing"/>
        <w:ind w:firstLine="720"/>
        <w:rPr>
          <w:sz w:val="22"/>
        </w:rPr>
      </w:pPr>
      <w:r w:rsidRPr="00C125FF">
        <w:rPr>
          <w:sz w:val="22"/>
        </w:rPr>
        <w:t>Hampshire</w:t>
      </w:r>
    </w:p>
    <w:p w14:paraId="38936878" w14:textId="199BD06D" w:rsidR="0053413B" w:rsidRPr="00C125FF" w:rsidRDefault="0053413B" w:rsidP="0053413B">
      <w:pPr>
        <w:pStyle w:val="NoSpacing"/>
        <w:ind w:firstLine="720"/>
        <w:rPr>
          <w:sz w:val="22"/>
        </w:rPr>
      </w:pPr>
      <w:r w:rsidRPr="00C125FF">
        <w:rPr>
          <w:sz w:val="22"/>
        </w:rPr>
        <w:t>SO41 9ZG</w:t>
      </w:r>
      <w:r w:rsidR="009B1559" w:rsidRPr="00C125FF">
        <w:rPr>
          <w:sz w:val="22"/>
        </w:rPr>
        <w:t>.</w:t>
      </w:r>
    </w:p>
    <w:p w14:paraId="0A1BA8AD" w14:textId="77777777" w:rsidR="0053413B" w:rsidRPr="00C125FF" w:rsidRDefault="0053413B" w:rsidP="00B519EB">
      <w:pPr>
        <w:pStyle w:val="NoSpacing"/>
        <w:rPr>
          <w:sz w:val="22"/>
        </w:rPr>
      </w:pPr>
    </w:p>
    <w:p w14:paraId="6222A998" w14:textId="77777777" w:rsidR="0053413B" w:rsidRPr="00C125FF" w:rsidRDefault="0053413B" w:rsidP="0053413B">
      <w:pPr>
        <w:ind w:left="720"/>
        <w:jc w:val="both"/>
        <w:rPr>
          <w:rFonts w:cstheme="minorHAnsi"/>
          <w:sz w:val="22"/>
        </w:rPr>
      </w:pPr>
      <w:r w:rsidRPr="00C125FF">
        <w:rPr>
          <w:rFonts w:cstheme="minorHAnsi"/>
          <w:sz w:val="22"/>
        </w:rPr>
        <w:t xml:space="preserve">Please note that you must ensure that the envelope used must bear </w:t>
      </w:r>
      <w:r w:rsidRPr="00C125FF">
        <w:rPr>
          <w:rFonts w:cstheme="minorHAnsi"/>
          <w:b/>
          <w:sz w:val="22"/>
        </w:rPr>
        <w:t>no mark to identify the sender</w:t>
      </w:r>
      <w:r w:rsidRPr="00C125FF">
        <w:rPr>
          <w:rFonts w:cstheme="minorHAnsi"/>
          <w:sz w:val="22"/>
        </w:rPr>
        <w:t xml:space="preserve">. Failure to comply with this may result in your tender being excluded from the evaluation process. </w:t>
      </w:r>
    </w:p>
    <w:p w14:paraId="66D127A0" w14:textId="422848FE" w:rsidR="0053413B" w:rsidRPr="00C125FF" w:rsidRDefault="0053413B" w:rsidP="005D6A16">
      <w:pPr>
        <w:jc w:val="both"/>
        <w:rPr>
          <w:rFonts w:cstheme="minorHAnsi"/>
          <w:sz w:val="22"/>
        </w:rPr>
      </w:pPr>
      <w:r w:rsidRPr="00C125FF">
        <w:rPr>
          <w:rFonts w:cstheme="minorHAnsi"/>
          <w:sz w:val="22"/>
        </w:rPr>
        <w:t xml:space="preserve">Please note that you may use either </w:t>
      </w:r>
      <w:hyperlink r:id="rId25" w:history="1">
        <w:r w:rsidRPr="00C125FF">
          <w:rPr>
            <w:rStyle w:val="Hyperlink"/>
            <w:rFonts w:cstheme="minorHAnsi"/>
            <w:color w:val="auto"/>
            <w:sz w:val="22"/>
          </w:rPr>
          <w:t>In-tend</w:t>
        </w:r>
      </w:hyperlink>
      <w:r w:rsidRPr="00C125FF">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r w:rsidR="00BB42B9" w:rsidRPr="00C125FF">
        <w:rPr>
          <w:rFonts w:cstheme="minorHAnsi"/>
          <w:sz w:val="22"/>
        </w:rPr>
        <w:t>Furthermore,</w:t>
      </w:r>
      <w:r w:rsidRPr="00C125FF">
        <w:rPr>
          <w:rFonts w:cstheme="minorHAnsi"/>
          <w:sz w:val="22"/>
        </w:rPr>
        <w:t xml:space="preserve"> the Authority is unable to return any documentation provided, whether the supplier is successful or not.</w:t>
      </w:r>
    </w:p>
    <w:p w14:paraId="00EA0530" w14:textId="1CA7C11D" w:rsidR="0053413B" w:rsidRPr="00C125FF" w:rsidRDefault="0053413B" w:rsidP="6EE17C9E">
      <w:pPr>
        <w:jc w:val="both"/>
        <w:rPr>
          <w:sz w:val="22"/>
        </w:rPr>
      </w:pPr>
      <w:r w:rsidRPr="00C125FF">
        <w:rPr>
          <w:sz w:val="22"/>
        </w:rPr>
        <w:t>The Authority shall keep all tenders received unopened until after the ITT submission deadline of</w:t>
      </w:r>
      <w:r w:rsidR="00A25DD7" w:rsidRPr="00C125FF">
        <w:rPr>
          <w:sz w:val="22"/>
        </w:rPr>
        <w:t xml:space="preserve"> </w:t>
      </w:r>
      <w:r w:rsidR="00844CF3" w:rsidRPr="007C1C18">
        <w:rPr>
          <w:b/>
          <w:bCs/>
          <w:sz w:val="22"/>
        </w:rPr>
        <w:t>5</w:t>
      </w:r>
      <w:r w:rsidR="00844CF3" w:rsidRPr="007C1C18">
        <w:rPr>
          <w:b/>
          <w:bCs/>
          <w:sz w:val="22"/>
          <w:vertAlign w:val="superscript"/>
        </w:rPr>
        <w:t>th</w:t>
      </w:r>
      <w:r w:rsidR="00844CF3" w:rsidRPr="007C1C18">
        <w:rPr>
          <w:b/>
          <w:bCs/>
          <w:sz w:val="22"/>
        </w:rPr>
        <w:t xml:space="preserve"> November 2025</w:t>
      </w:r>
      <w:r w:rsidRPr="00C125FF">
        <w:rPr>
          <w:sz w:val="22"/>
        </w:rPr>
        <w:t xml:space="preserve">. Any tenders received after this time shall not be considered for evaluation and shall be returned promptly to the tenderer. </w:t>
      </w:r>
    </w:p>
    <w:p w14:paraId="2CD5B0AB" w14:textId="77777777" w:rsidR="009F7458" w:rsidRPr="00C125FF" w:rsidRDefault="009F7458" w:rsidP="006731EA">
      <w:pPr>
        <w:rPr>
          <w:rFonts w:cstheme="minorHAnsi"/>
          <w:szCs w:val="24"/>
        </w:rPr>
      </w:pPr>
    </w:p>
    <w:p w14:paraId="1CE76CBC" w14:textId="77777777" w:rsidR="00832F75" w:rsidRPr="00C125FF" w:rsidRDefault="005D6A16" w:rsidP="00491B52">
      <w:pPr>
        <w:pStyle w:val="Heading2"/>
        <w:numPr>
          <w:ilvl w:val="0"/>
          <w:numId w:val="1"/>
        </w:numPr>
        <w:spacing w:line="240" w:lineRule="auto"/>
        <w:rPr>
          <w:rFonts w:asciiTheme="minorHAnsi" w:hAnsiTheme="minorHAnsi" w:cstheme="minorHAnsi"/>
          <w:color w:val="auto"/>
        </w:rPr>
      </w:pPr>
      <w:bookmarkStart w:id="11" w:name="conditions_of_Tender"/>
      <w:bookmarkStart w:id="12" w:name="_Toc277921552"/>
      <w:bookmarkStart w:id="13" w:name="_Toc298253320"/>
      <w:r w:rsidRPr="00C125FF">
        <w:rPr>
          <w:rFonts w:asciiTheme="minorHAnsi" w:hAnsiTheme="minorHAnsi" w:cstheme="minorHAnsi"/>
          <w:color w:val="auto"/>
        </w:rPr>
        <w:t>CONDITIONS OF TENDER</w:t>
      </w:r>
    </w:p>
    <w:bookmarkEnd w:id="11"/>
    <w:p w14:paraId="75433AC1" w14:textId="77777777" w:rsidR="00C0310C" w:rsidRPr="00C125FF" w:rsidRDefault="00C0310C" w:rsidP="00C0310C"/>
    <w:p w14:paraId="2F31E720" w14:textId="5B26522C" w:rsidR="00C0310C" w:rsidRPr="00C125FF" w:rsidRDefault="00C0310C" w:rsidP="6EE17C9E">
      <w:pPr>
        <w:rPr>
          <w:sz w:val="22"/>
        </w:rPr>
      </w:pPr>
      <w:r w:rsidRPr="00C125FF">
        <w:rPr>
          <w:sz w:val="22"/>
        </w:rPr>
        <w:t xml:space="preserve">The Terms and Conditions of Contract will be based on </w:t>
      </w:r>
      <w:r w:rsidR="008B2644" w:rsidRPr="00C125FF">
        <w:rPr>
          <w:rFonts w:cstheme="minorHAnsi"/>
          <w:b/>
          <w:bCs/>
          <w:sz w:val="22"/>
        </w:rPr>
        <w:t>NFNPA’s</w:t>
      </w:r>
      <w:r w:rsidR="005F21BE" w:rsidRPr="00C125FF">
        <w:rPr>
          <w:rFonts w:cstheme="minorHAnsi"/>
          <w:sz w:val="22"/>
        </w:rPr>
        <w:t xml:space="preserve"> </w:t>
      </w:r>
      <w:r w:rsidRPr="00C125FF">
        <w:rPr>
          <w:sz w:val="22"/>
        </w:rPr>
        <w:t>General Standard Conditions of Contract, a copy of which can be found below:</w:t>
      </w:r>
    </w:p>
    <w:p w14:paraId="287C932A" w14:textId="68029FA8" w:rsidR="00C0310C" w:rsidRPr="00C125FF" w:rsidRDefault="004B663F" w:rsidP="00C0310C">
      <w:pPr>
        <w:rPr>
          <w:rFonts w:cstheme="minorHAnsi"/>
          <w:sz w:val="22"/>
        </w:rPr>
      </w:pPr>
      <w:r w:rsidRPr="00C125FF">
        <w:rPr>
          <w:rFonts w:cstheme="minorHAnsi"/>
          <w:sz w:val="22"/>
        </w:rPr>
        <w:object w:dxaOrig="1537" w:dyaOrig="997" w14:anchorId="13404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6" o:title=""/>
          </v:shape>
          <o:OLEObject Type="Embed" ProgID="Acrobat.Document.DC" ShapeID="_x0000_i1025" DrawAspect="Icon" ObjectID="_1822473611" r:id="rId27"/>
        </w:object>
      </w:r>
      <w:r w:rsidR="00C0310C" w:rsidRPr="00C125FF">
        <w:rPr>
          <w:rFonts w:cstheme="minorHAnsi"/>
          <w:sz w:val="22"/>
        </w:rPr>
        <w:tab/>
      </w:r>
    </w:p>
    <w:p w14:paraId="75711165" w14:textId="20ECF644" w:rsidR="00C0310C" w:rsidRPr="00C125FF" w:rsidRDefault="008B2644" w:rsidP="00C0310C">
      <w:pPr>
        <w:rPr>
          <w:sz w:val="22"/>
        </w:rPr>
      </w:pPr>
      <w:r w:rsidRPr="00C125FF">
        <w:rPr>
          <w:rFonts w:cstheme="minorHAnsi"/>
          <w:b/>
          <w:bCs/>
          <w:sz w:val="22"/>
        </w:rPr>
        <w:t>NFNPA</w:t>
      </w:r>
      <w:r w:rsidR="005F21BE" w:rsidRPr="00C125FF">
        <w:rPr>
          <w:rFonts w:cstheme="minorHAnsi"/>
          <w:sz w:val="22"/>
        </w:rPr>
        <w:t xml:space="preserve"> </w:t>
      </w:r>
      <w:r w:rsidR="00C0310C" w:rsidRPr="00C125FF">
        <w:rPr>
          <w:rFonts w:cstheme="minorHAnsi"/>
          <w:sz w:val="22"/>
        </w:rPr>
        <w:t xml:space="preserve">reserves the right to withdraw this contract opportunity without notice and will not be liable for any costs incurred by suppliers during any stage of the process. Suppliers should also note that, in the event a tender </w:t>
      </w:r>
      <w:proofErr w:type="gramStart"/>
      <w:r w:rsidR="00C0310C" w:rsidRPr="00C125FF">
        <w:rPr>
          <w:rFonts w:cstheme="minorHAnsi"/>
          <w:sz w:val="22"/>
        </w:rPr>
        <w:t>is considered to be</w:t>
      </w:r>
      <w:proofErr w:type="gramEnd"/>
      <w:r w:rsidR="00C0310C" w:rsidRPr="00C125FF">
        <w:rPr>
          <w:rFonts w:cstheme="minorHAnsi"/>
          <w:sz w:val="22"/>
        </w:rPr>
        <w:t xml:space="preserve"> fundamentally unacceptable on a key issue, regardless of its other merits, that tender may be rejected.</w:t>
      </w:r>
    </w:p>
    <w:p w14:paraId="0DB557FD" w14:textId="77777777" w:rsidR="009F7458" w:rsidRPr="00C125FF" w:rsidRDefault="009F7458" w:rsidP="009F7458"/>
    <w:bookmarkEnd w:id="12"/>
    <w:bookmarkEnd w:id="13"/>
    <w:p w14:paraId="00FD47FA" w14:textId="77777777" w:rsidR="005D6A16" w:rsidRPr="00C125FF" w:rsidRDefault="005D6A16" w:rsidP="005D6A16">
      <w:pPr>
        <w:pStyle w:val="Heading3"/>
        <w:jc w:val="both"/>
        <w:rPr>
          <w:rFonts w:asciiTheme="minorHAnsi" w:hAnsiTheme="minorHAnsi" w:cstheme="minorHAnsi"/>
          <w:color w:val="auto"/>
          <w:szCs w:val="24"/>
        </w:rPr>
      </w:pPr>
      <w:r w:rsidRPr="00C125FF">
        <w:rPr>
          <w:rFonts w:asciiTheme="minorHAnsi" w:hAnsiTheme="minorHAnsi" w:cstheme="minorHAnsi"/>
          <w:color w:val="auto"/>
          <w:szCs w:val="24"/>
        </w:rPr>
        <w:t>Representations</w:t>
      </w:r>
    </w:p>
    <w:p w14:paraId="0FBEE4BD" w14:textId="790C5DCA" w:rsidR="005D6A16" w:rsidRPr="00C125FF" w:rsidRDefault="005D6A16" w:rsidP="005D6A16">
      <w:pPr>
        <w:rPr>
          <w:rFonts w:cstheme="minorHAnsi"/>
          <w:sz w:val="22"/>
        </w:rPr>
      </w:pPr>
      <w:r w:rsidRPr="00C125FF">
        <w:rPr>
          <w:rFonts w:cstheme="minorHAnsi"/>
          <w:sz w:val="22"/>
        </w:rPr>
        <w:t xml:space="preserve">A supplier may contact the </w:t>
      </w:r>
      <w:r w:rsidR="00647E04" w:rsidRPr="00C125FF">
        <w:rPr>
          <w:rFonts w:cstheme="minorHAnsi"/>
          <w:b/>
          <w:bCs/>
          <w:sz w:val="22"/>
        </w:rPr>
        <w:t>Freshwater Habitats Trust</w:t>
      </w:r>
      <w:r w:rsidR="00647E04" w:rsidRPr="00C125FF">
        <w:rPr>
          <w:rFonts w:cstheme="minorHAnsi"/>
          <w:sz w:val="22"/>
        </w:rPr>
        <w:t xml:space="preserve"> </w:t>
      </w:r>
      <w:r w:rsidRPr="00C125FF">
        <w:rPr>
          <w:rFonts w:cstheme="minorHAnsi"/>
          <w:sz w:val="22"/>
        </w:rPr>
        <w:t>to obtain any further information about the requirements of the contract or the tendering procedures if these are not evident or clear from the documents supplied to suppliers.</w:t>
      </w:r>
    </w:p>
    <w:p w14:paraId="2959F2DD" w14:textId="77777777" w:rsidR="005D6A16" w:rsidRPr="00C125FF" w:rsidRDefault="005D6A16" w:rsidP="005D6A16">
      <w:pPr>
        <w:rPr>
          <w:rFonts w:cstheme="minorHAnsi"/>
          <w:sz w:val="22"/>
        </w:rPr>
      </w:pPr>
      <w:r w:rsidRPr="00C125FF">
        <w:rPr>
          <w:rFonts w:cstheme="minorHAnsi"/>
          <w:sz w:val="22"/>
        </w:rPr>
        <w:t>No questions will be answered that provide a competitive advantage to any party interested in tendering.</w:t>
      </w:r>
    </w:p>
    <w:p w14:paraId="7AC6E335" w14:textId="77777777" w:rsidR="005D6A16" w:rsidRPr="00C125FF" w:rsidRDefault="005D6A16" w:rsidP="005D6A16">
      <w:pPr>
        <w:rPr>
          <w:rFonts w:cstheme="minorHAnsi"/>
          <w:sz w:val="22"/>
        </w:rPr>
      </w:pPr>
      <w:r w:rsidRPr="00C125FF">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C125FF" w:rsidRDefault="005D6A16" w:rsidP="005D6A16">
      <w:pPr>
        <w:pStyle w:val="Heading3"/>
        <w:jc w:val="both"/>
        <w:rPr>
          <w:rFonts w:asciiTheme="minorHAnsi" w:hAnsiTheme="minorHAnsi" w:cstheme="minorHAnsi"/>
          <w:color w:val="auto"/>
          <w:szCs w:val="24"/>
        </w:rPr>
      </w:pPr>
      <w:bookmarkStart w:id="14" w:name="_Toc277921553"/>
      <w:bookmarkStart w:id="15" w:name="_Toc298253321"/>
      <w:r w:rsidRPr="00C125FF">
        <w:rPr>
          <w:rFonts w:asciiTheme="minorHAnsi" w:hAnsiTheme="minorHAnsi" w:cstheme="minorHAnsi"/>
          <w:color w:val="auto"/>
          <w:szCs w:val="24"/>
        </w:rPr>
        <w:t>Specification</w:t>
      </w:r>
      <w:bookmarkEnd w:id="14"/>
      <w:bookmarkEnd w:id="15"/>
    </w:p>
    <w:p w14:paraId="25CAB787" w14:textId="77777777" w:rsidR="005D6A16" w:rsidRPr="00C125FF" w:rsidRDefault="005D6A16" w:rsidP="005D6A16">
      <w:pPr>
        <w:rPr>
          <w:rFonts w:cstheme="minorHAnsi"/>
          <w:sz w:val="22"/>
        </w:rPr>
      </w:pPr>
      <w:r w:rsidRPr="00C125FF">
        <w:rPr>
          <w:rFonts w:cstheme="minorHAnsi"/>
          <w:sz w:val="22"/>
        </w:rPr>
        <w:t>For the avoidance of doubt, the contract specification shall include all requirements explicit or implied within this Invitation to Tender.</w:t>
      </w:r>
    </w:p>
    <w:p w14:paraId="6CEF80F8" w14:textId="2BC59335" w:rsidR="005D6A16" w:rsidRPr="00C125FF" w:rsidRDefault="008B2644" w:rsidP="005D6A16">
      <w:pPr>
        <w:rPr>
          <w:rFonts w:cstheme="minorHAnsi"/>
          <w:sz w:val="22"/>
        </w:rPr>
      </w:pPr>
      <w:r w:rsidRPr="00C125FF">
        <w:rPr>
          <w:rFonts w:cstheme="minorHAnsi"/>
          <w:b/>
          <w:bCs/>
          <w:sz w:val="22"/>
        </w:rPr>
        <w:t>NFNPA</w:t>
      </w:r>
      <w:r w:rsidR="007074A6" w:rsidRPr="00C125FF">
        <w:rPr>
          <w:rFonts w:cstheme="minorHAnsi"/>
          <w:sz w:val="22"/>
        </w:rPr>
        <w:t xml:space="preserve"> </w:t>
      </w:r>
      <w:r w:rsidR="005D6A16" w:rsidRPr="00C125FF">
        <w:rPr>
          <w:rFonts w:cstheme="minorHAnsi"/>
          <w:sz w:val="22"/>
        </w:rPr>
        <w:t>reserves the right to withdraw this tender document and all funding contained within it without notice.</w:t>
      </w:r>
    </w:p>
    <w:p w14:paraId="3B339C83" w14:textId="77777777" w:rsidR="005D6A16" w:rsidRPr="00C125FF" w:rsidRDefault="005D6A16" w:rsidP="005D6A16">
      <w:pPr>
        <w:pStyle w:val="Heading3"/>
        <w:jc w:val="both"/>
        <w:rPr>
          <w:rFonts w:asciiTheme="minorHAnsi" w:hAnsiTheme="minorHAnsi" w:cstheme="minorHAnsi"/>
          <w:color w:val="auto"/>
        </w:rPr>
      </w:pPr>
      <w:r w:rsidRPr="00C125FF">
        <w:rPr>
          <w:rFonts w:asciiTheme="minorHAnsi" w:hAnsiTheme="minorHAnsi" w:cstheme="minorHAnsi"/>
          <w:color w:val="auto"/>
        </w:rPr>
        <w:t>Conflicts of Interest</w:t>
      </w:r>
    </w:p>
    <w:p w14:paraId="46080F27" w14:textId="77777777" w:rsidR="005D6A16" w:rsidRPr="00C125FF" w:rsidRDefault="005D6A16" w:rsidP="005D6A16">
      <w:pPr>
        <w:rPr>
          <w:rFonts w:cstheme="minorHAnsi"/>
          <w:sz w:val="22"/>
        </w:rPr>
      </w:pPr>
      <w:r w:rsidRPr="00C125FF">
        <w:rPr>
          <w:rFonts w:cstheme="minorHAnsi"/>
          <w:sz w:val="22"/>
        </w:rPr>
        <w:t xml:space="preserve">Tenderers must disclose in their Tender any circumstances, including personal, financial and business activities that will, or might, give rise to a conflict of interest by taking part in this competition, or if awarded any contract </w:t>
      </w:r>
      <w:proofErr w:type="gramStart"/>
      <w:r w:rsidRPr="00C125FF">
        <w:rPr>
          <w:rFonts w:cstheme="minorHAnsi"/>
          <w:sz w:val="22"/>
        </w:rPr>
        <w:t>as a result of</w:t>
      </w:r>
      <w:proofErr w:type="gramEnd"/>
      <w:r w:rsidRPr="00C125FF">
        <w:rPr>
          <w:rFonts w:cstheme="minorHAnsi"/>
          <w:sz w:val="22"/>
        </w:rPr>
        <w:t xml:space="preserve"> this opportunity. This also applies to any sub-contractors that the Tenderer wishes to employ as part of any contract. </w:t>
      </w:r>
    </w:p>
    <w:p w14:paraId="3E3A2289" w14:textId="2D18C5AF" w:rsidR="005D6A16" w:rsidRPr="00C125FF" w:rsidRDefault="005D6A16" w:rsidP="005D6A16">
      <w:pPr>
        <w:rPr>
          <w:rFonts w:cstheme="minorHAnsi"/>
          <w:sz w:val="22"/>
        </w:rPr>
      </w:pPr>
      <w:r w:rsidRPr="00C125FF">
        <w:rPr>
          <w:rFonts w:cstheme="minorHAnsi"/>
          <w:sz w:val="22"/>
        </w:rPr>
        <w:t xml:space="preserve">Where Tenderers identify such potential conflicts, they should immediately state these to </w:t>
      </w:r>
      <w:r w:rsidR="008B2644" w:rsidRPr="00C125FF">
        <w:rPr>
          <w:rFonts w:cstheme="minorHAnsi"/>
          <w:b/>
          <w:bCs/>
          <w:sz w:val="22"/>
        </w:rPr>
        <w:t>NFNPA</w:t>
      </w:r>
      <w:r w:rsidRPr="00C125FF">
        <w:rPr>
          <w:rFonts w:cstheme="minorHAnsi"/>
          <w:sz w:val="22"/>
        </w:rPr>
        <w:t xml:space="preserve"> and confirm how they intend to avoid such conflicts. </w:t>
      </w:r>
      <w:r w:rsidR="008B2644" w:rsidRPr="00C125FF">
        <w:rPr>
          <w:rFonts w:cstheme="minorHAnsi"/>
          <w:b/>
          <w:bCs/>
          <w:sz w:val="22"/>
        </w:rPr>
        <w:t>NFNPA</w:t>
      </w:r>
      <w:r w:rsidR="008B2644" w:rsidRPr="00C125FF">
        <w:rPr>
          <w:rFonts w:cstheme="minorHAnsi"/>
          <w:sz w:val="22"/>
        </w:rPr>
        <w:t xml:space="preserve"> </w:t>
      </w:r>
      <w:r w:rsidRPr="00C125FF">
        <w:rPr>
          <w:rFonts w:cstheme="minorHAnsi"/>
          <w:sz w:val="22"/>
        </w:rPr>
        <w:t xml:space="preserve">reserves the right to reject any Tender which, in the opinion of </w:t>
      </w:r>
      <w:r w:rsidR="008B2644" w:rsidRPr="00C125FF">
        <w:rPr>
          <w:rFonts w:cstheme="minorHAnsi"/>
          <w:b/>
          <w:bCs/>
          <w:sz w:val="22"/>
        </w:rPr>
        <w:t>NFNPA</w:t>
      </w:r>
      <w:r w:rsidR="008B2644" w:rsidRPr="00C125FF">
        <w:rPr>
          <w:rFonts w:cstheme="minorHAnsi"/>
          <w:sz w:val="22"/>
        </w:rPr>
        <w:t xml:space="preserve"> </w:t>
      </w:r>
      <w:r w:rsidRPr="00C125FF">
        <w:rPr>
          <w:rFonts w:cstheme="minorHAnsi"/>
          <w:sz w:val="22"/>
        </w:rPr>
        <w:t xml:space="preserve">gives rise, or could potentially give rise to, any conflict of interest. </w:t>
      </w:r>
    </w:p>
    <w:p w14:paraId="574BB3AA" w14:textId="77777777" w:rsidR="005D6A16" w:rsidRPr="00C125FF" w:rsidRDefault="005D6A16" w:rsidP="005D6A16">
      <w:pPr>
        <w:pStyle w:val="Heading3"/>
        <w:jc w:val="both"/>
        <w:rPr>
          <w:rFonts w:asciiTheme="minorHAnsi" w:hAnsiTheme="minorHAnsi" w:cstheme="minorHAnsi"/>
          <w:color w:val="auto"/>
          <w:szCs w:val="24"/>
        </w:rPr>
      </w:pPr>
      <w:bookmarkStart w:id="16" w:name="_Toc277921554"/>
      <w:bookmarkStart w:id="17" w:name="_Toc298253322"/>
      <w:r w:rsidRPr="00C125FF">
        <w:rPr>
          <w:rFonts w:asciiTheme="minorHAnsi" w:hAnsiTheme="minorHAnsi" w:cstheme="minorHAnsi"/>
          <w:color w:val="auto"/>
          <w:szCs w:val="24"/>
        </w:rPr>
        <w:t>Tenders Excluded</w:t>
      </w:r>
      <w:bookmarkEnd w:id="16"/>
      <w:bookmarkEnd w:id="17"/>
    </w:p>
    <w:p w14:paraId="0E386F0E" w14:textId="75F7B57B" w:rsidR="005D6A16" w:rsidRPr="00C125FF" w:rsidRDefault="005D6A16" w:rsidP="005D6A16">
      <w:pPr>
        <w:rPr>
          <w:rFonts w:cstheme="minorHAnsi"/>
          <w:sz w:val="22"/>
        </w:rPr>
      </w:pPr>
      <w:r w:rsidRPr="00C125FF">
        <w:rPr>
          <w:rFonts w:cstheme="minorHAnsi"/>
          <w:sz w:val="22"/>
        </w:rPr>
        <w:t xml:space="preserve">No tender will be considered for acceptance if the supplier has indulged or attempted to indulge in any corrupt practice or canvassed the tender with an employee of </w:t>
      </w:r>
      <w:r w:rsidR="008B2644" w:rsidRPr="00C125FF">
        <w:rPr>
          <w:rFonts w:cstheme="minorHAnsi"/>
          <w:b/>
          <w:bCs/>
          <w:sz w:val="22"/>
        </w:rPr>
        <w:t xml:space="preserve">Freshwater Habitats Trust or NFNPA. </w:t>
      </w:r>
      <w:r w:rsidRPr="00C125FF">
        <w:rPr>
          <w:rFonts w:cstheme="minorHAnsi"/>
          <w:sz w:val="22"/>
        </w:rPr>
        <w:t>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C125FF" w:rsidRDefault="005D6A16" w:rsidP="005D6A16">
      <w:pPr>
        <w:rPr>
          <w:rFonts w:cstheme="minorHAnsi"/>
          <w:sz w:val="22"/>
        </w:rPr>
      </w:pPr>
      <w:r w:rsidRPr="00C125FF">
        <w:rPr>
          <w:rFonts w:cstheme="minorHAnsi"/>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C125FF" w:rsidRDefault="005D6A16" w:rsidP="005D6A16">
      <w:pPr>
        <w:pStyle w:val="Heading3"/>
        <w:jc w:val="both"/>
        <w:rPr>
          <w:rFonts w:asciiTheme="minorHAnsi" w:hAnsiTheme="minorHAnsi" w:cstheme="minorHAnsi"/>
          <w:color w:val="auto"/>
        </w:rPr>
      </w:pPr>
      <w:bookmarkStart w:id="18" w:name="_Toc277921555"/>
      <w:bookmarkStart w:id="19" w:name="_Toc298253323"/>
      <w:r w:rsidRPr="00C125FF">
        <w:rPr>
          <w:rFonts w:asciiTheme="minorHAnsi" w:hAnsiTheme="minorHAnsi" w:cstheme="minorHAnsi"/>
          <w:color w:val="auto"/>
        </w:rPr>
        <w:t>Collusive Tendering</w:t>
      </w:r>
      <w:bookmarkEnd w:id="18"/>
      <w:bookmarkEnd w:id="19"/>
    </w:p>
    <w:p w14:paraId="008B0FF3" w14:textId="77777777" w:rsidR="005D6A16" w:rsidRPr="00C125FF" w:rsidRDefault="005D6A16" w:rsidP="005D6A16">
      <w:pPr>
        <w:rPr>
          <w:rFonts w:cstheme="minorHAnsi"/>
          <w:sz w:val="22"/>
        </w:rPr>
      </w:pPr>
      <w:r w:rsidRPr="00C125FF">
        <w:rPr>
          <w:rFonts w:cstheme="minorHAnsi"/>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C125FF" w:rsidRDefault="005D6A16" w:rsidP="005D6A16">
      <w:pPr>
        <w:rPr>
          <w:rFonts w:cstheme="minorHAnsi"/>
          <w:sz w:val="22"/>
        </w:rPr>
      </w:pPr>
      <w:r w:rsidRPr="00C125FF">
        <w:rPr>
          <w:rFonts w:cstheme="minorHAnsi"/>
          <w:sz w:val="22"/>
        </w:rPr>
        <w:t xml:space="preserve">The supplier also certifies that at no time, before or following the submission of the tender, has the Supplier carried out any of the following acts: </w:t>
      </w:r>
    </w:p>
    <w:p w14:paraId="0C1B8A1D" w14:textId="77777777" w:rsidR="005D6A16" w:rsidRPr="00C125FF" w:rsidRDefault="005D6A16" w:rsidP="005D6A16">
      <w:pPr>
        <w:rPr>
          <w:rFonts w:cstheme="minorHAnsi"/>
          <w:sz w:val="22"/>
        </w:rPr>
      </w:pPr>
      <w:proofErr w:type="spellStart"/>
      <w:r w:rsidRPr="00C125FF">
        <w:rPr>
          <w:rFonts w:cstheme="minorHAnsi"/>
          <w:sz w:val="22"/>
        </w:rPr>
        <w:t>i</w:t>
      </w:r>
      <w:proofErr w:type="spellEnd"/>
      <w:r w:rsidRPr="00C125FF">
        <w:rPr>
          <w:rFonts w:cstheme="minorHAnsi"/>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C125FF" w:rsidRDefault="005D6A16" w:rsidP="005D6A16">
      <w:pPr>
        <w:rPr>
          <w:rFonts w:cstheme="minorHAnsi"/>
          <w:sz w:val="22"/>
        </w:rPr>
      </w:pPr>
      <w:r w:rsidRPr="00C125FF">
        <w:rPr>
          <w:rFonts w:cstheme="minorHAnsi"/>
          <w:sz w:val="22"/>
        </w:rPr>
        <w:t>ii) entering into any agreement or arrangement with any person that he shall refrain from tendering or as to the amount of any tender to be submitted</w:t>
      </w:r>
    </w:p>
    <w:p w14:paraId="4379C6EB" w14:textId="77777777" w:rsidR="005D6A16" w:rsidRPr="00C125FF" w:rsidRDefault="005D6A16" w:rsidP="005D6A16">
      <w:pPr>
        <w:rPr>
          <w:rFonts w:cstheme="minorHAnsi"/>
          <w:sz w:val="22"/>
        </w:rPr>
      </w:pPr>
      <w:r w:rsidRPr="00C125FF">
        <w:rPr>
          <w:rFonts w:cstheme="minorHAnsi"/>
          <w:sz w:val="22"/>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C125FF">
        <w:rPr>
          <w:rFonts w:cstheme="minorHAnsi"/>
          <w:sz w:val="22"/>
        </w:rPr>
        <w:t>any body</w:t>
      </w:r>
      <w:proofErr w:type="spellEnd"/>
      <w:r w:rsidRPr="00C125FF">
        <w:rPr>
          <w:rFonts w:cstheme="minorHAnsi"/>
          <w:sz w:val="22"/>
        </w:rPr>
        <w:t xml:space="preserve"> or association, corporate or unincorporated; and ‘any agreement or arrangement’ includes any such transaction, formal or informal, and whether legally binding or not.</w:t>
      </w:r>
    </w:p>
    <w:p w14:paraId="31D10282" w14:textId="77777777" w:rsidR="00AE2D39" w:rsidRPr="00C125FF" w:rsidRDefault="00AE2D39" w:rsidP="00AE2D39">
      <w:pPr>
        <w:pStyle w:val="Heading3"/>
        <w:jc w:val="both"/>
        <w:rPr>
          <w:rFonts w:asciiTheme="minorHAnsi" w:eastAsia="Times New Roman" w:hAnsiTheme="minorHAnsi" w:cstheme="minorHAnsi"/>
          <w:color w:val="auto"/>
        </w:rPr>
      </w:pPr>
      <w:r w:rsidRPr="00C125FF">
        <w:rPr>
          <w:rFonts w:asciiTheme="minorHAnsi" w:eastAsia="Times New Roman" w:hAnsiTheme="minorHAnsi" w:cstheme="minorHAnsi"/>
          <w:color w:val="auto"/>
        </w:rPr>
        <w:t>Freedom of Information</w:t>
      </w:r>
    </w:p>
    <w:p w14:paraId="3A5A0699" w14:textId="11DA8EDB" w:rsidR="00AE2D39" w:rsidRPr="00C125FF" w:rsidRDefault="00AE2D39" w:rsidP="00AE2D39">
      <w:pPr>
        <w:rPr>
          <w:rFonts w:cstheme="minorHAnsi"/>
          <w:sz w:val="22"/>
        </w:rPr>
      </w:pPr>
      <w:r w:rsidRPr="00C125FF">
        <w:rPr>
          <w:rFonts w:cstheme="minorHAnsi"/>
          <w:sz w:val="22"/>
        </w:rPr>
        <w:t xml:space="preserve">The National Park Authority is subject to the Freedom of Information Act 2000 and the Environmental Information Regulations 2004 and therefore information in relation to this tender may be requested by third parties.  Requests for information will be considered on a </w:t>
      </w:r>
      <w:r w:rsidR="00D52C0B" w:rsidRPr="00C125FF">
        <w:rPr>
          <w:rFonts w:cstheme="minorHAnsi"/>
          <w:sz w:val="22"/>
        </w:rPr>
        <w:t>case-by-case</w:t>
      </w:r>
      <w:r w:rsidRPr="00C125FF">
        <w:rPr>
          <w:rFonts w:cstheme="minorHAnsi"/>
          <w:sz w:val="22"/>
        </w:rPr>
        <w:t xml:space="preserve"> basis and consideration will be given as to </w:t>
      </w:r>
      <w:proofErr w:type="gramStart"/>
      <w:r w:rsidRPr="00C125FF">
        <w:rPr>
          <w:rFonts w:cstheme="minorHAnsi"/>
          <w:sz w:val="22"/>
        </w:rPr>
        <w:t>whether or not</w:t>
      </w:r>
      <w:proofErr w:type="gramEnd"/>
      <w:r w:rsidRPr="00C125FF">
        <w:rPr>
          <w:rFonts w:cstheme="minorHAnsi"/>
          <w:sz w:val="22"/>
        </w:rPr>
        <w:t xml:space="preserve"> the information is exempt from disclosure under the legislation.</w:t>
      </w:r>
    </w:p>
    <w:p w14:paraId="2ABBFF77" w14:textId="77777777" w:rsidR="00AE2D39" w:rsidRPr="00C125FF" w:rsidRDefault="00AE2D39" w:rsidP="00AE2D39">
      <w:pPr>
        <w:rPr>
          <w:rFonts w:cstheme="minorHAnsi"/>
          <w:sz w:val="22"/>
        </w:rPr>
      </w:pPr>
      <w:r w:rsidRPr="00C125FF">
        <w:rPr>
          <w:rFonts w:cstheme="minorHAnsi"/>
          <w:sz w:val="22"/>
        </w:rPr>
        <w:t xml:space="preserve">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w:t>
      </w:r>
      <w:proofErr w:type="gramStart"/>
      <w:r w:rsidRPr="00C125FF">
        <w:rPr>
          <w:rFonts w:cstheme="minorHAnsi"/>
          <w:sz w:val="22"/>
        </w:rPr>
        <w:t>taken into account</w:t>
      </w:r>
      <w:proofErr w:type="gramEnd"/>
      <w:r w:rsidRPr="00C125FF">
        <w:rPr>
          <w:rFonts w:cstheme="minorHAnsi"/>
          <w:sz w:val="22"/>
        </w:rPr>
        <w:t xml:space="preserve"> when considering a request.</w:t>
      </w:r>
    </w:p>
    <w:p w14:paraId="09443095" w14:textId="77777777" w:rsidR="00AE2D39" w:rsidRPr="00C125FF" w:rsidRDefault="00AE2D39" w:rsidP="00AE2D39">
      <w:pPr>
        <w:rPr>
          <w:rFonts w:cstheme="minorHAnsi"/>
          <w:sz w:val="22"/>
        </w:rPr>
      </w:pPr>
      <w:r w:rsidRPr="00C125FF">
        <w:rPr>
          <w:rFonts w:cstheme="minorHAnsi"/>
          <w:sz w:val="22"/>
        </w:rPr>
        <w:t xml:space="preserve">It is important to note that information may be commercially sensitive for a time (e.g. during a tender process) but afterwards it may not be.  The timing of any request for information will be </w:t>
      </w:r>
      <w:proofErr w:type="gramStart"/>
      <w:r w:rsidRPr="00C125FF">
        <w:rPr>
          <w:rFonts w:cstheme="minorHAnsi"/>
          <w:sz w:val="22"/>
        </w:rPr>
        <w:t>taken into account</w:t>
      </w:r>
      <w:proofErr w:type="gramEnd"/>
      <w:r w:rsidRPr="00C125FF">
        <w:rPr>
          <w:rFonts w:cstheme="minorHAnsi"/>
          <w:sz w:val="22"/>
        </w:rPr>
        <w:t xml:space="preserve"> when determining </w:t>
      </w:r>
      <w:proofErr w:type="gramStart"/>
      <w:r w:rsidRPr="00C125FF">
        <w:rPr>
          <w:rFonts w:cstheme="minorHAnsi"/>
          <w:sz w:val="22"/>
        </w:rPr>
        <w:t>whether or not</w:t>
      </w:r>
      <w:proofErr w:type="gramEnd"/>
      <w:r w:rsidRPr="00C125FF">
        <w:rPr>
          <w:rFonts w:cstheme="minorHAnsi"/>
          <w:sz w:val="22"/>
        </w:rPr>
        <w:t xml:space="preserve"> the information is exempt, however suppliers should note that no information is likely to be regarded as exempt forever.</w:t>
      </w:r>
    </w:p>
    <w:p w14:paraId="18086806" w14:textId="77777777" w:rsidR="005D6A16" w:rsidRPr="00C125FF" w:rsidRDefault="005D6A16" w:rsidP="005D6A16">
      <w:pPr>
        <w:pStyle w:val="NoSpacing"/>
        <w:rPr>
          <w:b/>
        </w:rPr>
      </w:pPr>
      <w:r w:rsidRPr="00C125FF">
        <w:rPr>
          <w:b/>
        </w:rPr>
        <w:t>Confidentiality</w:t>
      </w:r>
    </w:p>
    <w:p w14:paraId="158B61E2" w14:textId="77777777" w:rsidR="009219FE" w:rsidRPr="00FF446B" w:rsidRDefault="005D6A16" w:rsidP="00F43D65">
      <w:pPr>
        <w:rPr>
          <w:sz w:val="22"/>
        </w:rPr>
      </w:pPr>
      <w:r w:rsidRPr="00C125FF">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1F36DB51" w14:textId="77777777" w:rsidR="000D030F" w:rsidRDefault="000D030F" w:rsidP="00400F8F">
      <w:pPr>
        <w:spacing w:after="0" w:line="240" w:lineRule="auto"/>
        <w:rPr>
          <w:rFonts w:cstheme="minorHAnsi"/>
          <w:szCs w:val="24"/>
        </w:rPr>
      </w:pPr>
    </w:p>
    <w:p w14:paraId="16887F74" w14:textId="77777777" w:rsidR="005D6A16" w:rsidRDefault="005D6A16" w:rsidP="00400F8F">
      <w:pPr>
        <w:spacing w:after="0" w:line="240" w:lineRule="auto"/>
        <w:rPr>
          <w:rFonts w:cstheme="minorHAnsi"/>
          <w:szCs w:val="24"/>
        </w:rPr>
      </w:pPr>
    </w:p>
    <w:p w14:paraId="377294E8" w14:textId="77777777" w:rsidR="0058571D" w:rsidRDefault="0058571D" w:rsidP="00400F8F">
      <w:pPr>
        <w:spacing w:after="0" w:line="240" w:lineRule="auto"/>
        <w:rPr>
          <w:rFonts w:cstheme="minorHAnsi"/>
          <w:szCs w:val="24"/>
        </w:rPr>
      </w:pPr>
    </w:p>
    <w:p w14:paraId="1946EB43" w14:textId="77777777" w:rsidR="0058571D" w:rsidRDefault="0058571D" w:rsidP="00400F8F">
      <w:pPr>
        <w:spacing w:after="0" w:line="240" w:lineRule="auto"/>
        <w:rPr>
          <w:rFonts w:cstheme="minorHAnsi"/>
          <w:szCs w:val="24"/>
        </w:rPr>
      </w:pPr>
    </w:p>
    <w:sectPr w:rsidR="0058571D" w:rsidSect="00912DBF">
      <w:footerReference w:type="default" r:id="rId28"/>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8398" w14:textId="77777777" w:rsidR="00F00453" w:rsidRDefault="00F00453" w:rsidP="00053E40">
      <w:pPr>
        <w:spacing w:after="0" w:line="240" w:lineRule="auto"/>
      </w:pPr>
      <w:r>
        <w:separator/>
      </w:r>
    </w:p>
  </w:endnote>
  <w:endnote w:type="continuationSeparator" w:id="0">
    <w:p w14:paraId="1B6AE66D" w14:textId="77777777" w:rsidR="00F00453" w:rsidRDefault="00F00453" w:rsidP="00053E40">
      <w:pPr>
        <w:spacing w:after="0" w:line="240" w:lineRule="auto"/>
      </w:pPr>
      <w:r>
        <w:continuationSeparator/>
      </w:r>
    </w:p>
  </w:endnote>
  <w:endnote w:type="continuationNotice" w:id="1">
    <w:p w14:paraId="50248BC8" w14:textId="77777777" w:rsidR="00F00453" w:rsidRDefault="00F00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FA9C" w14:textId="4C6BAC2E" w:rsidR="004F0AD0" w:rsidRPr="005B7A63" w:rsidRDefault="004F0AD0"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81470">
          <w:rPr>
            <w:noProof/>
            <w:sz w:val="16"/>
            <w:szCs w:val="16"/>
          </w:rPr>
          <w:t>15</w:t>
        </w:r>
        <w:r w:rsidRPr="005B7A63">
          <w:rPr>
            <w:noProof/>
            <w:sz w:val="16"/>
            <w:szCs w:val="16"/>
          </w:rPr>
          <w:fldChar w:fldCharType="end"/>
        </w:r>
      </w:sdtContent>
    </w:sdt>
  </w:p>
  <w:p w14:paraId="0BB9EF38" w14:textId="77777777" w:rsidR="004F0AD0" w:rsidRDefault="004F0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3B79" w14:textId="77777777" w:rsidR="00F00453" w:rsidRDefault="00F00453" w:rsidP="00053E40">
      <w:pPr>
        <w:spacing w:after="0" w:line="240" w:lineRule="auto"/>
      </w:pPr>
      <w:r>
        <w:separator/>
      </w:r>
    </w:p>
  </w:footnote>
  <w:footnote w:type="continuationSeparator" w:id="0">
    <w:p w14:paraId="05F03582" w14:textId="77777777" w:rsidR="00F00453" w:rsidRDefault="00F00453" w:rsidP="00053E40">
      <w:pPr>
        <w:spacing w:after="0" w:line="240" w:lineRule="auto"/>
      </w:pPr>
      <w:r>
        <w:continuationSeparator/>
      </w:r>
    </w:p>
  </w:footnote>
  <w:footnote w:type="continuationNotice" w:id="1">
    <w:p w14:paraId="4644F6A2" w14:textId="77777777" w:rsidR="00F00453" w:rsidRDefault="00F0045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7V2Q1tW" int2:invalidationBookmarkName="" int2:hashCode="s4S96Zk6rq7g8o" int2:id="J4ckdEgh">
      <int2:state int2:value="Rejected" int2:type="AugLoop_Text_Critique"/>
    </int2:bookmark>
    <int2:bookmark int2:bookmarkName="_Int_FYonuZO3" int2:invalidationBookmarkName="" int2:hashCode="6bVNq+N7VCJ8bt" int2:id="LXP2uqs7">
      <int2:state int2:value="Rejected" int2:type="AugLoop_Text_Critique"/>
    </int2:bookmark>
    <int2:bookmark int2:bookmarkName="_Int_kutVcrV2" int2:invalidationBookmarkName="" int2:hashCode="I/P9d6Rky+JQFQ" int2:id="XtYIk52L">
      <int2:state int2:value="Rejected" int2:type="AugLoop_Text_Critique"/>
    </int2:bookmark>
    <int2:bookmark int2:bookmarkName="_Int_3z5XaRkR" int2:invalidationBookmarkName="" int2:hashCode="wYBAQbIVzVCihN" int2:id="Y6QDOnw1">
      <int2:state int2:value="Rejected" int2:type="AugLoop_Text_Critique"/>
    </int2:bookmark>
    <int2:bookmark int2:bookmarkName="_Int_g7XC0r6R" int2:invalidationBookmarkName="" int2:hashCode="6bVNq+N7VCJ8bt" int2:id="sc1KnwJ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7E17"/>
    <w:multiLevelType w:val="hybridMultilevel"/>
    <w:tmpl w:val="878EE6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60106"/>
    <w:multiLevelType w:val="hybridMultilevel"/>
    <w:tmpl w:val="EFFE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2ECE"/>
    <w:multiLevelType w:val="hybridMultilevel"/>
    <w:tmpl w:val="F434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11DB7"/>
    <w:multiLevelType w:val="multilevel"/>
    <w:tmpl w:val="5218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12C68A2"/>
    <w:multiLevelType w:val="hybridMultilevel"/>
    <w:tmpl w:val="7F74FC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6BF64772">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75920"/>
    <w:multiLevelType w:val="hybridMultilevel"/>
    <w:tmpl w:val="ADC600B8"/>
    <w:lvl w:ilvl="0" w:tplc="0F5EDC1E">
      <w:start w:val="1"/>
      <w:numFmt w:val="decimal"/>
      <w:lvlText w:val="%1."/>
      <w:lvlJc w:val="left"/>
      <w:pPr>
        <w:ind w:left="720"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05481"/>
    <w:multiLevelType w:val="multilevel"/>
    <w:tmpl w:val="54768B40"/>
    <w:lvl w:ilvl="0">
      <w:start w:val="4"/>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asciiTheme="minorHAnsi" w:eastAsiaTheme="minorHAnsi" w:hAnsiTheme="minorHAnsi" w:cstheme="minorHAnsi" w:hint="default"/>
        <w:sz w:val="22"/>
        <w:szCs w:val="22"/>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5B924179"/>
    <w:multiLevelType w:val="hybridMultilevel"/>
    <w:tmpl w:val="E100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B18E6"/>
    <w:multiLevelType w:val="hybridMultilevel"/>
    <w:tmpl w:val="BE820F40"/>
    <w:lvl w:ilvl="0" w:tplc="94145D8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7407975">
    <w:abstractNumId w:val="6"/>
  </w:num>
  <w:num w:numId="2" w16cid:durableId="1863278401">
    <w:abstractNumId w:val="4"/>
  </w:num>
  <w:num w:numId="3" w16cid:durableId="204173040">
    <w:abstractNumId w:val="10"/>
  </w:num>
  <w:num w:numId="4" w16cid:durableId="2072844942">
    <w:abstractNumId w:val="5"/>
  </w:num>
  <w:num w:numId="5" w16cid:durableId="80412795">
    <w:abstractNumId w:val="2"/>
  </w:num>
  <w:num w:numId="6" w16cid:durableId="761293570">
    <w:abstractNumId w:val="9"/>
  </w:num>
  <w:num w:numId="7" w16cid:durableId="680788239">
    <w:abstractNumId w:val="7"/>
  </w:num>
  <w:num w:numId="8" w16cid:durableId="1443645341">
    <w:abstractNumId w:val="3"/>
  </w:num>
  <w:num w:numId="9" w16cid:durableId="2065907417">
    <w:abstractNumId w:val="8"/>
  </w:num>
  <w:num w:numId="10" w16cid:durableId="971718003">
    <w:abstractNumId w:val="1"/>
  </w:num>
  <w:num w:numId="11" w16cid:durableId="52259297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44"/>
    <w:rsid w:val="0000064E"/>
    <w:rsid w:val="000026F3"/>
    <w:rsid w:val="00002B99"/>
    <w:rsid w:val="00002EC0"/>
    <w:rsid w:val="0000413D"/>
    <w:rsid w:val="00006ACA"/>
    <w:rsid w:val="00007214"/>
    <w:rsid w:val="0001236C"/>
    <w:rsid w:val="00013A6B"/>
    <w:rsid w:val="00015B3B"/>
    <w:rsid w:val="00017CC6"/>
    <w:rsid w:val="0002292B"/>
    <w:rsid w:val="00025A29"/>
    <w:rsid w:val="00027EFD"/>
    <w:rsid w:val="000306AC"/>
    <w:rsid w:val="0003155F"/>
    <w:rsid w:val="00032D13"/>
    <w:rsid w:val="00032F6A"/>
    <w:rsid w:val="000352B4"/>
    <w:rsid w:val="00035A68"/>
    <w:rsid w:val="00036B7C"/>
    <w:rsid w:val="00037D72"/>
    <w:rsid w:val="00040ECB"/>
    <w:rsid w:val="0004257E"/>
    <w:rsid w:val="0004271A"/>
    <w:rsid w:val="000436EF"/>
    <w:rsid w:val="00045701"/>
    <w:rsid w:val="00047B45"/>
    <w:rsid w:val="00051DB4"/>
    <w:rsid w:val="00053E40"/>
    <w:rsid w:val="00054F3E"/>
    <w:rsid w:val="00055DF4"/>
    <w:rsid w:val="000570C8"/>
    <w:rsid w:val="000627C7"/>
    <w:rsid w:val="000631A3"/>
    <w:rsid w:val="000636F9"/>
    <w:rsid w:val="00064525"/>
    <w:rsid w:val="00064BB5"/>
    <w:rsid w:val="00065EB0"/>
    <w:rsid w:val="00070EF7"/>
    <w:rsid w:val="000729AA"/>
    <w:rsid w:val="000732E6"/>
    <w:rsid w:val="00073702"/>
    <w:rsid w:val="00075819"/>
    <w:rsid w:val="00076239"/>
    <w:rsid w:val="00081228"/>
    <w:rsid w:val="00082AF2"/>
    <w:rsid w:val="000835F5"/>
    <w:rsid w:val="00083823"/>
    <w:rsid w:val="000846B7"/>
    <w:rsid w:val="00085699"/>
    <w:rsid w:val="00086D22"/>
    <w:rsid w:val="000904AF"/>
    <w:rsid w:val="000914B6"/>
    <w:rsid w:val="00092A6B"/>
    <w:rsid w:val="00093B76"/>
    <w:rsid w:val="00093DDB"/>
    <w:rsid w:val="00096FF0"/>
    <w:rsid w:val="00097EB8"/>
    <w:rsid w:val="000A33BC"/>
    <w:rsid w:val="000A34B8"/>
    <w:rsid w:val="000A3B0C"/>
    <w:rsid w:val="000A4E4E"/>
    <w:rsid w:val="000A518B"/>
    <w:rsid w:val="000A530F"/>
    <w:rsid w:val="000A6FA3"/>
    <w:rsid w:val="000B51F7"/>
    <w:rsid w:val="000B5DF3"/>
    <w:rsid w:val="000B70DA"/>
    <w:rsid w:val="000B7D26"/>
    <w:rsid w:val="000C0B2E"/>
    <w:rsid w:val="000C0D0B"/>
    <w:rsid w:val="000C0E83"/>
    <w:rsid w:val="000C1524"/>
    <w:rsid w:val="000C1E54"/>
    <w:rsid w:val="000C1FC8"/>
    <w:rsid w:val="000C23B8"/>
    <w:rsid w:val="000C2475"/>
    <w:rsid w:val="000C2D31"/>
    <w:rsid w:val="000C31D1"/>
    <w:rsid w:val="000C3B39"/>
    <w:rsid w:val="000C3F30"/>
    <w:rsid w:val="000C4E76"/>
    <w:rsid w:val="000C51EE"/>
    <w:rsid w:val="000C5AA9"/>
    <w:rsid w:val="000C68BB"/>
    <w:rsid w:val="000C68DD"/>
    <w:rsid w:val="000C6DFE"/>
    <w:rsid w:val="000C76A5"/>
    <w:rsid w:val="000D030F"/>
    <w:rsid w:val="000D3D83"/>
    <w:rsid w:val="000D5071"/>
    <w:rsid w:val="000D64B0"/>
    <w:rsid w:val="000D77DA"/>
    <w:rsid w:val="000D7E6B"/>
    <w:rsid w:val="000E17C5"/>
    <w:rsid w:val="000E31ED"/>
    <w:rsid w:val="000E42B0"/>
    <w:rsid w:val="000E5E86"/>
    <w:rsid w:val="000E7E9E"/>
    <w:rsid w:val="000F118D"/>
    <w:rsid w:val="000F1258"/>
    <w:rsid w:val="000F2771"/>
    <w:rsid w:val="000F4534"/>
    <w:rsid w:val="00101D79"/>
    <w:rsid w:val="00105568"/>
    <w:rsid w:val="00105DF8"/>
    <w:rsid w:val="00106763"/>
    <w:rsid w:val="00110523"/>
    <w:rsid w:val="001121B4"/>
    <w:rsid w:val="00112C3C"/>
    <w:rsid w:val="001130D1"/>
    <w:rsid w:val="0011316A"/>
    <w:rsid w:val="00113A2A"/>
    <w:rsid w:val="001145BF"/>
    <w:rsid w:val="001148EF"/>
    <w:rsid w:val="001152BD"/>
    <w:rsid w:val="001164CD"/>
    <w:rsid w:val="00116F08"/>
    <w:rsid w:val="00120065"/>
    <w:rsid w:val="001222EE"/>
    <w:rsid w:val="00122437"/>
    <w:rsid w:val="00122B1A"/>
    <w:rsid w:val="00123637"/>
    <w:rsid w:val="00124949"/>
    <w:rsid w:val="001253D1"/>
    <w:rsid w:val="00126887"/>
    <w:rsid w:val="001272E5"/>
    <w:rsid w:val="00130B63"/>
    <w:rsid w:val="00132FA3"/>
    <w:rsid w:val="00134ABB"/>
    <w:rsid w:val="00135F4E"/>
    <w:rsid w:val="00140721"/>
    <w:rsid w:val="00143302"/>
    <w:rsid w:val="0014395A"/>
    <w:rsid w:val="00143FF0"/>
    <w:rsid w:val="00146550"/>
    <w:rsid w:val="00151E5A"/>
    <w:rsid w:val="0015336F"/>
    <w:rsid w:val="0015341F"/>
    <w:rsid w:val="0015351C"/>
    <w:rsid w:val="00154141"/>
    <w:rsid w:val="001543E7"/>
    <w:rsid w:val="00154B27"/>
    <w:rsid w:val="00156717"/>
    <w:rsid w:val="0015797A"/>
    <w:rsid w:val="00160A79"/>
    <w:rsid w:val="00163595"/>
    <w:rsid w:val="00164554"/>
    <w:rsid w:val="00164BC3"/>
    <w:rsid w:val="00164D43"/>
    <w:rsid w:val="00171901"/>
    <w:rsid w:val="001722F5"/>
    <w:rsid w:val="00173EB5"/>
    <w:rsid w:val="00175988"/>
    <w:rsid w:val="001770D6"/>
    <w:rsid w:val="001810F9"/>
    <w:rsid w:val="00182D60"/>
    <w:rsid w:val="0018309F"/>
    <w:rsid w:val="001836E6"/>
    <w:rsid w:val="00183C6A"/>
    <w:rsid w:val="00185390"/>
    <w:rsid w:val="00185B9F"/>
    <w:rsid w:val="00186687"/>
    <w:rsid w:val="00187A8A"/>
    <w:rsid w:val="00187BBC"/>
    <w:rsid w:val="00187BEC"/>
    <w:rsid w:val="00187D43"/>
    <w:rsid w:val="001902F2"/>
    <w:rsid w:val="00190566"/>
    <w:rsid w:val="00191322"/>
    <w:rsid w:val="00191843"/>
    <w:rsid w:val="00194122"/>
    <w:rsid w:val="00194701"/>
    <w:rsid w:val="00195362"/>
    <w:rsid w:val="0019642A"/>
    <w:rsid w:val="00196683"/>
    <w:rsid w:val="00197898"/>
    <w:rsid w:val="001978E5"/>
    <w:rsid w:val="001A0D48"/>
    <w:rsid w:val="001A5055"/>
    <w:rsid w:val="001A6C00"/>
    <w:rsid w:val="001B08D3"/>
    <w:rsid w:val="001B355F"/>
    <w:rsid w:val="001B3E4A"/>
    <w:rsid w:val="001B70F7"/>
    <w:rsid w:val="001B741F"/>
    <w:rsid w:val="001B7D5C"/>
    <w:rsid w:val="001C0A09"/>
    <w:rsid w:val="001C0D21"/>
    <w:rsid w:val="001C212E"/>
    <w:rsid w:val="001C452C"/>
    <w:rsid w:val="001C66B8"/>
    <w:rsid w:val="001C6847"/>
    <w:rsid w:val="001C7C36"/>
    <w:rsid w:val="001D065C"/>
    <w:rsid w:val="001D616A"/>
    <w:rsid w:val="001D62B4"/>
    <w:rsid w:val="001D66A0"/>
    <w:rsid w:val="001D702F"/>
    <w:rsid w:val="001E0FB7"/>
    <w:rsid w:val="001E2A32"/>
    <w:rsid w:val="001E3227"/>
    <w:rsid w:val="001F053B"/>
    <w:rsid w:val="001F0C7C"/>
    <w:rsid w:val="001F1D66"/>
    <w:rsid w:val="001F2530"/>
    <w:rsid w:val="001F3B38"/>
    <w:rsid w:val="001F41E3"/>
    <w:rsid w:val="001F6C6E"/>
    <w:rsid w:val="001F7102"/>
    <w:rsid w:val="0020085B"/>
    <w:rsid w:val="00202443"/>
    <w:rsid w:val="00203A67"/>
    <w:rsid w:val="00204FB7"/>
    <w:rsid w:val="002063F2"/>
    <w:rsid w:val="00207E60"/>
    <w:rsid w:val="00207EEE"/>
    <w:rsid w:val="0021384F"/>
    <w:rsid w:val="00213F32"/>
    <w:rsid w:val="00214BCF"/>
    <w:rsid w:val="002151DE"/>
    <w:rsid w:val="00216553"/>
    <w:rsid w:val="0021690A"/>
    <w:rsid w:val="00216F51"/>
    <w:rsid w:val="00221D51"/>
    <w:rsid w:val="00223478"/>
    <w:rsid w:val="002269C1"/>
    <w:rsid w:val="00227B70"/>
    <w:rsid w:val="00227D5E"/>
    <w:rsid w:val="002340C3"/>
    <w:rsid w:val="00234A1D"/>
    <w:rsid w:val="00234ECC"/>
    <w:rsid w:val="00235212"/>
    <w:rsid w:val="002353A0"/>
    <w:rsid w:val="00236565"/>
    <w:rsid w:val="00236A91"/>
    <w:rsid w:val="002373CB"/>
    <w:rsid w:val="002375B6"/>
    <w:rsid w:val="0024272B"/>
    <w:rsid w:val="00243641"/>
    <w:rsid w:val="00247215"/>
    <w:rsid w:val="00247C3E"/>
    <w:rsid w:val="00251674"/>
    <w:rsid w:val="00255927"/>
    <w:rsid w:val="00256816"/>
    <w:rsid w:val="002570D0"/>
    <w:rsid w:val="0026165B"/>
    <w:rsid w:val="00262C92"/>
    <w:rsid w:val="002636E4"/>
    <w:rsid w:val="00263B55"/>
    <w:rsid w:val="002640F6"/>
    <w:rsid w:val="0027089E"/>
    <w:rsid w:val="00270F28"/>
    <w:rsid w:val="00271630"/>
    <w:rsid w:val="0027229E"/>
    <w:rsid w:val="002754E4"/>
    <w:rsid w:val="00276190"/>
    <w:rsid w:val="00276D34"/>
    <w:rsid w:val="00281119"/>
    <w:rsid w:val="0028398E"/>
    <w:rsid w:val="00285768"/>
    <w:rsid w:val="00286EA0"/>
    <w:rsid w:val="00287961"/>
    <w:rsid w:val="0029027E"/>
    <w:rsid w:val="00292372"/>
    <w:rsid w:val="002925A8"/>
    <w:rsid w:val="00293C26"/>
    <w:rsid w:val="00293C9C"/>
    <w:rsid w:val="00293D3C"/>
    <w:rsid w:val="0029455B"/>
    <w:rsid w:val="00295422"/>
    <w:rsid w:val="0029738B"/>
    <w:rsid w:val="00297BBD"/>
    <w:rsid w:val="00297BE6"/>
    <w:rsid w:val="002A1E3D"/>
    <w:rsid w:val="002A3270"/>
    <w:rsid w:val="002A4627"/>
    <w:rsid w:val="002A4751"/>
    <w:rsid w:val="002A4BAC"/>
    <w:rsid w:val="002B0604"/>
    <w:rsid w:val="002B1078"/>
    <w:rsid w:val="002B1B68"/>
    <w:rsid w:val="002B28D8"/>
    <w:rsid w:val="002B2B34"/>
    <w:rsid w:val="002B3B75"/>
    <w:rsid w:val="002B4D0F"/>
    <w:rsid w:val="002B4D47"/>
    <w:rsid w:val="002B5231"/>
    <w:rsid w:val="002B77B7"/>
    <w:rsid w:val="002B7827"/>
    <w:rsid w:val="002B7A7B"/>
    <w:rsid w:val="002C17C9"/>
    <w:rsid w:val="002C3537"/>
    <w:rsid w:val="002C3C06"/>
    <w:rsid w:val="002C4EAD"/>
    <w:rsid w:val="002C50AD"/>
    <w:rsid w:val="002C58D2"/>
    <w:rsid w:val="002D20DF"/>
    <w:rsid w:val="002D454B"/>
    <w:rsid w:val="002D550A"/>
    <w:rsid w:val="002D7CB3"/>
    <w:rsid w:val="002D7F32"/>
    <w:rsid w:val="002E157F"/>
    <w:rsid w:val="002E172E"/>
    <w:rsid w:val="002E2E3F"/>
    <w:rsid w:val="002E34EB"/>
    <w:rsid w:val="002E3B68"/>
    <w:rsid w:val="002E56F6"/>
    <w:rsid w:val="002E57F9"/>
    <w:rsid w:val="002E79BE"/>
    <w:rsid w:val="002F1242"/>
    <w:rsid w:val="002F172C"/>
    <w:rsid w:val="002F1A36"/>
    <w:rsid w:val="002F2EB7"/>
    <w:rsid w:val="002F3552"/>
    <w:rsid w:val="002F3727"/>
    <w:rsid w:val="002F4B4B"/>
    <w:rsid w:val="002F5013"/>
    <w:rsid w:val="002F676A"/>
    <w:rsid w:val="002F691E"/>
    <w:rsid w:val="00301EBC"/>
    <w:rsid w:val="00302B55"/>
    <w:rsid w:val="0030496D"/>
    <w:rsid w:val="00305A9E"/>
    <w:rsid w:val="00306221"/>
    <w:rsid w:val="00306740"/>
    <w:rsid w:val="0031011C"/>
    <w:rsid w:val="00310A11"/>
    <w:rsid w:val="0031188B"/>
    <w:rsid w:val="00312D3E"/>
    <w:rsid w:val="0031372B"/>
    <w:rsid w:val="00315DAB"/>
    <w:rsid w:val="0031618C"/>
    <w:rsid w:val="003163EE"/>
    <w:rsid w:val="00323448"/>
    <w:rsid w:val="003243AA"/>
    <w:rsid w:val="00330E66"/>
    <w:rsid w:val="00331054"/>
    <w:rsid w:val="003329C6"/>
    <w:rsid w:val="00334F48"/>
    <w:rsid w:val="00340995"/>
    <w:rsid w:val="00341B1F"/>
    <w:rsid w:val="00342059"/>
    <w:rsid w:val="00342F7D"/>
    <w:rsid w:val="003435E7"/>
    <w:rsid w:val="0034395A"/>
    <w:rsid w:val="00344084"/>
    <w:rsid w:val="00344C24"/>
    <w:rsid w:val="00345BA4"/>
    <w:rsid w:val="003475B2"/>
    <w:rsid w:val="003478CA"/>
    <w:rsid w:val="0035091E"/>
    <w:rsid w:val="00351681"/>
    <w:rsid w:val="00354C2B"/>
    <w:rsid w:val="00354C59"/>
    <w:rsid w:val="00360237"/>
    <w:rsid w:val="00361D1F"/>
    <w:rsid w:val="00362208"/>
    <w:rsid w:val="0036538F"/>
    <w:rsid w:val="00366111"/>
    <w:rsid w:val="00366866"/>
    <w:rsid w:val="00367A3E"/>
    <w:rsid w:val="00371C59"/>
    <w:rsid w:val="003733CA"/>
    <w:rsid w:val="00373C21"/>
    <w:rsid w:val="00374BC5"/>
    <w:rsid w:val="00374C8A"/>
    <w:rsid w:val="0037599D"/>
    <w:rsid w:val="00376E9B"/>
    <w:rsid w:val="003770BF"/>
    <w:rsid w:val="0038155E"/>
    <w:rsid w:val="00382352"/>
    <w:rsid w:val="00384A45"/>
    <w:rsid w:val="00386032"/>
    <w:rsid w:val="003905E4"/>
    <w:rsid w:val="0039198E"/>
    <w:rsid w:val="00392386"/>
    <w:rsid w:val="0039257C"/>
    <w:rsid w:val="00393D82"/>
    <w:rsid w:val="00394C86"/>
    <w:rsid w:val="00394D78"/>
    <w:rsid w:val="00395620"/>
    <w:rsid w:val="00396EF7"/>
    <w:rsid w:val="003972BF"/>
    <w:rsid w:val="00397705"/>
    <w:rsid w:val="003A029B"/>
    <w:rsid w:val="003A0659"/>
    <w:rsid w:val="003A1A49"/>
    <w:rsid w:val="003A1ED6"/>
    <w:rsid w:val="003A2731"/>
    <w:rsid w:val="003A2BB0"/>
    <w:rsid w:val="003A4542"/>
    <w:rsid w:val="003A6E54"/>
    <w:rsid w:val="003B003F"/>
    <w:rsid w:val="003B0F72"/>
    <w:rsid w:val="003B1C7D"/>
    <w:rsid w:val="003B2ED5"/>
    <w:rsid w:val="003B4667"/>
    <w:rsid w:val="003B535C"/>
    <w:rsid w:val="003B574B"/>
    <w:rsid w:val="003B5C20"/>
    <w:rsid w:val="003B62A9"/>
    <w:rsid w:val="003B6C20"/>
    <w:rsid w:val="003C0C7F"/>
    <w:rsid w:val="003C1A8A"/>
    <w:rsid w:val="003C4803"/>
    <w:rsid w:val="003C4E81"/>
    <w:rsid w:val="003C5FC4"/>
    <w:rsid w:val="003C7751"/>
    <w:rsid w:val="003C7DA5"/>
    <w:rsid w:val="003D3C4A"/>
    <w:rsid w:val="003D3D04"/>
    <w:rsid w:val="003D4952"/>
    <w:rsid w:val="003D57EB"/>
    <w:rsid w:val="003D6C56"/>
    <w:rsid w:val="003D7932"/>
    <w:rsid w:val="003D79DA"/>
    <w:rsid w:val="003E1EA3"/>
    <w:rsid w:val="003E2EF3"/>
    <w:rsid w:val="003E4E0E"/>
    <w:rsid w:val="003E7258"/>
    <w:rsid w:val="003F05CF"/>
    <w:rsid w:val="003F0F8D"/>
    <w:rsid w:val="003F25F4"/>
    <w:rsid w:val="003F4F5F"/>
    <w:rsid w:val="003F66A4"/>
    <w:rsid w:val="00400B57"/>
    <w:rsid w:val="00400E91"/>
    <w:rsid w:val="00400F8F"/>
    <w:rsid w:val="004037BC"/>
    <w:rsid w:val="004039BD"/>
    <w:rsid w:val="004055CE"/>
    <w:rsid w:val="004059E4"/>
    <w:rsid w:val="00407461"/>
    <w:rsid w:val="0041042E"/>
    <w:rsid w:val="00410B24"/>
    <w:rsid w:val="00410CD6"/>
    <w:rsid w:val="004135F4"/>
    <w:rsid w:val="004148E3"/>
    <w:rsid w:val="00415F45"/>
    <w:rsid w:val="004166F6"/>
    <w:rsid w:val="004203F2"/>
    <w:rsid w:val="0042087E"/>
    <w:rsid w:val="0042227F"/>
    <w:rsid w:val="004228DE"/>
    <w:rsid w:val="00422D29"/>
    <w:rsid w:val="00424829"/>
    <w:rsid w:val="00424C46"/>
    <w:rsid w:val="00425594"/>
    <w:rsid w:val="004262F6"/>
    <w:rsid w:val="00426738"/>
    <w:rsid w:val="00432B0E"/>
    <w:rsid w:val="00432E1A"/>
    <w:rsid w:val="0043465E"/>
    <w:rsid w:val="004351CD"/>
    <w:rsid w:val="004353CB"/>
    <w:rsid w:val="004369D3"/>
    <w:rsid w:val="004378FE"/>
    <w:rsid w:val="00442374"/>
    <w:rsid w:val="004430D3"/>
    <w:rsid w:val="004432C6"/>
    <w:rsid w:val="004436FF"/>
    <w:rsid w:val="00443759"/>
    <w:rsid w:val="0044625B"/>
    <w:rsid w:val="00446A60"/>
    <w:rsid w:val="0045050A"/>
    <w:rsid w:val="00450A82"/>
    <w:rsid w:val="00451105"/>
    <w:rsid w:val="0045185F"/>
    <w:rsid w:val="00451994"/>
    <w:rsid w:val="00453A2E"/>
    <w:rsid w:val="00454F5E"/>
    <w:rsid w:val="00455EAB"/>
    <w:rsid w:val="00456112"/>
    <w:rsid w:val="00456985"/>
    <w:rsid w:val="004574A4"/>
    <w:rsid w:val="00460161"/>
    <w:rsid w:val="004605A1"/>
    <w:rsid w:val="00461F8A"/>
    <w:rsid w:val="004639F3"/>
    <w:rsid w:val="00466DD8"/>
    <w:rsid w:val="00467067"/>
    <w:rsid w:val="0047059B"/>
    <w:rsid w:val="004730A0"/>
    <w:rsid w:val="00473987"/>
    <w:rsid w:val="00474063"/>
    <w:rsid w:val="0047412B"/>
    <w:rsid w:val="004747E0"/>
    <w:rsid w:val="00482ED4"/>
    <w:rsid w:val="0048351F"/>
    <w:rsid w:val="00483E88"/>
    <w:rsid w:val="004852E0"/>
    <w:rsid w:val="00485C38"/>
    <w:rsid w:val="00485C96"/>
    <w:rsid w:val="004866A8"/>
    <w:rsid w:val="0049018B"/>
    <w:rsid w:val="00491B52"/>
    <w:rsid w:val="00492F17"/>
    <w:rsid w:val="004944BB"/>
    <w:rsid w:val="004A0E4B"/>
    <w:rsid w:val="004A31C3"/>
    <w:rsid w:val="004A3C49"/>
    <w:rsid w:val="004A5443"/>
    <w:rsid w:val="004A7E17"/>
    <w:rsid w:val="004B0186"/>
    <w:rsid w:val="004B0293"/>
    <w:rsid w:val="004B18BD"/>
    <w:rsid w:val="004B39DE"/>
    <w:rsid w:val="004B402F"/>
    <w:rsid w:val="004B4078"/>
    <w:rsid w:val="004B4615"/>
    <w:rsid w:val="004B5A05"/>
    <w:rsid w:val="004B663F"/>
    <w:rsid w:val="004B78A9"/>
    <w:rsid w:val="004C1971"/>
    <w:rsid w:val="004C3383"/>
    <w:rsid w:val="004C431A"/>
    <w:rsid w:val="004C497D"/>
    <w:rsid w:val="004C4E86"/>
    <w:rsid w:val="004C506D"/>
    <w:rsid w:val="004C5AFD"/>
    <w:rsid w:val="004C62FE"/>
    <w:rsid w:val="004C686A"/>
    <w:rsid w:val="004D0A8A"/>
    <w:rsid w:val="004D27DA"/>
    <w:rsid w:val="004D2D46"/>
    <w:rsid w:val="004D3E22"/>
    <w:rsid w:val="004D44B9"/>
    <w:rsid w:val="004D5D4F"/>
    <w:rsid w:val="004E07FD"/>
    <w:rsid w:val="004E0FF7"/>
    <w:rsid w:val="004E337C"/>
    <w:rsid w:val="004E4E81"/>
    <w:rsid w:val="004E51B9"/>
    <w:rsid w:val="004E5CB1"/>
    <w:rsid w:val="004E5FDF"/>
    <w:rsid w:val="004E683B"/>
    <w:rsid w:val="004E753F"/>
    <w:rsid w:val="004E78B8"/>
    <w:rsid w:val="004E7EA7"/>
    <w:rsid w:val="004E7EE7"/>
    <w:rsid w:val="004F028B"/>
    <w:rsid w:val="004F0AD0"/>
    <w:rsid w:val="004F0B55"/>
    <w:rsid w:val="004F136B"/>
    <w:rsid w:val="004F13C4"/>
    <w:rsid w:val="004F20CE"/>
    <w:rsid w:val="004F290A"/>
    <w:rsid w:val="004F3335"/>
    <w:rsid w:val="004F3F73"/>
    <w:rsid w:val="004F529D"/>
    <w:rsid w:val="004F57A5"/>
    <w:rsid w:val="004F68CC"/>
    <w:rsid w:val="004F7F3A"/>
    <w:rsid w:val="0050250F"/>
    <w:rsid w:val="0050257D"/>
    <w:rsid w:val="00505818"/>
    <w:rsid w:val="005065E5"/>
    <w:rsid w:val="00511501"/>
    <w:rsid w:val="00512C22"/>
    <w:rsid w:val="00513384"/>
    <w:rsid w:val="00513584"/>
    <w:rsid w:val="005136A2"/>
    <w:rsid w:val="0051388C"/>
    <w:rsid w:val="00514DFF"/>
    <w:rsid w:val="00515BCE"/>
    <w:rsid w:val="005164FB"/>
    <w:rsid w:val="00516B8A"/>
    <w:rsid w:val="00517BDD"/>
    <w:rsid w:val="00521487"/>
    <w:rsid w:val="005219C8"/>
    <w:rsid w:val="00521A3A"/>
    <w:rsid w:val="00521EDC"/>
    <w:rsid w:val="00521F29"/>
    <w:rsid w:val="00525800"/>
    <w:rsid w:val="005261B1"/>
    <w:rsid w:val="00526AEC"/>
    <w:rsid w:val="00526B8C"/>
    <w:rsid w:val="00526F72"/>
    <w:rsid w:val="0053158D"/>
    <w:rsid w:val="005324E2"/>
    <w:rsid w:val="005327FB"/>
    <w:rsid w:val="005328ED"/>
    <w:rsid w:val="0053413B"/>
    <w:rsid w:val="005400D9"/>
    <w:rsid w:val="0054065A"/>
    <w:rsid w:val="005419BC"/>
    <w:rsid w:val="00541DCE"/>
    <w:rsid w:val="00542265"/>
    <w:rsid w:val="00543403"/>
    <w:rsid w:val="00543F05"/>
    <w:rsid w:val="00544D82"/>
    <w:rsid w:val="00545518"/>
    <w:rsid w:val="00545CC6"/>
    <w:rsid w:val="00550751"/>
    <w:rsid w:val="00551458"/>
    <w:rsid w:val="00551870"/>
    <w:rsid w:val="00553B74"/>
    <w:rsid w:val="00553CD3"/>
    <w:rsid w:val="00560226"/>
    <w:rsid w:val="00561CB5"/>
    <w:rsid w:val="005621FE"/>
    <w:rsid w:val="00562268"/>
    <w:rsid w:val="005627CC"/>
    <w:rsid w:val="00562B58"/>
    <w:rsid w:val="00564D4D"/>
    <w:rsid w:val="0056590F"/>
    <w:rsid w:val="0056699C"/>
    <w:rsid w:val="00566C61"/>
    <w:rsid w:val="00566E21"/>
    <w:rsid w:val="0056710B"/>
    <w:rsid w:val="00567158"/>
    <w:rsid w:val="00567CF7"/>
    <w:rsid w:val="005702B7"/>
    <w:rsid w:val="00571F8D"/>
    <w:rsid w:val="00574709"/>
    <w:rsid w:val="005760F7"/>
    <w:rsid w:val="00576356"/>
    <w:rsid w:val="00576864"/>
    <w:rsid w:val="00577F06"/>
    <w:rsid w:val="00580844"/>
    <w:rsid w:val="00581B77"/>
    <w:rsid w:val="00582BA7"/>
    <w:rsid w:val="00584773"/>
    <w:rsid w:val="005849E6"/>
    <w:rsid w:val="00584D2B"/>
    <w:rsid w:val="0058571D"/>
    <w:rsid w:val="00586999"/>
    <w:rsid w:val="00586E1C"/>
    <w:rsid w:val="0058755E"/>
    <w:rsid w:val="00587ABC"/>
    <w:rsid w:val="00591FF0"/>
    <w:rsid w:val="00592333"/>
    <w:rsid w:val="00597469"/>
    <w:rsid w:val="005975B8"/>
    <w:rsid w:val="00597B98"/>
    <w:rsid w:val="005A09D8"/>
    <w:rsid w:val="005A513E"/>
    <w:rsid w:val="005A583E"/>
    <w:rsid w:val="005A5F23"/>
    <w:rsid w:val="005A60C2"/>
    <w:rsid w:val="005A660A"/>
    <w:rsid w:val="005A6932"/>
    <w:rsid w:val="005A6A53"/>
    <w:rsid w:val="005A7E49"/>
    <w:rsid w:val="005B137D"/>
    <w:rsid w:val="005B2221"/>
    <w:rsid w:val="005B2793"/>
    <w:rsid w:val="005B3187"/>
    <w:rsid w:val="005B4753"/>
    <w:rsid w:val="005B4825"/>
    <w:rsid w:val="005B6F3D"/>
    <w:rsid w:val="005B7A63"/>
    <w:rsid w:val="005C0B6A"/>
    <w:rsid w:val="005C11EF"/>
    <w:rsid w:val="005C246C"/>
    <w:rsid w:val="005C2498"/>
    <w:rsid w:val="005C2C26"/>
    <w:rsid w:val="005C2F2C"/>
    <w:rsid w:val="005C3B96"/>
    <w:rsid w:val="005C48B2"/>
    <w:rsid w:val="005C529B"/>
    <w:rsid w:val="005C5887"/>
    <w:rsid w:val="005C6EAD"/>
    <w:rsid w:val="005D0152"/>
    <w:rsid w:val="005D14DE"/>
    <w:rsid w:val="005D1D5F"/>
    <w:rsid w:val="005D263A"/>
    <w:rsid w:val="005D45F3"/>
    <w:rsid w:val="005D6222"/>
    <w:rsid w:val="005D6A16"/>
    <w:rsid w:val="005D6A79"/>
    <w:rsid w:val="005D7040"/>
    <w:rsid w:val="005D78FB"/>
    <w:rsid w:val="005E2057"/>
    <w:rsid w:val="005E3120"/>
    <w:rsid w:val="005E3C4D"/>
    <w:rsid w:val="005E43B6"/>
    <w:rsid w:val="005E4499"/>
    <w:rsid w:val="005E5DD1"/>
    <w:rsid w:val="005E5F41"/>
    <w:rsid w:val="005F102C"/>
    <w:rsid w:val="005F21BE"/>
    <w:rsid w:val="005F2510"/>
    <w:rsid w:val="005F306E"/>
    <w:rsid w:val="005F3262"/>
    <w:rsid w:val="005F3B07"/>
    <w:rsid w:val="005F6A60"/>
    <w:rsid w:val="005F718A"/>
    <w:rsid w:val="005F75C5"/>
    <w:rsid w:val="005F7A27"/>
    <w:rsid w:val="005F7D56"/>
    <w:rsid w:val="00602F91"/>
    <w:rsid w:val="0060532B"/>
    <w:rsid w:val="00606585"/>
    <w:rsid w:val="006067DD"/>
    <w:rsid w:val="006074A2"/>
    <w:rsid w:val="00607648"/>
    <w:rsid w:val="00607B4F"/>
    <w:rsid w:val="00610193"/>
    <w:rsid w:val="00610E8E"/>
    <w:rsid w:val="00616E90"/>
    <w:rsid w:val="00620FDD"/>
    <w:rsid w:val="00622D6A"/>
    <w:rsid w:val="00624856"/>
    <w:rsid w:val="00625064"/>
    <w:rsid w:val="006255B7"/>
    <w:rsid w:val="006262A1"/>
    <w:rsid w:val="00626C33"/>
    <w:rsid w:val="00626FED"/>
    <w:rsid w:val="00630628"/>
    <w:rsid w:val="00631977"/>
    <w:rsid w:val="0063330E"/>
    <w:rsid w:val="00634C17"/>
    <w:rsid w:val="00634DEF"/>
    <w:rsid w:val="0063594C"/>
    <w:rsid w:val="006361F5"/>
    <w:rsid w:val="00636806"/>
    <w:rsid w:val="00637587"/>
    <w:rsid w:val="00637951"/>
    <w:rsid w:val="00637FD4"/>
    <w:rsid w:val="006436E5"/>
    <w:rsid w:val="00645124"/>
    <w:rsid w:val="00647E04"/>
    <w:rsid w:val="00650082"/>
    <w:rsid w:val="006504AC"/>
    <w:rsid w:val="0065110D"/>
    <w:rsid w:val="006558BC"/>
    <w:rsid w:val="00655AD1"/>
    <w:rsid w:val="00655C48"/>
    <w:rsid w:val="00655D4D"/>
    <w:rsid w:val="006567A4"/>
    <w:rsid w:val="006579FD"/>
    <w:rsid w:val="00660517"/>
    <w:rsid w:val="00660BEB"/>
    <w:rsid w:val="0066221B"/>
    <w:rsid w:val="006646ED"/>
    <w:rsid w:val="00665A6C"/>
    <w:rsid w:val="00667BCA"/>
    <w:rsid w:val="006723EC"/>
    <w:rsid w:val="006731EA"/>
    <w:rsid w:val="00674593"/>
    <w:rsid w:val="00675862"/>
    <w:rsid w:val="00677460"/>
    <w:rsid w:val="0067793C"/>
    <w:rsid w:val="00680F4C"/>
    <w:rsid w:val="00681007"/>
    <w:rsid w:val="00681EEF"/>
    <w:rsid w:val="0068521A"/>
    <w:rsid w:val="00685866"/>
    <w:rsid w:val="00690672"/>
    <w:rsid w:val="00690F9B"/>
    <w:rsid w:val="00691B86"/>
    <w:rsid w:val="0069217D"/>
    <w:rsid w:val="00692965"/>
    <w:rsid w:val="0069440E"/>
    <w:rsid w:val="00695510"/>
    <w:rsid w:val="0069681B"/>
    <w:rsid w:val="00697552"/>
    <w:rsid w:val="006A151D"/>
    <w:rsid w:val="006A1F80"/>
    <w:rsid w:val="006A2313"/>
    <w:rsid w:val="006A2A8F"/>
    <w:rsid w:val="006A2FCA"/>
    <w:rsid w:val="006A370F"/>
    <w:rsid w:val="006A3CCF"/>
    <w:rsid w:val="006A45B5"/>
    <w:rsid w:val="006A73DE"/>
    <w:rsid w:val="006A78D4"/>
    <w:rsid w:val="006B0D50"/>
    <w:rsid w:val="006B15C1"/>
    <w:rsid w:val="006B2286"/>
    <w:rsid w:val="006B47AB"/>
    <w:rsid w:val="006B66A0"/>
    <w:rsid w:val="006B6D8D"/>
    <w:rsid w:val="006B73BC"/>
    <w:rsid w:val="006B7BF0"/>
    <w:rsid w:val="006C1226"/>
    <w:rsid w:val="006C13E4"/>
    <w:rsid w:val="006C177E"/>
    <w:rsid w:val="006C1C23"/>
    <w:rsid w:val="006C33D6"/>
    <w:rsid w:val="006C4580"/>
    <w:rsid w:val="006C5295"/>
    <w:rsid w:val="006C7BF3"/>
    <w:rsid w:val="006C7F49"/>
    <w:rsid w:val="006D1AF5"/>
    <w:rsid w:val="006D29EE"/>
    <w:rsid w:val="006D2C33"/>
    <w:rsid w:val="006D35DE"/>
    <w:rsid w:val="006D4DB6"/>
    <w:rsid w:val="006D6E4C"/>
    <w:rsid w:val="006E0C4E"/>
    <w:rsid w:val="006E3162"/>
    <w:rsid w:val="006E4732"/>
    <w:rsid w:val="006E5090"/>
    <w:rsid w:val="006E603F"/>
    <w:rsid w:val="006E711B"/>
    <w:rsid w:val="006F0481"/>
    <w:rsid w:val="006F588A"/>
    <w:rsid w:val="006F6CF0"/>
    <w:rsid w:val="006F7432"/>
    <w:rsid w:val="00700AF1"/>
    <w:rsid w:val="00700BB2"/>
    <w:rsid w:val="00700DC7"/>
    <w:rsid w:val="00702725"/>
    <w:rsid w:val="00703939"/>
    <w:rsid w:val="00705501"/>
    <w:rsid w:val="007059E6"/>
    <w:rsid w:val="00706CAD"/>
    <w:rsid w:val="007074A6"/>
    <w:rsid w:val="00707ABD"/>
    <w:rsid w:val="00707F28"/>
    <w:rsid w:val="00710379"/>
    <w:rsid w:val="007110BD"/>
    <w:rsid w:val="00711124"/>
    <w:rsid w:val="007128FD"/>
    <w:rsid w:val="00712C94"/>
    <w:rsid w:val="00712CA1"/>
    <w:rsid w:val="00716763"/>
    <w:rsid w:val="0072005E"/>
    <w:rsid w:val="007204CF"/>
    <w:rsid w:val="0072059D"/>
    <w:rsid w:val="00720ACF"/>
    <w:rsid w:val="00720E57"/>
    <w:rsid w:val="00721CCD"/>
    <w:rsid w:val="00722608"/>
    <w:rsid w:val="007266AC"/>
    <w:rsid w:val="007329FF"/>
    <w:rsid w:val="00733DB3"/>
    <w:rsid w:val="007348C2"/>
    <w:rsid w:val="00735580"/>
    <w:rsid w:val="00735946"/>
    <w:rsid w:val="00735956"/>
    <w:rsid w:val="00735E8B"/>
    <w:rsid w:val="007360FE"/>
    <w:rsid w:val="00737208"/>
    <w:rsid w:val="0073786A"/>
    <w:rsid w:val="00741243"/>
    <w:rsid w:val="00742E45"/>
    <w:rsid w:val="00743A37"/>
    <w:rsid w:val="00744C0D"/>
    <w:rsid w:val="00744CAC"/>
    <w:rsid w:val="00745082"/>
    <w:rsid w:val="0074665B"/>
    <w:rsid w:val="00747323"/>
    <w:rsid w:val="00747B44"/>
    <w:rsid w:val="00750CC7"/>
    <w:rsid w:val="00750D34"/>
    <w:rsid w:val="00751160"/>
    <w:rsid w:val="00751AF5"/>
    <w:rsid w:val="007527CA"/>
    <w:rsid w:val="007562C5"/>
    <w:rsid w:val="00756617"/>
    <w:rsid w:val="007575D0"/>
    <w:rsid w:val="00761098"/>
    <w:rsid w:val="00761204"/>
    <w:rsid w:val="00761D1B"/>
    <w:rsid w:val="00761E7C"/>
    <w:rsid w:val="007638DB"/>
    <w:rsid w:val="007647D3"/>
    <w:rsid w:val="00765ECC"/>
    <w:rsid w:val="00766976"/>
    <w:rsid w:val="007703ED"/>
    <w:rsid w:val="007729C6"/>
    <w:rsid w:val="00772FD4"/>
    <w:rsid w:val="0077339F"/>
    <w:rsid w:val="00773F46"/>
    <w:rsid w:val="00773FFD"/>
    <w:rsid w:val="0077446E"/>
    <w:rsid w:val="00774A52"/>
    <w:rsid w:val="007757C5"/>
    <w:rsid w:val="0077737D"/>
    <w:rsid w:val="00777C4D"/>
    <w:rsid w:val="007816C0"/>
    <w:rsid w:val="00783F7D"/>
    <w:rsid w:val="00784250"/>
    <w:rsid w:val="00785123"/>
    <w:rsid w:val="00785284"/>
    <w:rsid w:val="00785F09"/>
    <w:rsid w:val="0078715B"/>
    <w:rsid w:val="00787DE8"/>
    <w:rsid w:val="00794A89"/>
    <w:rsid w:val="00794E8C"/>
    <w:rsid w:val="00794F83"/>
    <w:rsid w:val="0079790D"/>
    <w:rsid w:val="007A058C"/>
    <w:rsid w:val="007A11B0"/>
    <w:rsid w:val="007A1B45"/>
    <w:rsid w:val="007A1EF9"/>
    <w:rsid w:val="007A2D93"/>
    <w:rsid w:val="007A3377"/>
    <w:rsid w:val="007A45A6"/>
    <w:rsid w:val="007B1A88"/>
    <w:rsid w:val="007B1AE1"/>
    <w:rsid w:val="007B21BC"/>
    <w:rsid w:val="007B2268"/>
    <w:rsid w:val="007B3662"/>
    <w:rsid w:val="007B425A"/>
    <w:rsid w:val="007B4266"/>
    <w:rsid w:val="007B460D"/>
    <w:rsid w:val="007B5F7C"/>
    <w:rsid w:val="007B6853"/>
    <w:rsid w:val="007B6BB3"/>
    <w:rsid w:val="007C1572"/>
    <w:rsid w:val="007C1C18"/>
    <w:rsid w:val="007C3750"/>
    <w:rsid w:val="007C5B14"/>
    <w:rsid w:val="007C69FB"/>
    <w:rsid w:val="007C6BCA"/>
    <w:rsid w:val="007D11BB"/>
    <w:rsid w:val="007D2840"/>
    <w:rsid w:val="007D2A06"/>
    <w:rsid w:val="007D3599"/>
    <w:rsid w:val="007D6C00"/>
    <w:rsid w:val="007D6C06"/>
    <w:rsid w:val="007E0A29"/>
    <w:rsid w:val="007E1434"/>
    <w:rsid w:val="007E1D7B"/>
    <w:rsid w:val="007E4CE6"/>
    <w:rsid w:val="007E56D5"/>
    <w:rsid w:val="007E7C69"/>
    <w:rsid w:val="007F27DA"/>
    <w:rsid w:val="007F29C8"/>
    <w:rsid w:val="007F4A3A"/>
    <w:rsid w:val="007F4CDD"/>
    <w:rsid w:val="007F6C65"/>
    <w:rsid w:val="007F7152"/>
    <w:rsid w:val="007F7B8C"/>
    <w:rsid w:val="0080051F"/>
    <w:rsid w:val="0080080B"/>
    <w:rsid w:val="00801748"/>
    <w:rsid w:val="008033E2"/>
    <w:rsid w:val="00803705"/>
    <w:rsid w:val="00803E15"/>
    <w:rsid w:val="00804C71"/>
    <w:rsid w:val="00807227"/>
    <w:rsid w:val="008072E1"/>
    <w:rsid w:val="00807471"/>
    <w:rsid w:val="008078B5"/>
    <w:rsid w:val="008127B1"/>
    <w:rsid w:val="00814E54"/>
    <w:rsid w:val="00816D5E"/>
    <w:rsid w:val="00817D5B"/>
    <w:rsid w:val="008203AE"/>
    <w:rsid w:val="00821D3F"/>
    <w:rsid w:val="008232B4"/>
    <w:rsid w:val="00824001"/>
    <w:rsid w:val="00824443"/>
    <w:rsid w:val="00824B44"/>
    <w:rsid w:val="00824BE9"/>
    <w:rsid w:val="00825AF2"/>
    <w:rsid w:val="00826603"/>
    <w:rsid w:val="0082753C"/>
    <w:rsid w:val="00830BC1"/>
    <w:rsid w:val="00832B78"/>
    <w:rsid w:val="00832F75"/>
    <w:rsid w:val="008343FD"/>
    <w:rsid w:val="00834D17"/>
    <w:rsid w:val="00836551"/>
    <w:rsid w:val="0083752E"/>
    <w:rsid w:val="00837D04"/>
    <w:rsid w:val="00842537"/>
    <w:rsid w:val="00843B17"/>
    <w:rsid w:val="00844CF3"/>
    <w:rsid w:val="00845A1D"/>
    <w:rsid w:val="00847130"/>
    <w:rsid w:val="00847D9A"/>
    <w:rsid w:val="0085020B"/>
    <w:rsid w:val="00850755"/>
    <w:rsid w:val="0085314B"/>
    <w:rsid w:val="008536CF"/>
    <w:rsid w:val="008546D0"/>
    <w:rsid w:val="008548CC"/>
    <w:rsid w:val="00855C76"/>
    <w:rsid w:val="00856508"/>
    <w:rsid w:val="00856514"/>
    <w:rsid w:val="0085671E"/>
    <w:rsid w:val="00856D2E"/>
    <w:rsid w:val="00857868"/>
    <w:rsid w:val="00862008"/>
    <w:rsid w:val="00864107"/>
    <w:rsid w:val="00867F7C"/>
    <w:rsid w:val="0087058D"/>
    <w:rsid w:val="008731DC"/>
    <w:rsid w:val="00875789"/>
    <w:rsid w:val="00880655"/>
    <w:rsid w:val="00882217"/>
    <w:rsid w:val="00882391"/>
    <w:rsid w:val="0088720E"/>
    <w:rsid w:val="00887294"/>
    <w:rsid w:val="00887FE0"/>
    <w:rsid w:val="00891790"/>
    <w:rsid w:val="0089459F"/>
    <w:rsid w:val="0089500E"/>
    <w:rsid w:val="0089566B"/>
    <w:rsid w:val="00896968"/>
    <w:rsid w:val="00897947"/>
    <w:rsid w:val="008A21EE"/>
    <w:rsid w:val="008A264B"/>
    <w:rsid w:val="008A2F2B"/>
    <w:rsid w:val="008A4300"/>
    <w:rsid w:val="008A4B8C"/>
    <w:rsid w:val="008A5021"/>
    <w:rsid w:val="008B07A8"/>
    <w:rsid w:val="008B1A0E"/>
    <w:rsid w:val="008B2644"/>
    <w:rsid w:val="008B32CB"/>
    <w:rsid w:val="008B3D7F"/>
    <w:rsid w:val="008B3ECD"/>
    <w:rsid w:val="008C0CDD"/>
    <w:rsid w:val="008C36F9"/>
    <w:rsid w:val="008C44E5"/>
    <w:rsid w:val="008C4C1E"/>
    <w:rsid w:val="008C4D57"/>
    <w:rsid w:val="008C6A53"/>
    <w:rsid w:val="008C6D23"/>
    <w:rsid w:val="008C771F"/>
    <w:rsid w:val="008C7BB6"/>
    <w:rsid w:val="008D0279"/>
    <w:rsid w:val="008D1841"/>
    <w:rsid w:val="008D44FE"/>
    <w:rsid w:val="008D514E"/>
    <w:rsid w:val="008D5B83"/>
    <w:rsid w:val="008D5C84"/>
    <w:rsid w:val="008D7A40"/>
    <w:rsid w:val="008D7ED3"/>
    <w:rsid w:val="008E03EF"/>
    <w:rsid w:val="008E0C15"/>
    <w:rsid w:val="008E27F1"/>
    <w:rsid w:val="008E3536"/>
    <w:rsid w:val="008E41E0"/>
    <w:rsid w:val="008E6BF1"/>
    <w:rsid w:val="008E7671"/>
    <w:rsid w:val="008E76CB"/>
    <w:rsid w:val="008F0203"/>
    <w:rsid w:val="008F0754"/>
    <w:rsid w:val="008F0DC4"/>
    <w:rsid w:val="008F1A62"/>
    <w:rsid w:val="008F5FA5"/>
    <w:rsid w:val="008F6B30"/>
    <w:rsid w:val="008F731E"/>
    <w:rsid w:val="009000F5"/>
    <w:rsid w:val="0090082B"/>
    <w:rsid w:val="00900F90"/>
    <w:rsid w:val="0090435C"/>
    <w:rsid w:val="00904936"/>
    <w:rsid w:val="00904D26"/>
    <w:rsid w:val="009069E3"/>
    <w:rsid w:val="009079FB"/>
    <w:rsid w:val="00907A75"/>
    <w:rsid w:val="00907DF3"/>
    <w:rsid w:val="0091003A"/>
    <w:rsid w:val="00911111"/>
    <w:rsid w:val="00912A43"/>
    <w:rsid w:val="00912DBF"/>
    <w:rsid w:val="009158AE"/>
    <w:rsid w:val="00920DAC"/>
    <w:rsid w:val="009219FE"/>
    <w:rsid w:val="00921DFE"/>
    <w:rsid w:val="009268DF"/>
    <w:rsid w:val="00930E36"/>
    <w:rsid w:val="00931237"/>
    <w:rsid w:val="009314F8"/>
    <w:rsid w:val="0093213D"/>
    <w:rsid w:val="00932A4A"/>
    <w:rsid w:val="00932EBD"/>
    <w:rsid w:val="0093423B"/>
    <w:rsid w:val="00937D13"/>
    <w:rsid w:val="00940591"/>
    <w:rsid w:val="00941C59"/>
    <w:rsid w:val="0094270F"/>
    <w:rsid w:val="009436B7"/>
    <w:rsid w:val="00946468"/>
    <w:rsid w:val="00950851"/>
    <w:rsid w:val="00952418"/>
    <w:rsid w:val="00952B76"/>
    <w:rsid w:val="00952DF8"/>
    <w:rsid w:val="00961D83"/>
    <w:rsid w:val="00963174"/>
    <w:rsid w:val="009665EE"/>
    <w:rsid w:val="00966EA0"/>
    <w:rsid w:val="00971687"/>
    <w:rsid w:val="0097253C"/>
    <w:rsid w:val="0097319D"/>
    <w:rsid w:val="00973398"/>
    <w:rsid w:val="00973A53"/>
    <w:rsid w:val="00975B5E"/>
    <w:rsid w:val="00977F40"/>
    <w:rsid w:val="00982FC7"/>
    <w:rsid w:val="009832A2"/>
    <w:rsid w:val="0098371C"/>
    <w:rsid w:val="00984549"/>
    <w:rsid w:val="009854DC"/>
    <w:rsid w:val="0099109D"/>
    <w:rsid w:val="009916CE"/>
    <w:rsid w:val="00992C5B"/>
    <w:rsid w:val="009A0F4C"/>
    <w:rsid w:val="009A1790"/>
    <w:rsid w:val="009A1CEA"/>
    <w:rsid w:val="009A46C4"/>
    <w:rsid w:val="009A6939"/>
    <w:rsid w:val="009B07E3"/>
    <w:rsid w:val="009B1559"/>
    <w:rsid w:val="009B1ED7"/>
    <w:rsid w:val="009B2817"/>
    <w:rsid w:val="009B2D5E"/>
    <w:rsid w:val="009B3923"/>
    <w:rsid w:val="009B3FB5"/>
    <w:rsid w:val="009B4A20"/>
    <w:rsid w:val="009B5912"/>
    <w:rsid w:val="009B5B38"/>
    <w:rsid w:val="009B645E"/>
    <w:rsid w:val="009B6DA7"/>
    <w:rsid w:val="009B75F7"/>
    <w:rsid w:val="009B770B"/>
    <w:rsid w:val="009B79D4"/>
    <w:rsid w:val="009C0132"/>
    <w:rsid w:val="009C0236"/>
    <w:rsid w:val="009C1B33"/>
    <w:rsid w:val="009C3BF0"/>
    <w:rsid w:val="009C66E3"/>
    <w:rsid w:val="009C79BE"/>
    <w:rsid w:val="009D12BC"/>
    <w:rsid w:val="009D39BF"/>
    <w:rsid w:val="009D4486"/>
    <w:rsid w:val="009D68D2"/>
    <w:rsid w:val="009D74BB"/>
    <w:rsid w:val="009E1110"/>
    <w:rsid w:val="009E13C8"/>
    <w:rsid w:val="009E1B01"/>
    <w:rsid w:val="009E2AED"/>
    <w:rsid w:val="009E2F6A"/>
    <w:rsid w:val="009E3E00"/>
    <w:rsid w:val="009E64C4"/>
    <w:rsid w:val="009E6FEF"/>
    <w:rsid w:val="009F002F"/>
    <w:rsid w:val="009F0252"/>
    <w:rsid w:val="009F05A9"/>
    <w:rsid w:val="009F08FE"/>
    <w:rsid w:val="009F1B17"/>
    <w:rsid w:val="009F5CEA"/>
    <w:rsid w:val="009F5DE9"/>
    <w:rsid w:val="009F7458"/>
    <w:rsid w:val="00A00E2C"/>
    <w:rsid w:val="00A03507"/>
    <w:rsid w:val="00A07004"/>
    <w:rsid w:val="00A07AF9"/>
    <w:rsid w:val="00A10662"/>
    <w:rsid w:val="00A1090B"/>
    <w:rsid w:val="00A11461"/>
    <w:rsid w:val="00A13D2C"/>
    <w:rsid w:val="00A14D03"/>
    <w:rsid w:val="00A22EAC"/>
    <w:rsid w:val="00A23CF2"/>
    <w:rsid w:val="00A23ECB"/>
    <w:rsid w:val="00A24271"/>
    <w:rsid w:val="00A24A77"/>
    <w:rsid w:val="00A25DD7"/>
    <w:rsid w:val="00A27FD3"/>
    <w:rsid w:val="00A300A1"/>
    <w:rsid w:val="00A32186"/>
    <w:rsid w:val="00A322D1"/>
    <w:rsid w:val="00A33197"/>
    <w:rsid w:val="00A34062"/>
    <w:rsid w:val="00A37005"/>
    <w:rsid w:val="00A379D1"/>
    <w:rsid w:val="00A41B09"/>
    <w:rsid w:val="00A41C4F"/>
    <w:rsid w:val="00A421DA"/>
    <w:rsid w:val="00A4403F"/>
    <w:rsid w:val="00A44DA5"/>
    <w:rsid w:val="00A457D4"/>
    <w:rsid w:val="00A46442"/>
    <w:rsid w:val="00A4668C"/>
    <w:rsid w:val="00A46750"/>
    <w:rsid w:val="00A51763"/>
    <w:rsid w:val="00A520FF"/>
    <w:rsid w:val="00A52C7D"/>
    <w:rsid w:val="00A547B6"/>
    <w:rsid w:val="00A55CFD"/>
    <w:rsid w:val="00A56629"/>
    <w:rsid w:val="00A57396"/>
    <w:rsid w:val="00A57464"/>
    <w:rsid w:val="00A576EA"/>
    <w:rsid w:val="00A61219"/>
    <w:rsid w:val="00A622F4"/>
    <w:rsid w:val="00A633E4"/>
    <w:rsid w:val="00A6507D"/>
    <w:rsid w:val="00A66128"/>
    <w:rsid w:val="00A6629F"/>
    <w:rsid w:val="00A7009C"/>
    <w:rsid w:val="00A71D74"/>
    <w:rsid w:val="00A81CC3"/>
    <w:rsid w:val="00A81D53"/>
    <w:rsid w:val="00A8387D"/>
    <w:rsid w:val="00A85EDF"/>
    <w:rsid w:val="00A860CC"/>
    <w:rsid w:val="00A87A9C"/>
    <w:rsid w:val="00A87F9E"/>
    <w:rsid w:val="00A91C8B"/>
    <w:rsid w:val="00A934B4"/>
    <w:rsid w:val="00A94A5D"/>
    <w:rsid w:val="00A96156"/>
    <w:rsid w:val="00A96CDD"/>
    <w:rsid w:val="00AA0ABE"/>
    <w:rsid w:val="00AA2B33"/>
    <w:rsid w:val="00AA2C2D"/>
    <w:rsid w:val="00AA2CDD"/>
    <w:rsid w:val="00AA3C42"/>
    <w:rsid w:val="00AA43CC"/>
    <w:rsid w:val="00AA6A8A"/>
    <w:rsid w:val="00AB2049"/>
    <w:rsid w:val="00AC1425"/>
    <w:rsid w:val="00AC19D5"/>
    <w:rsid w:val="00AC2519"/>
    <w:rsid w:val="00AC32A5"/>
    <w:rsid w:val="00AC3411"/>
    <w:rsid w:val="00AC3A6D"/>
    <w:rsid w:val="00AC48A8"/>
    <w:rsid w:val="00AC542F"/>
    <w:rsid w:val="00AC548F"/>
    <w:rsid w:val="00AC5875"/>
    <w:rsid w:val="00AC5AEF"/>
    <w:rsid w:val="00AC6BBC"/>
    <w:rsid w:val="00AC6F5C"/>
    <w:rsid w:val="00AC7D53"/>
    <w:rsid w:val="00AD154B"/>
    <w:rsid w:val="00AD1DBC"/>
    <w:rsid w:val="00AD258B"/>
    <w:rsid w:val="00AD2894"/>
    <w:rsid w:val="00AD2D45"/>
    <w:rsid w:val="00AD3802"/>
    <w:rsid w:val="00AD4281"/>
    <w:rsid w:val="00AD4F55"/>
    <w:rsid w:val="00AD5124"/>
    <w:rsid w:val="00AD5EAB"/>
    <w:rsid w:val="00AD6454"/>
    <w:rsid w:val="00AD6C5C"/>
    <w:rsid w:val="00AD7C94"/>
    <w:rsid w:val="00AE0546"/>
    <w:rsid w:val="00AE1125"/>
    <w:rsid w:val="00AE1ADA"/>
    <w:rsid w:val="00AE1F77"/>
    <w:rsid w:val="00AE2D10"/>
    <w:rsid w:val="00AE2D39"/>
    <w:rsid w:val="00AE4FF1"/>
    <w:rsid w:val="00AE7ADE"/>
    <w:rsid w:val="00AE7B5C"/>
    <w:rsid w:val="00AE7F11"/>
    <w:rsid w:val="00AF0DE0"/>
    <w:rsid w:val="00AF19DD"/>
    <w:rsid w:val="00AF2B9B"/>
    <w:rsid w:val="00AF4DA4"/>
    <w:rsid w:val="00AF5DED"/>
    <w:rsid w:val="00AF5DEF"/>
    <w:rsid w:val="00AF6159"/>
    <w:rsid w:val="00AF7ADD"/>
    <w:rsid w:val="00B034F6"/>
    <w:rsid w:val="00B0409D"/>
    <w:rsid w:val="00B04CAC"/>
    <w:rsid w:val="00B05A00"/>
    <w:rsid w:val="00B069C3"/>
    <w:rsid w:val="00B06F06"/>
    <w:rsid w:val="00B11378"/>
    <w:rsid w:val="00B11447"/>
    <w:rsid w:val="00B11467"/>
    <w:rsid w:val="00B1180E"/>
    <w:rsid w:val="00B1188C"/>
    <w:rsid w:val="00B149EA"/>
    <w:rsid w:val="00B16C41"/>
    <w:rsid w:val="00B20096"/>
    <w:rsid w:val="00B204C0"/>
    <w:rsid w:val="00B22699"/>
    <w:rsid w:val="00B2279F"/>
    <w:rsid w:val="00B22871"/>
    <w:rsid w:val="00B230AC"/>
    <w:rsid w:val="00B23656"/>
    <w:rsid w:val="00B23A5C"/>
    <w:rsid w:val="00B25B3D"/>
    <w:rsid w:val="00B25CF3"/>
    <w:rsid w:val="00B26070"/>
    <w:rsid w:val="00B26484"/>
    <w:rsid w:val="00B26D47"/>
    <w:rsid w:val="00B3151C"/>
    <w:rsid w:val="00B31D5B"/>
    <w:rsid w:val="00B335ED"/>
    <w:rsid w:val="00B34715"/>
    <w:rsid w:val="00B34E19"/>
    <w:rsid w:val="00B36A5C"/>
    <w:rsid w:val="00B36A7A"/>
    <w:rsid w:val="00B3760E"/>
    <w:rsid w:val="00B376A3"/>
    <w:rsid w:val="00B37791"/>
    <w:rsid w:val="00B43180"/>
    <w:rsid w:val="00B431F4"/>
    <w:rsid w:val="00B44168"/>
    <w:rsid w:val="00B44A5C"/>
    <w:rsid w:val="00B44BC2"/>
    <w:rsid w:val="00B4523A"/>
    <w:rsid w:val="00B45708"/>
    <w:rsid w:val="00B510BF"/>
    <w:rsid w:val="00B519EB"/>
    <w:rsid w:val="00B51FFE"/>
    <w:rsid w:val="00B536C2"/>
    <w:rsid w:val="00B53926"/>
    <w:rsid w:val="00B54846"/>
    <w:rsid w:val="00B54BEF"/>
    <w:rsid w:val="00B55988"/>
    <w:rsid w:val="00B55FE7"/>
    <w:rsid w:val="00B57329"/>
    <w:rsid w:val="00B607C4"/>
    <w:rsid w:val="00B60A73"/>
    <w:rsid w:val="00B61845"/>
    <w:rsid w:val="00B61EF9"/>
    <w:rsid w:val="00B62352"/>
    <w:rsid w:val="00B631A3"/>
    <w:rsid w:val="00B63573"/>
    <w:rsid w:val="00B64A20"/>
    <w:rsid w:val="00B64B01"/>
    <w:rsid w:val="00B64F69"/>
    <w:rsid w:val="00B662D8"/>
    <w:rsid w:val="00B726CB"/>
    <w:rsid w:val="00B736B3"/>
    <w:rsid w:val="00B741CF"/>
    <w:rsid w:val="00B756AA"/>
    <w:rsid w:val="00B769AD"/>
    <w:rsid w:val="00B77938"/>
    <w:rsid w:val="00B8313B"/>
    <w:rsid w:val="00B849E2"/>
    <w:rsid w:val="00B921EE"/>
    <w:rsid w:val="00B94B05"/>
    <w:rsid w:val="00B95589"/>
    <w:rsid w:val="00B95713"/>
    <w:rsid w:val="00B95E04"/>
    <w:rsid w:val="00BA2154"/>
    <w:rsid w:val="00BA32E5"/>
    <w:rsid w:val="00BA3A60"/>
    <w:rsid w:val="00BA4279"/>
    <w:rsid w:val="00BA46CD"/>
    <w:rsid w:val="00BA5211"/>
    <w:rsid w:val="00BA5DFF"/>
    <w:rsid w:val="00BA61FB"/>
    <w:rsid w:val="00BA7B44"/>
    <w:rsid w:val="00BB1438"/>
    <w:rsid w:val="00BB23C6"/>
    <w:rsid w:val="00BB42B9"/>
    <w:rsid w:val="00BB45B6"/>
    <w:rsid w:val="00BB4AEC"/>
    <w:rsid w:val="00BB546A"/>
    <w:rsid w:val="00BB556F"/>
    <w:rsid w:val="00BB5A5C"/>
    <w:rsid w:val="00BC28A6"/>
    <w:rsid w:val="00BC3007"/>
    <w:rsid w:val="00BC31C2"/>
    <w:rsid w:val="00BC329A"/>
    <w:rsid w:val="00BC3DBA"/>
    <w:rsid w:val="00BC401B"/>
    <w:rsid w:val="00BC4090"/>
    <w:rsid w:val="00BC5203"/>
    <w:rsid w:val="00BC6F3A"/>
    <w:rsid w:val="00BD08D4"/>
    <w:rsid w:val="00BD0B23"/>
    <w:rsid w:val="00BD14FC"/>
    <w:rsid w:val="00BD2A52"/>
    <w:rsid w:val="00BD4895"/>
    <w:rsid w:val="00BD515B"/>
    <w:rsid w:val="00BD7E8E"/>
    <w:rsid w:val="00BE0CE2"/>
    <w:rsid w:val="00BE0ECD"/>
    <w:rsid w:val="00BE21B0"/>
    <w:rsid w:val="00BE24EB"/>
    <w:rsid w:val="00BE55BA"/>
    <w:rsid w:val="00BE5AB2"/>
    <w:rsid w:val="00BE65C5"/>
    <w:rsid w:val="00BF3D00"/>
    <w:rsid w:val="00BF3EC6"/>
    <w:rsid w:val="00BF4DC3"/>
    <w:rsid w:val="00BF5543"/>
    <w:rsid w:val="00BF6009"/>
    <w:rsid w:val="00BF693C"/>
    <w:rsid w:val="00C0183F"/>
    <w:rsid w:val="00C0310C"/>
    <w:rsid w:val="00C03CF8"/>
    <w:rsid w:val="00C0433F"/>
    <w:rsid w:val="00C04B2E"/>
    <w:rsid w:val="00C0508E"/>
    <w:rsid w:val="00C06DEB"/>
    <w:rsid w:val="00C06DF4"/>
    <w:rsid w:val="00C106A8"/>
    <w:rsid w:val="00C1163F"/>
    <w:rsid w:val="00C11D7C"/>
    <w:rsid w:val="00C125FF"/>
    <w:rsid w:val="00C14C94"/>
    <w:rsid w:val="00C14DB1"/>
    <w:rsid w:val="00C212AC"/>
    <w:rsid w:val="00C21525"/>
    <w:rsid w:val="00C21DC4"/>
    <w:rsid w:val="00C22276"/>
    <w:rsid w:val="00C222D7"/>
    <w:rsid w:val="00C22670"/>
    <w:rsid w:val="00C22E2A"/>
    <w:rsid w:val="00C23502"/>
    <w:rsid w:val="00C239AB"/>
    <w:rsid w:val="00C23F2F"/>
    <w:rsid w:val="00C250E9"/>
    <w:rsid w:val="00C262B9"/>
    <w:rsid w:val="00C27ED9"/>
    <w:rsid w:val="00C3010D"/>
    <w:rsid w:val="00C30D38"/>
    <w:rsid w:val="00C31512"/>
    <w:rsid w:val="00C31C0C"/>
    <w:rsid w:val="00C32033"/>
    <w:rsid w:val="00C3466D"/>
    <w:rsid w:val="00C34ECB"/>
    <w:rsid w:val="00C3583C"/>
    <w:rsid w:val="00C36301"/>
    <w:rsid w:val="00C365B8"/>
    <w:rsid w:val="00C400A8"/>
    <w:rsid w:val="00C417B6"/>
    <w:rsid w:val="00C41826"/>
    <w:rsid w:val="00C429E0"/>
    <w:rsid w:val="00C4338D"/>
    <w:rsid w:val="00C43BFF"/>
    <w:rsid w:val="00C4730E"/>
    <w:rsid w:val="00C502CB"/>
    <w:rsid w:val="00C5199D"/>
    <w:rsid w:val="00C52613"/>
    <w:rsid w:val="00C5382A"/>
    <w:rsid w:val="00C54BFB"/>
    <w:rsid w:val="00C56BC3"/>
    <w:rsid w:val="00C56F66"/>
    <w:rsid w:val="00C613F6"/>
    <w:rsid w:val="00C615FF"/>
    <w:rsid w:val="00C629B8"/>
    <w:rsid w:val="00C63F5F"/>
    <w:rsid w:val="00C64441"/>
    <w:rsid w:val="00C64F7A"/>
    <w:rsid w:val="00C67CF9"/>
    <w:rsid w:val="00C67E65"/>
    <w:rsid w:val="00C70C27"/>
    <w:rsid w:val="00C7234E"/>
    <w:rsid w:val="00C7532A"/>
    <w:rsid w:val="00C771C7"/>
    <w:rsid w:val="00C77335"/>
    <w:rsid w:val="00C8048F"/>
    <w:rsid w:val="00C806E6"/>
    <w:rsid w:val="00C81057"/>
    <w:rsid w:val="00C81470"/>
    <w:rsid w:val="00C8398A"/>
    <w:rsid w:val="00C85114"/>
    <w:rsid w:val="00C852C6"/>
    <w:rsid w:val="00C86A7B"/>
    <w:rsid w:val="00C86D74"/>
    <w:rsid w:val="00C87920"/>
    <w:rsid w:val="00C91865"/>
    <w:rsid w:val="00C9294D"/>
    <w:rsid w:val="00C94522"/>
    <w:rsid w:val="00C966BA"/>
    <w:rsid w:val="00C96E52"/>
    <w:rsid w:val="00C96FEE"/>
    <w:rsid w:val="00CA0911"/>
    <w:rsid w:val="00CA1640"/>
    <w:rsid w:val="00CA29A6"/>
    <w:rsid w:val="00CA2E51"/>
    <w:rsid w:val="00CA3DB5"/>
    <w:rsid w:val="00CA51A5"/>
    <w:rsid w:val="00CA5978"/>
    <w:rsid w:val="00CB2CEB"/>
    <w:rsid w:val="00CB300A"/>
    <w:rsid w:val="00CB4953"/>
    <w:rsid w:val="00CB5A46"/>
    <w:rsid w:val="00CB750A"/>
    <w:rsid w:val="00CB7A12"/>
    <w:rsid w:val="00CC0847"/>
    <w:rsid w:val="00CC2A48"/>
    <w:rsid w:val="00CC35A9"/>
    <w:rsid w:val="00CC3C4B"/>
    <w:rsid w:val="00CC4AD1"/>
    <w:rsid w:val="00CC5B1A"/>
    <w:rsid w:val="00CC64C7"/>
    <w:rsid w:val="00CD14B8"/>
    <w:rsid w:val="00CD4195"/>
    <w:rsid w:val="00CD4991"/>
    <w:rsid w:val="00CD4A5F"/>
    <w:rsid w:val="00CD5013"/>
    <w:rsid w:val="00CD5358"/>
    <w:rsid w:val="00CD5ED2"/>
    <w:rsid w:val="00CD695F"/>
    <w:rsid w:val="00CD7867"/>
    <w:rsid w:val="00CD7FE8"/>
    <w:rsid w:val="00CE01AA"/>
    <w:rsid w:val="00CE29D6"/>
    <w:rsid w:val="00CE3403"/>
    <w:rsid w:val="00CE3450"/>
    <w:rsid w:val="00CE4A47"/>
    <w:rsid w:val="00CE4FB1"/>
    <w:rsid w:val="00CE5436"/>
    <w:rsid w:val="00CE5D8A"/>
    <w:rsid w:val="00CE73D1"/>
    <w:rsid w:val="00CE7F70"/>
    <w:rsid w:val="00CF3F7C"/>
    <w:rsid w:val="00CF4EF7"/>
    <w:rsid w:val="00CF50F1"/>
    <w:rsid w:val="00D01C05"/>
    <w:rsid w:val="00D0281D"/>
    <w:rsid w:val="00D05FA0"/>
    <w:rsid w:val="00D06459"/>
    <w:rsid w:val="00D06B89"/>
    <w:rsid w:val="00D07335"/>
    <w:rsid w:val="00D07C09"/>
    <w:rsid w:val="00D07D82"/>
    <w:rsid w:val="00D1179E"/>
    <w:rsid w:val="00D16A35"/>
    <w:rsid w:val="00D17647"/>
    <w:rsid w:val="00D21F8E"/>
    <w:rsid w:val="00D26194"/>
    <w:rsid w:val="00D2799E"/>
    <w:rsid w:val="00D27FC7"/>
    <w:rsid w:val="00D30342"/>
    <w:rsid w:val="00D31614"/>
    <w:rsid w:val="00D32021"/>
    <w:rsid w:val="00D337D7"/>
    <w:rsid w:val="00D34441"/>
    <w:rsid w:val="00D34980"/>
    <w:rsid w:val="00D37A81"/>
    <w:rsid w:val="00D37C16"/>
    <w:rsid w:val="00D438C9"/>
    <w:rsid w:val="00D4418A"/>
    <w:rsid w:val="00D458BE"/>
    <w:rsid w:val="00D51932"/>
    <w:rsid w:val="00D52C0B"/>
    <w:rsid w:val="00D5335C"/>
    <w:rsid w:val="00D552A1"/>
    <w:rsid w:val="00D56F55"/>
    <w:rsid w:val="00D604EF"/>
    <w:rsid w:val="00D625D7"/>
    <w:rsid w:val="00D63243"/>
    <w:rsid w:val="00D633E0"/>
    <w:rsid w:val="00D651BE"/>
    <w:rsid w:val="00D66CC6"/>
    <w:rsid w:val="00D70323"/>
    <w:rsid w:val="00D70D20"/>
    <w:rsid w:val="00D710D7"/>
    <w:rsid w:val="00D729C6"/>
    <w:rsid w:val="00D73FE9"/>
    <w:rsid w:val="00D74535"/>
    <w:rsid w:val="00D7453A"/>
    <w:rsid w:val="00D76026"/>
    <w:rsid w:val="00D77BEA"/>
    <w:rsid w:val="00D80189"/>
    <w:rsid w:val="00D821F0"/>
    <w:rsid w:val="00D825A8"/>
    <w:rsid w:val="00D83467"/>
    <w:rsid w:val="00D8497E"/>
    <w:rsid w:val="00D862D8"/>
    <w:rsid w:val="00D87D73"/>
    <w:rsid w:val="00D91254"/>
    <w:rsid w:val="00D93AB0"/>
    <w:rsid w:val="00D97D5D"/>
    <w:rsid w:val="00DA02B3"/>
    <w:rsid w:val="00DA1BED"/>
    <w:rsid w:val="00DA233C"/>
    <w:rsid w:val="00DA52DF"/>
    <w:rsid w:val="00DA5360"/>
    <w:rsid w:val="00DA6F9B"/>
    <w:rsid w:val="00DA7301"/>
    <w:rsid w:val="00DA7A9F"/>
    <w:rsid w:val="00DB07A1"/>
    <w:rsid w:val="00DB2735"/>
    <w:rsid w:val="00DB406F"/>
    <w:rsid w:val="00DB41E1"/>
    <w:rsid w:val="00DB51AC"/>
    <w:rsid w:val="00DB6CC1"/>
    <w:rsid w:val="00DB76F6"/>
    <w:rsid w:val="00DC1364"/>
    <w:rsid w:val="00DC3C83"/>
    <w:rsid w:val="00DC690F"/>
    <w:rsid w:val="00DC698B"/>
    <w:rsid w:val="00DC716D"/>
    <w:rsid w:val="00DD05C8"/>
    <w:rsid w:val="00DD428B"/>
    <w:rsid w:val="00DD6E57"/>
    <w:rsid w:val="00DD7045"/>
    <w:rsid w:val="00DE0CE1"/>
    <w:rsid w:val="00DE2267"/>
    <w:rsid w:val="00DE3890"/>
    <w:rsid w:val="00DE3E0A"/>
    <w:rsid w:val="00DE719C"/>
    <w:rsid w:val="00DE7DB7"/>
    <w:rsid w:val="00DE7EBB"/>
    <w:rsid w:val="00DF100C"/>
    <w:rsid w:val="00DF1C08"/>
    <w:rsid w:val="00DF1DA9"/>
    <w:rsid w:val="00DF2287"/>
    <w:rsid w:val="00DF291A"/>
    <w:rsid w:val="00DF3C75"/>
    <w:rsid w:val="00DF41A6"/>
    <w:rsid w:val="00DF4735"/>
    <w:rsid w:val="00DF7177"/>
    <w:rsid w:val="00DF7912"/>
    <w:rsid w:val="00DF79E4"/>
    <w:rsid w:val="00DF7D86"/>
    <w:rsid w:val="00E01566"/>
    <w:rsid w:val="00E02335"/>
    <w:rsid w:val="00E02509"/>
    <w:rsid w:val="00E02CEB"/>
    <w:rsid w:val="00E04D10"/>
    <w:rsid w:val="00E06567"/>
    <w:rsid w:val="00E06904"/>
    <w:rsid w:val="00E10DB1"/>
    <w:rsid w:val="00E14B4D"/>
    <w:rsid w:val="00E16B03"/>
    <w:rsid w:val="00E21E02"/>
    <w:rsid w:val="00E223BB"/>
    <w:rsid w:val="00E2298E"/>
    <w:rsid w:val="00E24488"/>
    <w:rsid w:val="00E27DFD"/>
    <w:rsid w:val="00E33016"/>
    <w:rsid w:val="00E3326D"/>
    <w:rsid w:val="00E33726"/>
    <w:rsid w:val="00E33E09"/>
    <w:rsid w:val="00E34E62"/>
    <w:rsid w:val="00E41698"/>
    <w:rsid w:val="00E42797"/>
    <w:rsid w:val="00E428C9"/>
    <w:rsid w:val="00E430A3"/>
    <w:rsid w:val="00E43E84"/>
    <w:rsid w:val="00E505ED"/>
    <w:rsid w:val="00E5318B"/>
    <w:rsid w:val="00E544F4"/>
    <w:rsid w:val="00E54ACA"/>
    <w:rsid w:val="00E54BD8"/>
    <w:rsid w:val="00E54D35"/>
    <w:rsid w:val="00E54F7A"/>
    <w:rsid w:val="00E55833"/>
    <w:rsid w:val="00E5584B"/>
    <w:rsid w:val="00E5629D"/>
    <w:rsid w:val="00E569CC"/>
    <w:rsid w:val="00E6071C"/>
    <w:rsid w:val="00E62CC2"/>
    <w:rsid w:val="00E63BBD"/>
    <w:rsid w:val="00E64A3F"/>
    <w:rsid w:val="00E66648"/>
    <w:rsid w:val="00E66C46"/>
    <w:rsid w:val="00E66FD9"/>
    <w:rsid w:val="00E67605"/>
    <w:rsid w:val="00E71E09"/>
    <w:rsid w:val="00E723BF"/>
    <w:rsid w:val="00E72484"/>
    <w:rsid w:val="00E7265D"/>
    <w:rsid w:val="00E729B0"/>
    <w:rsid w:val="00E73749"/>
    <w:rsid w:val="00E73CD4"/>
    <w:rsid w:val="00E73F28"/>
    <w:rsid w:val="00E76E48"/>
    <w:rsid w:val="00E8001D"/>
    <w:rsid w:val="00E81E67"/>
    <w:rsid w:val="00E82E61"/>
    <w:rsid w:val="00E83636"/>
    <w:rsid w:val="00E84D66"/>
    <w:rsid w:val="00E85E45"/>
    <w:rsid w:val="00E8717D"/>
    <w:rsid w:val="00E93AC0"/>
    <w:rsid w:val="00E95553"/>
    <w:rsid w:val="00E97D46"/>
    <w:rsid w:val="00EA1133"/>
    <w:rsid w:val="00EA1A2F"/>
    <w:rsid w:val="00EA3034"/>
    <w:rsid w:val="00EA415F"/>
    <w:rsid w:val="00EA54BE"/>
    <w:rsid w:val="00EA550A"/>
    <w:rsid w:val="00EA63F5"/>
    <w:rsid w:val="00EA646A"/>
    <w:rsid w:val="00EA74CD"/>
    <w:rsid w:val="00EB1820"/>
    <w:rsid w:val="00EB1D1F"/>
    <w:rsid w:val="00EB2AAB"/>
    <w:rsid w:val="00EB379A"/>
    <w:rsid w:val="00EB4A21"/>
    <w:rsid w:val="00EB586C"/>
    <w:rsid w:val="00EB68FC"/>
    <w:rsid w:val="00EB69B9"/>
    <w:rsid w:val="00EB708C"/>
    <w:rsid w:val="00EB7CF5"/>
    <w:rsid w:val="00EB7F06"/>
    <w:rsid w:val="00EC09BA"/>
    <w:rsid w:val="00EC0EF5"/>
    <w:rsid w:val="00EC23CD"/>
    <w:rsid w:val="00EC467C"/>
    <w:rsid w:val="00EC590E"/>
    <w:rsid w:val="00EC67CD"/>
    <w:rsid w:val="00ED0E25"/>
    <w:rsid w:val="00ED1807"/>
    <w:rsid w:val="00ED1930"/>
    <w:rsid w:val="00ED1D83"/>
    <w:rsid w:val="00ED2940"/>
    <w:rsid w:val="00ED3939"/>
    <w:rsid w:val="00ED3A33"/>
    <w:rsid w:val="00ED48E9"/>
    <w:rsid w:val="00ED50E3"/>
    <w:rsid w:val="00ED5F15"/>
    <w:rsid w:val="00ED7981"/>
    <w:rsid w:val="00EE09AA"/>
    <w:rsid w:val="00EE0ED1"/>
    <w:rsid w:val="00EE36D3"/>
    <w:rsid w:val="00EF1230"/>
    <w:rsid w:val="00EF2715"/>
    <w:rsid w:val="00EF2E13"/>
    <w:rsid w:val="00EF42F6"/>
    <w:rsid w:val="00EF5806"/>
    <w:rsid w:val="00EF6201"/>
    <w:rsid w:val="00EF74EE"/>
    <w:rsid w:val="00F00453"/>
    <w:rsid w:val="00F00797"/>
    <w:rsid w:val="00F00E1B"/>
    <w:rsid w:val="00F01B4E"/>
    <w:rsid w:val="00F01F73"/>
    <w:rsid w:val="00F0205F"/>
    <w:rsid w:val="00F03885"/>
    <w:rsid w:val="00F05EE0"/>
    <w:rsid w:val="00F07668"/>
    <w:rsid w:val="00F10BF1"/>
    <w:rsid w:val="00F14786"/>
    <w:rsid w:val="00F14ACF"/>
    <w:rsid w:val="00F20AB8"/>
    <w:rsid w:val="00F2185C"/>
    <w:rsid w:val="00F24F59"/>
    <w:rsid w:val="00F25853"/>
    <w:rsid w:val="00F32225"/>
    <w:rsid w:val="00F32466"/>
    <w:rsid w:val="00F33508"/>
    <w:rsid w:val="00F33ACC"/>
    <w:rsid w:val="00F33E22"/>
    <w:rsid w:val="00F34F9A"/>
    <w:rsid w:val="00F41128"/>
    <w:rsid w:val="00F41CD4"/>
    <w:rsid w:val="00F43D65"/>
    <w:rsid w:val="00F4510F"/>
    <w:rsid w:val="00F45A8C"/>
    <w:rsid w:val="00F50557"/>
    <w:rsid w:val="00F51FD6"/>
    <w:rsid w:val="00F52899"/>
    <w:rsid w:val="00F5376C"/>
    <w:rsid w:val="00F5487F"/>
    <w:rsid w:val="00F54D6A"/>
    <w:rsid w:val="00F556D1"/>
    <w:rsid w:val="00F56349"/>
    <w:rsid w:val="00F56BFE"/>
    <w:rsid w:val="00F56F22"/>
    <w:rsid w:val="00F572CF"/>
    <w:rsid w:val="00F578DC"/>
    <w:rsid w:val="00F60754"/>
    <w:rsid w:val="00F60B6D"/>
    <w:rsid w:val="00F6127B"/>
    <w:rsid w:val="00F648AB"/>
    <w:rsid w:val="00F6522A"/>
    <w:rsid w:val="00F658CE"/>
    <w:rsid w:val="00F676ED"/>
    <w:rsid w:val="00F679CB"/>
    <w:rsid w:val="00F716E0"/>
    <w:rsid w:val="00F7682B"/>
    <w:rsid w:val="00F81D06"/>
    <w:rsid w:val="00F82337"/>
    <w:rsid w:val="00F829EE"/>
    <w:rsid w:val="00F829F8"/>
    <w:rsid w:val="00F82B29"/>
    <w:rsid w:val="00F82E62"/>
    <w:rsid w:val="00F870F7"/>
    <w:rsid w:val="00F8742A"/>
    <w:rsid w:val="00F924B8"/>
    <w:rsid w:val="00F92574"/>
    <w:rsid w:val="00F93096"/>
    <w:rsid w:val="00F95C78"/>
    <w:rsid w:val="00F967F4"/>
    <w:rsid w:val="00FA1378"/>
    <w:rsid w:val="00FA335C"/>
    <w:rsid w:val="00FA4285"/>
    <w:rsid w:val="00FA5EA3"/>
    <w:rsid w:val="00FA6680"/>
    <w:rsid w:val="00FA685A"/>
    <w:rsid w:val="00FA6EA6"/>
    <w:rsid w:val="00FB10DB"/>
    <w:rsid w:val="00FB2271"/>
    <w:rsid w:val="00FB265A"/>
    <w:rsid w:val="00FB2B1B"/>
    <w:rsid w:val="00FB5076"/>
    <w:rsid w:val="00FB701D"/>
    <w:rsid w:val="00FC047A"/>
    <w:rsid w:val="00FC094C"/>
    <w:rsid w:val="00FC0AB4"/>
    <w:rsid w:val="00FC0D3C"/>
    <w:rsid w:val="00FC3326"/>
    <w:rsid w:val="00FC3DA4"/>
    <w:rsid w:val="00FC4677"/>
    <w:rsid w:val="00FC52DC"/>
    <w:rsid w:val="00FC6827"/>
    <w:rsid w:val="00FC73D7"/>
    <w:rsid w:val="00FC77C5"/>
    <w:rsid w:val="00FD0D25"/>
    <w:rsid w:val="00FD2E69"/>
    <w:rsid w:val="00FD4D47"/>
    <w:rsid w:val="00FD5B4E"/>
    <w:rsid w:val="00FD66B0"/>
    <w:rsid w:val="00FD6EB9"/>
    <w:rsid w:val="00FE537D"/>
    <w:rsid w:val="00FE5F90"/>
    <w:rsid w:val="00FE6187"/>
    <w:rsid w:val="00FE76E2"/>
    <w:rsid w:val="00FF3265"/>
    <w:rsid w:val="00FF40FA"/>
    <w:rsid w:val="00FF446B"/>
    <w:rsid w:val="00FF486C"/>
    <w:rsid w:val="00FF7754"/>
    <w:rsid w:val="017C6A8D"/>
    <w:rsid w:val="03701AFB"/>
    <w:rsid w:val="048412C7"/>
    <w:rsid w:val="04CF8C1C"/>
    <w:rsid w:val="05148649"/>
    <w:rsid w:val="053187FB"/>
    <w:rsid w:val="058885CC"/>
    <w:rsid w:val="05BC0CFA"/>
    <w:rsid w:val="05C7413B"/>
    <w:rsid w:val="06B40576"/>
    <w:rsid w:val="06E2B042"/>
    <w:rsid w:val="079C54D4"/>
    <w:rsid w:val="08FC9A17"/>
    <w:rsid w:val="093041C3"/>
    <w:rsid w:val="094A9127"/>
    <w:rsid w:val="098F4B20"/>
    <w:rsid w:val="099007CA"/>
    <w:rsid w:val="0A084F8A"/>
    <w:rsid w:val="0A14F71E"/>
    <w:rsid w:val="0A60E0D8"/>
    <w:rsid w:val="0AA09646"/>
    <w:rsid w:val="0AD6A8BF"/>
    <w:rsid w:val="0AF71EA6"/>
    <w:rsid w:val="0D5A7B90"/>
    <w:rsid w:val="0E082BFB"/>
    <w:rsid w:val="0EC08ACF"/>
    <w:rsid w:val="0F40DD0E"/>
    <w:rsid w:val="102A3874"/>
    <w:rsid w:val="10BEDA44"/>
    <w:rsid w:val="114CE7E4"/>
    <w:rsid w:val="11A595EE"/>
    <w:rsid w:val="11DC4B44"/>
    <w:rsid w:val="130BE8B0"/>
    <w:rsid w:val="140CFCBC"/>
    <w:rsid w:val="14D17DEB"/>
    <w:rsid w:val="157DCE0B"/>
    <w:rsid w:val="17296521"/>
    <w:rsid w:val="176C6A9A"/>
    <w:rsid w:val="18055869"/>
    <w:rsid w:val="18B5AF08"/>
    <w:rsid w:val="18E8CF03"/>
    <w:rsid w:val="19BB856B"/>
    <w:rsid w:val="1A8B0222"/>
    <w:rsid w:val="1B639FC9"/>
    <w:rsid w:val="1B9E1E6D"/>
    <w:rsid w:val="1CC5405E"/>
    <w:rsid w:val="1D41584A"/>
    <w:rsid w:val="1ECA2936"/>
    <w:rsid w:val="21FD51B3"/>
    <w:rsid w:val="22D8F224"/>
    <w:rsid w:val="248ECB35"/>
    <w:rsid w:val="2774D832"/>
    <w:rsid w:val="28B3CE90"/>
    <w:rsid w:val="2996307D"/>
    <w:rsid w:val="2A1DF388"/>
    <w:rsid w:val="2A3139AA"/>
    <w:rsid w:val="2AA8D39F"/>
    <w:rsid w:val="2ADF64B8"/>
    <w:rsid w:val="2BF8DE5B"/>
    <w:rsid w:val="2C214E86"/>
    <w:rsid w:val="2C33D432"/>
    <w:rsid w:val="2CBB49AF"/>
    <w:rsid w:val="2D328126"/>
    <w:rsid w:val="2D4808B8"/>
    <w:rsid w:val="2D8CC9AB"/>
    <w:rsid w:val="2DA58C8A"/>
    <w:rsid w:val="306524B0"/>
    <w:rsid w:val="30A61D1A"/>
    <w:rsid w:val="319E2ED5"/>
    <w:rsid w:val="32022BF4"/>
    <w:rsid w:val="32040B40"/>
    <w:rsid w:val="324210CA"/>
    <w:rsid w:val="3289AC7F"/>
    <w:rsid w:val="33CBCA1B"/>
    <w:rsid w:val="34DB85F7"/>
    <w:rsid w:val="36BE5406"/>
    <w:rsid w:val="371F0435"/>
    <w:rsid w:val="38B964DC"/>
    <w:rsid w:val="38C081A3"/>
    <w:rsid w:val="38E899C8"/>
    <w:rsid w:val="39E2DC25"/>
    <w:rsid w:val="3A09EBD2"/>
    <w:rsid w:val="3B7241B7"/>
    <w:rsid w:val="3CEDDA7E"/>
    <w:rsid w:val="3CFC80D1"/>
    <w:rsid w:val="3DF3B8D9"/>
    <w:rsid w:val="3E393781"/>
    <w:rsid w:val="3E5EDC7E"/>
    <w:rsid w:val="3EDE4CB6"/>
    <w:rsid w:val="3F024318"/>
    <w:rsid w:val="3FD26DB2"/>
    <w:rsid w:val="42366C36"/>
    <w:rsid w:val="4302833A"/>
    <w:rsid w:val="43C54D26"/>
    <w:rsid w:val="44F8821B"/>
    <w:rsid w:val="46C1CB8C"/>
    <w:rsid w:val="46E7E0BC"/>
    <w:rsid w:val="47034236"/>
    <w:rsid w:val="47A227C3"/>
    <w:rsid w:val="47BB8784"/>
    <w:rsid w:val="4820799A"/>
    <w:rsid w:val="48660B17"/>
    <w:rsid w:val="48D0C6E9"/>
    <w:rsid w:val="48F62078"/>
    <w:rsid w:val="493CA7E0"/>
    <w:rsid w:val="4953B491"/>
    <w:rsid w:val="49DAA999"/>
    <w:rsid w:val="4BCF35FB"/>
    <w:rsid w:val="4D4BA6DA"/>
    <w:rsid w:val="4D64AB04"/>
    <w:rsid w:val="4DF2A5DA"/>
    <w:rsid w:val="4E58B2AB"/>
    <w:rsid w:val="4E5F3D22"/>
    <w:rsid w:val="4ECE464B"/>
    <w:rsid w:val="5149416D"/>
    <w:rsid w:val="516AECE7"/>
    <w:rsid w:val="520DB28E"/>
    <w:rsid w:val="523CAE20"/>
    <w:rsid w:val="52624778"/>
    <w:rsid w:val="533F97DA"/>
    <w:rsid w:val="536DAA68"/>
    <w:rsid w:val="53C920F2"/>
    <w:rsid w:val="53E2618B"/>
    <w:rsid w:val="547DA17B"/>
    <w:rsid w:val="55151386"/>
    <w:rsid w:val="564EF8B7"/>
    <w:rsid w:val="566C1186"/>
    <w:rsid w:val="5743DD7F"/>
    <w:rsid w:val="57B2D1C3"/>
    <w:rsid w:val="57C1464A"/>
    <w:rsid w:val="593A0763"/>
    <w:rsid w:val="59C5A20D"/>
    <w:rsid w:val="5A3191DE"/>
    <w:rsid w:val="5AC5B57C"/>
    <w:rsid w:val="5C126B47"/>
    <w:rsid w:val="5E436F96"/>
    <w:rsid w:val="5E4A1ED4"/>
    <w:rsid w:val="5E5DE0F4"/>
    <w:rsid w:val="5E782208"/>
    <w:rsid w:val="5F733348"/>
    <w:rsid w:val="602818C8"/>
    <w:rsid w:val="60FB48FC"/>
    <w:rsid w:val="60FC8E14"/>
    <w:rsid w:val="62352D38"/>
    <w:rsid w:val="6253282A"/>
    <w:rsid w:val="62688D0D"/>
    <w:rsid w:val="6313FF38"/>
    <w:rsid w:val="63554006"/>
    <w:rsid w:val="63AE6798"/>
    <w:rsid w:val="65097AA0"/>
    <w:rsid w:val="658E2EAD"/>
    <w:rsid w:val="662916F7"/>
    <w:rsid w:val="6691AE11"/>
    <w:rsid w:val="66A063E6"/>
    <w:rsid w:val="66FDDE14"/>
    <w:rsid w:val="68875FF0"/>
    <w:rsid w:val="6A027BE9"/>
    <w:rsid w:val="6A0FDAF9"/>
    <w:rsid w:val="6A25D084"/>
    <w:rsid w:val="6A3EAC4E"/>
    <w:rsid w:val="6B361F4B"/>
    <w:rsid w:val="6BF31A04"/>
    <w:rsid w:val="6BF836BE"/>
    <w:rsid w:val="6BF9F90A"/>
    <w:rsid w:val="6C050122"/>
    <w:rsid w:val="6C1CA23A"/>
    <w:rsid w:val="6CA6DA75"/>
    <w:rsid w:val="6D8EEA65"/>
    <w:rsid w:val="6E98A11C"/>
    <w:rsid w:val="6ED5C304"/>
    <w:rsid w:val="6EE17C9E"/>
    <w:rsid w:val="6F2ABAC6"/>
    <w:rsid w:val="6FC28D19"/>
    <w:rsid w:val="6FC4C283"/>
    <w:rsid w:val="70204BF2"/>
    <w:rsid w:val="70258C1E"/>
    <w:rsid w:val="70E7BAA0"/>
    <w:rsid w:val="72704E16"/>
    <w:rsid w:val="72A80257"/>
    <w:rsid w:val="730CD1CA"/>
    <w:rsid w:val="73E4AC49"/>
    <w:rsid w:val="76A334F5"/>
    <w:rsid w:val="7703F4AE"/>
    <w:rsid w:val="778BD2D3"/>
    <w:rsid w:val="778D9F82"/>
    <w:rsid w:val="7AC9CD11"/>
    <w:rsid w:val="7ADE0BD0"/>
    <w:rsid w:val="7AEFA16A"/>
    <w:rsid w:val="7B6D6009"/>
    <w:rsid w:val="7BCF5878"/>
    <w:rsid w:val="7C181BC0"/>
    <w:rsid w:val="7C49007A"/>
    <w:rsid w:val="7C69E0CB"/>
    <w:rsid w:val="7C6ED0D0"/>
    <w:rsid w:val="7CB534B5"/>
    <w:rsid w:val="7D5E9998"/>
    <w:rsid w:val="7D7754EA"/>
    <w:rsid w:val="7E0ED61A"/>
    <w:rsid w:val="7F00A58D"/>
    <w:rsid w:val="7F78D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DB08DC"/>
  <w15:docId w15:val="{AE6BA4E7-2CD5-4206-8E23-7C20805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customStyle="1" w:styleId="UnresolvedMention1">
    <w:name w:val="Unresolved Mention1"/>
    <w:basedOn w:val="DefaultParagraphFont"/>
    <w:uiPriority w:val="99"/>
    <w:semiHidden/>
    <w:unhideWhenUsed/>
    <w:rsid w:val="00735E8B"/>
    <w:rPr>
      <w:color w:val="605E5C"/>
      <w:shd w:val="clear" w:color="auto" w:fill="E1DFDD"/>
    </w:rPr>
  </w:style>
  <w:style w:type="paragraph" w:customStyle="1" w:styleId="paragraph0">
    <w:name w:val="paragraph"/>
    <w:basedOn w:val="Normal"/>
    <w:rsid w:val="00FB701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FB701D"/>
  </w:style>
  <w:style w:type="character" w:customStyle="1" w:styleId="eop">
    <w:name w:val="eop"/>
    <w:basedOn w:val="DefaultParagraphFont"/>
    <w:rsid w:val="00FB701D"/>
  </w:style>
  <w:style w:type="character" w:customStyle="1" w:styleId="tabchar">
    <w:name w:val="tabchar"/>
    <w:basedOn w:val="DefaultParagraphFont"/>
    <w:rsid w:val="007B21BC"/>
  </w:style>
  <w:style w:type="paragraph" w:styleId="Revision">
    <w:name w:val="Revision"/>
    <w:hidden/>
    <w:uiPriority w:val="99"/>
    <w:semiHidden/>
    <w:rsid w:val="00D5335C"/>
    <w:pPr>
      <w:spacing w:after="0" w:line="240" w:lineRule="auto"/>
    </w:pPr>
    <w:rPr>
      <w:sz w:val="24"/>
    </w:rPr>
  </w:style>
  <w:style w:type="character" w:styleId="UnresolvedMention">
    <w:name w:val="Unresolved Mention"/>
    <w:basedOn w:val="DefaultParagraphFont"/>
    <w:uiPriority w:val="99"/>
    <w:semiHidden/>
    <w:unhideWhenUsed/>
    <w:rsid w:val="008203AE"/>
    <w:rPr>
      <w:color w:val="605E5C"/>
      <w:shd w:val="clear" w:color="auto" w:fill="E1DFDD"/>
    </w:rPr>
  </w:style>
  <w:style w:type="character" w:styleId="Emphasis">
    <w:name w:val="Emphasis"/>
    <w:basedOn w:val="DefaultParagraphFont"/>
    <w:uiPriority w:val="20"/>
    <w:qFormat/>
    <w:rsid w:val="0031188B"/>
    <w:rPr>
      <w:i/>
      <w:iCs/>
    </w:rPr>
  </w:style>
  <w:style w:type="paragraph" w:styleId="NormalWeb">
    <w:name w:val="Normal (Web)"/>
    <w:basedOn w:val="Normal"/>
    <w:uiPriority w:val="99"/>
    <w:semiHidden/>
    <w:unhideWhenUsed/>
    <w:rsid w:val="00195362"/>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f0">
    <w:name w:val="pf0"/>
    <w:basedOn w:val="Normal"/>
    <w:rsid w:val="004C338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4C33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9898214">
      <w:bodyDiv w:val="1"/>
      <w:marLeft w:val="0"/>
      <w:marRight w:val="0"/>
      <w:marTop w:val="0"/>
      <w:marBottom w:val="0"/>
      <w:divBdr>
        <w:top w:val="none" w:sz="0" w:space="0" w:color="auto"/>
        <w:left w:val="none" w:sz="0" w:space="0" w:color="auto"/>
        <w:bottom w:val="none" w:sz="0" w:space="0" w:color="auto"/>
        <w:right w:val="none" w:sz="0" w:space="0" w:color="auto"/>
      </w:divBdr>
      <w:divsChild>
        <w:div w:id="316036393">
          <w:marLeft w:val="0"/>
          <w:marRight w:val="0"/>
          <w:marTop w:val="0"/>
          <w:marBottom w:val="0"/>
          <w:divBdr>
            <w:top w:val="none" w:sz="0" w:space="0" w:color="auto"/>
            <w:left w:val="none" w:sz="0" w:space="0" w:color="auto"/>
            <w:bottom w:val="none" w:sz="0" w:space="0" w:color="auto"/>
            <w:right w:val="none" w:sz="0" w:space="0" w:color="auto"/>
          </w:divBdr>
        </w:div>
        <w:div w:id="698431223">
          <w:marLeft w:val="0"/>
          <w:marRight w:val="0"/>
          <w:marTop w:val="0"/>
          <w:marBottom w:val="0"/>
          <w:divBdr>
            <w:top w:val="none" w:sz="0" w:space="0" w:color="auto"/>
            <w:left w:val="none" w:sz="0" w:space="0" w:color="auto"/>
            <w:bottom w:val="none" w:sz="0" w:space="0" w:color="auto"/>
            <w:right w:val="none" w:sz="0" w:space="0" w:color="auto"/>
          </w:divBdr>
        </w:div>
        <w:div w:id="756747878">
          <w:marLeft w:val="0"/>
          <w:marRight w:val="0"/>
          <w:marTop w:val="0"/>
          <w:marBottom w:val="0"/>
          <w:divBdr>
            <w:top w:val="none" w:sz="0" w:space="0" w:color="auto"/>
            <w:left w:val="none" w:sz="0" w:space="0" w:color="auto"/>
            <w:bottom w:val="none" w:sz="0" w:space="0" w:color="auto"/>
            <w:right w:val="none" w:sz="0" w:space="0" w:color="auto"/>
          </w:divBdr>
        </w:div>
        <w:div w:id="937251058">
          <w:marLeft w:val="0"/>
          <w:marRight w:val="0"/>
          <w:marTop w:val="0"/>
          <w:marBottom w:val="0"/>
          <w:divBdr>
            <w:top w:val="none" w:sz="0" w:space="0" w:color="auto"/>
            <w:left w:val="none" w:sz="0" w:space="0" w:color="auto"/>
            <w:bottom w:val="none" w:sz="0" w:space="0" w:color="auto"/>
            <w:right w:val="none" w:sz="0" w:space="0" w:color="auto"/>
          </w:divBdr>
        </w:div>
        <w:div w:id="1177116709">
          <w:marLeft w:val="0"/>
          <w:marRight w:val="0"/>
          <w:marTop w:val="0"/>
          <w:marBottom w:val="0"/>
          <w:divBdr>
            <w:top w:val="none" w:sz="0" w:space="0" w:color="auto"/>
            <w:left w:val="none" w:sz="0" w:space="0" w:color="auto"/>
            <w:bottom w:val="none" w:sz="0" w:space="0" w:color="auto"/>
            <w:right w:val="none" w:sz="0" w:space="0" w:color="auto"/>
          </w:divBdr>
        </w:div>
        <w:div w:id="1917933988">
          <w:marLeft w:val="0"/>
          <w:marRight w:val="0"/>
          <w:marTop w:val="0"/>
          <w:marBottom w:val="0"/>
          <w:divBdr>
            <w:top w:val="none" w:sz="0" w:space="0" w:color="auto"/>
            <w:left w:val="none" w:sz="0" w:space="0" w:color="auto"/>
            <w:bottom w:val="none" w:sz="0" w:space="0" w:color="auto"/>
            <w:right w:val="none" w:sz="0" w:space="0" w:color="auto"/>
          </w:divBdr>
        </w:div>
        <w:div w:id="2050447664">
          <w:marLeft w:val="0"/>
          <w:marRight w:val="0"/>
          <w:marTop w:val="0"/>
          <w:marBottom w:val="0"/>
          <w:divBdr>
            <w:top w:val="none" w:sz="0" w:space="0" w:color="auto"/>
            <w:left w:val="none" w:sz="0" w:space="0" w:color="auto"/>
            <w:bottom w:val="none" w:sz="0" w:space="0" w:color="auto"/>
            <w:right w:val="none" w:sz="0" w:space="0" w:color="auto"/>
          </w:divBdr>
        </w:div>
      </w:divsChild>
    </w:div>
    <w:div w:id="380175777">
      <w:bodyDiv w:val="1"/>
      <w:marLeft w:val="0"/>
      <w:marRight w:val="0"/>
      <w:marTop w:val="0"/>
      <w:marBottom w:val="0"/>
      <w:divBdr>
        <w:top w:val="none" w:sz="0" w:space="0" w:color="auto"/>
        <w:left w:val="none" w:sz="0" w:space="0" w:color="auto"/>
        <w:bottom w:val="none" w:sz="0" w:space="0" w:color="auto"/>
        <w:right w:val="none" w:sz="0" w:space="0" w:color="auto"/>
      </w:divBdr>
    </w:div>
    <w:div w:id="435101310">
      <w:bodyDiv w:val="1"/>
      <w:marLeft w:val="0"/>
      <w:marRight w:val="0"/>
      <w:marTop w:val="0"/>
      <w:marBottom w:val="0"/>
      <w:divBdr>
        <w:top w:val="none" w:sz="0" w:space="0" w:color="auto"/>
        <w:left w:val="none" w:sz="0" w:space="0" w:color="auto"/>
        <w:bottom w:val="none" w:sz="0" w:space="0" w:color="auto"/>
        <w:right w:val="none" w:sz="0" w:space="0" w:color="auto"/>
      </w:divBdr>
      <w:divsChild>
        <w:div w:id="74278439">
          <w:marLeft w:val="0"/>
          <w:marRight w:val="0"/>
          <w:marTop w:val="0"/>
          <w:marBottom w:val="0"/>
          <w:divBdr>
            <w:top w:val="none" w:sz="0" w:space="0" w:color="auto"/>
            <w:left w:val="none" w:sz="0" w:space="0" w:color="auto"/>
            <w:bottom w:val="none" w:sz="0" w:space="0" w:color="auto"/>
            <w:right w:val="none" w:sz="0" w:space="0" w:color="auto"/>
          </w:divBdr>
        </w:div>
        <w:div w:id="171605133">
          <w:marLeft w:val="0"/>
          <w:marRight w:val="0"/>
          <w:marTop w:val="0"/>
          <w:marBottom w:val="0"/>
          <w:divBdr>
            <w:top w:val="none" w:sz="0" w:space="0" w:color="auto"/>
            <w:left w:val="none" w:sz="0" w:space="0" w:color="auto"/>
            <w:bottom w:val="none" w:sz="0" w:space="0" w:color="auto"/>
            <w:right w:val="none" w:sz="0" w:space="0" w:color="auto"/>
          </w:divBdr>
          <w:divsChild>
            <w:div w:id="42945038">
              <w:marLeft w:val="-75"/>
              <w:marRight w:val="0"/>
              <w:marTop w:val="30"/>
              <w:marBottom w:val="30"/>
              <w:divBdr>
                <w:top w:val="none" w:sz="0" w:space="0" w:color="auto"/>
                <w:left w:val="none" w:sz="0" w:space="0" w:color="auto"/>
                <w:bottom w:val="none" w:sz="0" w:space="0" w:color="auto"/>
                <w:right w:val="none" w:sz="0" w:space="0" w:color="auto"/>
              </w:divBdr>
              <w:divsChild>
                <w:div w:id="15469121">
                  <w:marLeft w:val="0"/>
                  <w:marRight w:val="0"/>
                  <w:marTop w:val="0"/>
                  <w:marBottom w:val="0"/>
                  <w:divBdr>
                    <w:top w:val="none" w:sz="0" w:space="0" w:color="auto"/>
                    <w:left w:val="none" w:sz="0" w:space="0" w:color="auto"/>
                    <w:bottom w:val="none" w:sz="0" w:space="0" w:color="auto"/>
                    <w:right w:val="none" w:sz="0" w:space="0" w:color="auto"/>
                  </w:divBdr>
                  <w:divsChild>
                    <w:div w:id="2064014773">
                      <w:marLeft w:val="0"/>
                      <w:marRight w:val="0"/>
                      <w:marTop w:val="0"/>
                      <w:marBottom w:val="0"/>
                      <w:divBdr>
                        <w:top w:val="none" w:sz="0" w:space="0" w:color="auto"/>
                        <w:left w:val="none" w:sz="0" w:space="0" w:color="auto"/>
                        <w:bottom w:val="none" w:sz="0" w:space="0" w:color="auto"/>
                        <w:right w:val="none" w:sz="0" w:space="0" w:color="auto"/>
                      </w:divBdr>
                    </w:div>
                  </w:divsChild>
                </w:div>
                <w:div w:id="46535057">
                  <w:marLeft w:val="0"/>
                  <w:marRight w:val="0"/>
                  <w:marTop w:val="0"/>
                  <w:marBottom w:val="0"/>
                  <w:divBdr>
                    <w:top w:val="none" w:sz="0" w:space="0" w:color="auto"/>
                    <w:left w:val="none" w:sz="0" w:space="0" w:color="auto"/>
                    <w:bottom w:val="none" w:sz="0" w:space="0" w:color="auto"/>
                    <w:right w:val="none" w:sz="0" w:space="0" w:color="auto"/>
                  </w:divBdr>
                  <w:divsChild>
                    <w:div w:id="2128618095">
                      <w:marLeft w:val="0"/>
                      <w:marRight w:val="0"/>
                      <w:marTop w:val="0"/>
                      <w:marBottom w:val="0"/>
                      <w:divBdr>
                        <w:top w:val="none" w:sz="0" w:space="0" w:color="auto"/>
                        <w:left w:val="none" w:sz="0" w:space="0" w:color="auto"/>
                        <w:bottom w:val="none" w:sz="0" w:space="0" w:color="auto"/>
                        <w:right w:val="none" w:sz="0" w:space="0" w:color="auto"/>
                      </w:divBdr>
                    </w:div>
                  </w:divsChild>
                </w:div>
                <w:div w:id="80831669">
                  <w:marLeft w:val="0"/>
                  <w:marRight w:val="0"/>
                  <w:marTop w:val="0"/>
                  <w:marBottom w:val="0"/>
                  <w:divBdr>
                    <w:top w:val="none" w:sz="0" w:space="0" w:color="auto"/>
                    <w:left w:val="none" w:sz="0" w:space="0" w:color="auto"/>
                    <w:bottom w:val="none" w:sz="0" w:space="0" w:color="auto"/>
                    <w:right w:val="none" w:sz="0" w:space="0" w:color="auto"/>
                  </w:divBdr>
                  <w:divsChild>
                    <w:div w:id="475342294">
                      <w:marLeft w:val="0"/>
                      <w:marRight w:val="0"/>
                      <w:marTop w:val="0"/>
                      <w:marBottom w:val="0"/>
                      <w:divBdr>
                        <w:top w:val="none" w:sz="0" w:space="0" w:color="auto"/>
                        <w:left w:val="none" w:sz="0" w:space="0" w:color="auto"/>
                        <w:bottom w:val="none" w:sz="0" w:space="0" w:color="auto"/>
                        <w:right w:val="none" w:sz="0" w:space="0" w:color="auto"/>
                      </w:divBdr>
                    </w:div>
                  </w:divsChild>
                </w:div>
                <w:div w:id="98641742">
                  <w:marLeft w:val="0"/>
                  <w:marRight w:val="0"/>
                  <w:marTop w:val="0"/>
                  <w:marBottom w:val="0"/>
                  <w:divBdr>
                    <w:top w:val="none" w:sz="0" w:space="0" w:color="auto"/>
                    <w:left w:val="none" w:sz="0" w:space="0" w:color="auto"/>
                    <w:bottom w:val="none" w:sz="0" w:space="0" w:color="auto"/>
                    <w:right w:val="none" w:sz="0" w:space="0" w:color="auto"/>
                  </w:divBdr>
                  <w:divsChild>
                    <w:div w:id="659694785">
                      <w:marLeft w:val="0"/>
                      <w:marRight w:val="0"/>
                      <w:marTop w:val="0"/>
                      <w:marBottom w:val="0"/>
                      <w:divBdr>
                        <w:top w:val="none" w:sz="0" w:space="0" w:color="auto"/>
                        <w:left w:val="none" w:sz="0" w:space="0" w:color="auto"/>
                        <w:bottom w:val="none" w:sz="0" w:space="0" w:color="auto"/>
                        <w:right w:val="none" w:sz="0" w:space="0" w:color="auto"/>
                      </w:divBdr>
                    </w:div>
                    <w:div w:id="1298561257">
                      <w:marLeft w:val="0"/>
                      <w:marRight w:val="0"/>
                      <w:marTop w:val="0"/>
                      <w:marBottom w:val="0"/>
                      <w:divBdr>
                        <w:top w:val="none" w:sz="0" w:space="0" w:color="auto"/>
                        <w:left w:val="none" w:sz="0" w:space="0" w:color="auto"/>
                        <w:bottom w:val="none" w:sz="0" w:space="0" w:color="auto"/>
                        <w:right w:val="none" w:sz="0" w:space="0" w:color="auto"/>
                      </w:divBdr>
                    </w:div>
                  </w:divsChild>
                </w:div>
                <w:div w:id="107434286">
                  <w:marLeft w:val="0"/>
                  <w:marRight w:val="0"/>
                  <w:marTop w:val="0"/>
                  <w:marBottom w:val="0"/>
                  <w:divBdr>
                    <w:top w:val="none" w:sz="0" w:space="0" w:color="auto"/>
                    <w:left w:val="none" w:sz="0" w:space="0" w:color="auto"/>
                    <w:bottom w:val="none" w:sz="0" w:space="0" w:color="auto"/>
                    <w:right w:val="none" w:sz="0" w:space="0" w:color="auto"/>
                  </w:divBdr>
                  <w:divsChild>
                    <w:div w:id="250432160">
                      <w:marLeft w:val="0"/>
                      <w:marRight w:val="0"/>
                      <w:marTop w:val="0"/>
                      <w:marBottom w:val="0"/>
                      <w:divBdr>
                        <w:top w:val="none" w:sz="0" w:space="0" w:color="auto"/>
                        <w:left w:val="none" w:sz="0" w:space="0" w:color="auto"/>
                        <w:bottom w:val="none" w:sz="0" w:space="0" w:color="auto"/>
                        <w:right w:val="none" w:sz="0" w:space="0" w:color="auto"/>
                      </w:divBdr>
                    </w:div>
                    <w:div w:id="1959219162">
                      <w:marLeft w:val="0"/>
                      <w:marRight w:val="0"/>
                      <w:marTop w:val="0"/>
                      <w:marBottom w:val="0"/>
                      <w:divBdr>
                        <w:top w:val="none" w:sz="0" w:space="0" w:color="auto"/>
                        <w:left w:val="none" w:sz="0" w:space="0" w:color="auto"/>
                        <w:bottom w:val="none" w:sz="0" w:space="0" w:color="auto"/>
                        <w:right w:val="none" w:sz="0" w:space="0" w:color="auto"/>
                      </w:divBdr>
                    </w:div>
                  </w:divsChild>
                </w:div>
                <w:div w:id="108746080">
                  <w:marLeft w:val="0"/>
                  <w:marRight w:val="0"/>
                  <w:marTop w:val="0"/>
                  <w:marBottom w:val="0"/>
                  <w:divBdr>
                    <w:top w:val="none" w:sz="0" w:space="0" w:color="auto"/>
                    <w:left w:val="none" w:sz="0" w:space="0" w:color="auto"/>
                    <w:bottom w:val="none" w:sz="0" w:space="0" w:color="auto"/>
                    <w:right w:val="none" w:sz="0" w:space="0" w:color="auto"/>
                  </w:divBdr>
                  <w:divsChild>
                    <w:div w:id="1643846831">
                      <w:marLeft w:val="0"/>
                      <w:marRight w:val="0"/>
                      <w:marTop w:val="0"/>
                      <w:marBottom w:val="0"/>
                      <w:divBdr>
                        <w:top w:val="none" w:sz="0" w:space="0" w:color="auto"/>
                        <w:left w:val="none" w:sz="0" w:space="0" w:color="auto"/>
                        <w:bottom w:val="none" w:sz="0" w:space="0" w:color="auto"/>
                        <w:right w:val="none" w:sz="0" w:space="0" w:color="auto"/>
                      </w:divBdr>
                    </w:div>
                  </w:divsChild>
                </w:div>
                <w:div w:id="149637979">
                  <w:marLeft w:val="0"/>
                  <w:marRight w:val="0"/>
                  <w:marTop w:val="0"/>
                  <w:marBottom w:val="0"/>
                  <w:divBdr>
                    <w:top w:val="none" w:sz="0" w:space="0" w:color="auto"/>
                    <w:left w:val="none" w:sz="0" w:space="0" w:color="auto"/>
                    <w:bottom w:val="none" w:sz="0" w:space="0" w:color="auto"/>
                    <w:right w:val="none" w:sz="0" w:space="0" w:color="auto"/>
                  </w:divBdr>
                  <w:divsChild>
                    <w:div w:id="576785328">
                      <w:marLeft w:val="0"/>
                      <w:marRight w:val="0"/>
                      <w:marTop w:val="0"/>
                      <w:marBottom w:val="0"/>
                      <w:divBdr>
                        <w:top w:val="none" w:sz="0" w:space="0" w:color="auto"/>
                        <w:left w:val="none" w:sz="0" w:space="0" w:color="auto"/>
                        <w:bottom w:val="none" w:sz="0" w:space="0" w:color="auto"/>
                        <w:right w:val="none" w:sz="0" w:space="0" w:color="auto"/>
                      </w:divBdr>
                    </w:div>
                    <w:div w:id="1698313630">
                      <w:marLeft w:val="0"/>
                      <w:marRight w:val="0"/>
                      <w:marTop w:val="0"/>
                      <w:marBottom w:val="0"/>
                      <w:divBdr>
                        <w:top w:val="none" w:sz="0" w:space="0" w:color="auto"/>
                        <w:left w:val="none" w:sz="0" w:space="0" w:color="auto"/>
                        <w:bottom w:val="none" w:sz="0" w:space="0" w:color="auto"/>
                        <w:right w:val="none" w:sz="0" w:space="0" w:color="auto"/>
                      </w:divBdr>
                    </w:div>
                  </w:divsChild>
                </w:div>
                <w:div w:id="172182347">
                  <w:marLeft w:val="0"/>
                  <w:marRight w:val="0"/>
                  <w:marTop w:val="0"/>
                  <w:marBottom w:val="0"/>
                  <w:divBdr>
                    <w:top w:val="none" w:sz="0" w:space="0" w:color="auto"/>
                    <w:left w:val="none" w:sz="0" w:space="0" w:color="auto"/>
                    <w:bottom w:val="none" w:sz="0" w:space="0" w:color="auto"/>
                    <w:right w:val="none" w:sz="0" w:space="0" w:color="auto"/>
                  </w:divBdr>
                  <w:divsChild>
                    <w:div w:id="2081101686">
                      <w:marLeft w:val="0"/>
                      <w:marRight w:val="0"/>
                      <w:marTop w:val="0"/>
                      <w:marBottom w:val="0"/>
                      <w:divBdr>
                        <w:top w:val="none" w:sz="0" w:space="0" w:color="auto"/>
                        <w:left w:val="none" w:sz="0" w:space="0" w:color="auto"/>
                        <w:bottom w:val="none" w:sz="0" w:space="0" w:color="auto"/>
                        <w:right w:val="none" w:sz="0" w:space="0" w:color="auto"/>
                      </w:divBdr>
                    </w:div>
                  </w:divsChild>
                </w:div>
                <w:div w:id="308097927">
                  <w:marLeft w:val="0"/>
                  <w:marRight w:val="0"/>
                  <w:marTop w:val="0"/>
                  <w:marBottom w:val="0"/>
                  <w:divBdr>
                    <w:top w:val="none" w:sz="0" w:space="0" w:color="auto"/>
                    <w:left w:val="none" w:sz="0" w:space="0" w:color="auto"/>
                    <w:bottom w:val="none" w:sz="0" w:space="0" w:color="auto"/>
                    <w:right w:val="none" w:sz="0" w:space="0" w:color="auto"/>
                  </w:divBdr>
                  <w:divsChild>
                    <w:div w:id="180441448">
                      <w:marLeft w:val="0"/>
                      <w:marRight w:val="0"/>
                      <w:marTop w:val="0"/>
                      <w:marBottom w:val="0"/>
                      <w:divBdr>
                        <w:top w:val="none" w:sz="0" w:space="0" w:color="auto"/>
                        <w:left w:val="none" w:sz="0" w:space="0" w:color="auto"/>
                        <w:bottom w:val="none" w:sz="0" w:space="0" w:color="auto"/>
                        <w:right w:val="none" w:sz="0" w:space="0" w:color="auto"/>
                      </w:divBdr>
                    </w:div>
                  </w:divsChild>
                </w:div>
                <w:div w:id="309408601">
                  <w:marLeft w:val="0"/>
                  <w:marRight w:val="0"/>
                  <w:marTop w:val="0"/>
                  <w:marBottom w:val="0"/>
                  <w:divBdr>
                    <w:top w:val="none" w:sz="0" w:space="0" w:color="auto"/>
                    <w:left w:val="none" w:sz="0" w:space="0" w:color="auto"/>
                    <w:bottom w:val="none" w:sz="0" w:space="0" w:color="auto"/>
                    <w:right w:val="none" w:sz="0" w:space="0" w:color="auto"/>
                  </w:divBdr>
                  <w:divsChild>
                    <w:div w:id="38555947">
                      <w:marLeft w:val="0"/>
                      <w:marRight w:val="0"/>
                      <w:marTop w:val="0"/>
                      <w:marBottom w:val="0"/>
                      <w:divBdr>
                        <w:top w:val="none" w:sz="0" w:space="0" w:color="auto"/>
                        <w:left w:val="none" w:sz="0" w:space="0" w:color="auto"/>
                        <w:bottom w:val="none" w:sz="0" w:space="0" w:color="auto"/>
                        <w:right w:val="none" w:sz="0" w:space="0" w:color="auto"/>
                      </w:divBdr>
                    </w:div>
                    <w:div w:id="229923226">
                      <w:marLeft w:val="0"/>
                      <w:marRight w:val="0"/>
                      <w:marTop w:val="0"/>
                      <w:marBottom w:val="0"/>
                      <w:divBdr>
                        <w:top w:val="none" w:sz="0" w:space="0" w:color="auto"/>
                        <w:left w:val="none" w:sz="0" w:space="0" w:color="auto"/>
                        <w:bottom w:val="none" w:sz="0" w:space="0" w:color="auto"/>
                        <w:right w:val="none" w:sz="0" w:space="0" w:color="auto"/>
                      </w:divBdr>
                    </w:div>
                  </w:divsChild>
                </w:div>
                <w:div w:id="316690532">
                  <w:marLeft w:val="0"/>
                  <w:marRight w:val="0"/>
                  <w:marTop w:val="0"/>
                  <w:marBottom w:val="0"/>
                  <w:divBdr>
                    <w:top w:val="none" w:sz="0" w:space="0" w:color="auto"/>
                    <w:left w:val="none" w:sz="0" w:space="0" w:color="auto"/>
                    <w:bottom w:val="none" w:sz="0" w:space="0" w:color="auto"/>
                    <w:right w:val="none" w:sz="0" w:space="0" w:color="auto"/>
                  </w:divBdr>
                  <w:divsChild>
                    <w:div w:id="75565692">
                      <w:marLeft w:val="0"/>
                      <w:marRight w:val="0"/>
                      <w:marTop w:val="0"/>
                      <w:marBottom w:val="0"/>
                      <w:divBdr>
                        <w:top w:val="none" w:sz="0" w:space="0" w:color="auto"/>
                        <w:left w:val="none" w:sz="0" w:space="0" w:color="auto"/>
                        <w:bottom w:val="none" w:sz="0" w:space="0" w:color="auto"/>
                        <w:right w:val="none" w:sz="0" w:space="0" w:color="auto"/>
                      </w:divBdr>
                    </w:div>
                    <w:div w:id="786702605">
                      <w:marLeft w:val="0"/>
                      <w:marRight w:val="0"/>
                      <w:marTop w:val="0"/>
                      <w:marBottom w:val="0"/>
                      <w:divBdr>
                        <w:top w:val="none" w:sz="0" w:space="0" w:color="auto"/>
                        <w:left w:val="none" w:sz="0" w:space="0" w:color="auto"/>
                        <w:bottom w:val="none" w:sz="0" w:space="0" w:color="auto"/>
                        <w:right w:val="none" w:sz="0" w:space="0" w:color="auto"/>
                      </w:divBdr>
                    </w:div>
                  </w:divsChild>
                </w:div>
                <w:div w:id="339700533">
                  <w:marLeft w:val="0"/>
                  <w:marRight w:val="0"/>
                  <w:marTop w:val="0"/>
                  <w:marBottom w:val="0"/>
                  <w:divBdr>
                    <w:top w:val="none" w:sz="0" w:space="0" w:color="auto"/>
                    <w:left w:val="none" w:sz="0" w:space="0" w:color="auto"/>
                    <w:bottom w:val="none" w:sz="0" w:space="0" w:color="auto"/>
                    <w:right w:val="none" w:sz="0" w:space="0" w:color="auto"/>
                  </w:divBdr>
                  <w:divsChild>
                    <w:div w:id="395204081">
                      <w:marLeft w:val="0"/>
                      <w:marRight w:val="0"/>
                      <w:marTop w:val="0"/>
                      <w:marBottom w:val="0"/>
                      <w:divBdr>
                        <w:top w:val="none" w:sz="0" w:space="0" w:color="auto"/>
                        <w:left w:val="none" w:sz="0" w:space="0" w:color="auto"/>
                        <w:bottom w:val="none" w:sz="0" w:space="0" w:color="auto"/>
                        <w:right w:val="none" w:sz="0" w:space="0" w:color="auto"/>
                      </w:divBdr>
                    </w:div>
                    <w:div w:id="871529835">
                      <w:marLeft w:val="0"/>
                      <w:marRight w:val="0"/>
                      <w:marTop w:val="0"/>
                      <w:marBottom w:val="0"/>
                      <w:divBdr>
                        <w:top w:val="none" w:sz="0" w:space="0" w:color="auto"/>
                        <w:left w:val="none" w:sz="0" w:space="0" w:color="auto"/>
                        <w:bottom w:val="none" w:sz="0" w:space="0" w:color="auto"/>
                        <w:right w:val="none" w:sz="0" w:space="0" w:color="auto"/>
                      </w:divBdr>
                    </w:div>
                  </w:divsChild>
                </w:div>
                <w:div w:id="375928386">
                  <w:marLeft w:val="0"/>
                  <w:marRight w:val="0"/>
                  <w:marTop w:val="0"/>
                  <w:marBottom w:val="0"/>
                  <w:divBdr>
                    <w:top w:val="none" w:sz="0" w:space="0" w:color="auto"/>
                    <w:left w:val="none" w:sz="0" w:space="0" w:color="auto"/>
                    <w:bottom w:val="none" w:sz="0" w:space="0" w:color="auto"/>
                    <w:right w:val="none" w:sz="0" w:space="0" w:color="auto"/>
                  </w:divBdr>
                  <w:divsChild>
                    <w:div w:id="705375889">
                      <w:marLeft w:val="0"/>
                      <w:marRight w:val="0"/>
                      <w:marTop w:val="0"/>
                      <w:marBottom w:val="0"/>
                      <w:divBdr>
                        <w:top w:val="none" w:sz="0" w:space="0" w:color="auto"/>
                        <w:left w:val="none" w:sz="0" w:space="0" w:color="auto"/>
                        <w:bottom w:val="none" w:sz="0" w:space="0" w:color="auto"/>
                        <w:right w:val="none" w:sz="0" w:space="0" w:color="auto"/>
                      </w:divBdr>
                    </w:div>
                  </w:divsChild>
                </w:div>
                <w:div w:id="411004886">
                  <w:marLeft w:val="0"/>
                  <w:marRight w:val="0"/>
                  <w:marTop w:val="0"/>
                  <w:marBottom w:val="0"/>
                  <w:divBdr>
                    <w:top w:val="none" w:sz="0" w:space="0" w:color="auto"/>
                    <w:left w:val="none" w:sz="0" w:space="0" w:color="auto"/>
                    <w:bottom w:val="none" w:sz="0" w:space="0" w:color="auto"/>
                    <w:right w:val="none" w:sz="0" w:space="0" w:color="auto"/>
                  </w:divBdr>
                  <w:divsChild>
                    <w:div w:id="943001344">
                      <w:marLeft w:val="0"/>
                      <w:marRight w:val="0"/>
                      <w:marTop w:val="0"/>
                      <w:marBottom w:val="0"/>
                      <w:divBdr>
                        <w:top w:val="none" w:sz="0" w:space="0" w:color="auto"/>
                        <w:left w:val="none" w:sz="0" w:space="0" w:color="auto"/>
                        <w:bottom w:val="none" w:sz="0" w:space="0" w:color="auto"/>
                        <w:right w:val="none" w:sz="0" w:space="0" w:color="auto"/>
                      </w:divBdr>
                    </w:div>
                    <w:div w:id="992566760">
                      <w:marLeft w:val="0"/>
                      <w:marRight w:val="0"/>
                      <w:marTop w:val="0"/>
                      <w:marBottom w:val="0"/>
                      <w:divBdr>
                        <w:top w:val="none" w:sz="0" w:space="0" w:color="auto"/>
                        <w:left w:val="none" w:sz="0" w:space="0" w:color="auto"/>
                        <w:bottom w:val="none" w:sz="0" w:space="0" w:color="auto"/>
                        <w:right w:val="none" w:sz="0" w:space="0" w:color="auto"/>
                      </w:divBdr>
                    </w:div>
                    <w:div w:id="1795713853">
                      <w:marLeft w:val="0"/>
                      <w:marRight w:val="0"/>
                      <w:marTop w:val="0"/>
                      <w:marBottom w:val="0"/>
                      <w:divBdr>
                        <w:top w:val="none" w:sz="0" w:space="0" w:color="auto"/>
                        <w:left w:val="none" w:sz="0" w:space="0" w:color="auto"/>
                        <w:bottom w:val="none" w:sz="0" w:space="0" w:color="auto"/>
                        <w:right w:val="none" w:sz="0" w:space="0" w:color="auto"/>
                      </w:divBdr>
                    </w:div>
                  </w:divsChild>
                </w:div>
                <w:div w:id="444811116">
                  <w:marLeft w:val="0"/>
                  <w:marRight w:val="0"/>
                  <w:marTop w:val="0"/>
                  <w:marBottom w:val="0"/>
                  <w:divBdr>
                    <w:top w:val="none" w:sz="0" w:space="0" w:color="auto"/>
                    <w:left w:val="none" w:sz="0" w:space="0" w:color="auto"/>
                    <w:bottom w:val="none" w:sz="0" w:space="0" w:color="auto"/>
                    <w:right w:val="none" w:sz="0" w:space="0" w:color="auto"/>
                  </w:divBdr>
                  <w:divsChild>
                    <w:div w:id="745537960">
                      <w:marLeft w:val="0"/>
                      <w:marRight w:val="0"/>
                      <w:marTop w:val="0"/>
                      <w:marBottom w:val="0"/>
                      <w:divBdr>
                        <w:top w:val="none" w:sz="0" w:space="0" w:color="auto"/>
                        <w:left w:val="none" w:sz="0" w:space="0" w:color="auto"/>
                        <w:bottom w:val="none" w:sz="0" w:space="0" w:color="auto"/>
                        <w:right w:val="none" w:sz="0" w:space="0" w:color="auto"/>
                      </w:divBdr>
                    </w:div>
                    <w:div w:id="1982421973">
                      <w:marLeft w:val="0"/>
                      <w:marRight w:val="0"/>
                      <w:marTop w:val="0"/>
                      <w:marBottom w:val="0"/>
                      <w:divBdr>
                        <w:top w:val="none" w:sz="0" w:space="0" w:color="auto"/>
                        <w:left w:val="none" w:sz="0" w:space="0" w:color="auto"/>
                        <w:bottom w:val="none" w:sz="0" w:space="0" w:color="auto"/>
                        <w:right w:val="none" w:sz="0" w:space="0" w:color="auto"/>
                      </w:divBdr>
                    </w:div>
                  </w:divsChild>
                </w:div>
                <w:div w:id="497188832">
                  <w:marLeft w:val="0"/>
                  <w:marRight w:val="0"/>
                  <w:marTop w:val="0"/>
                  <w:marBottom w:val="0"/>
                  <w:divBdr>
                    <w:top w:val="none" w:sz="0" w:space="0" w:color="auto"/>
                    <w:left w:val="none" w:sz="0" w:space="0" w:color="auto"/>
                    <w:bottom w:val="none" w:sz="0" w:space="0" w:color="auto"/>
                    <w:right w:val="none" w:sz="0" w:space="0" w:color="auto"/>
                  </w:divBdr>
                  <w:divsChild>
                    <w:div w:id="1409379049">
                      <w:marLeft w:val="0"/>
                      <w:marRight w:val="0"/>
                      <w:marTop w:val="0"/>
                      <w:marBottom w:val="0"/>
                      <w:divBdr>
                        <w:top w:val="none" w:sz="0" w:space="0" w:color="auto"/>
                        <w:left w:val="none" w:sz="0" w:space="0" w:color="auto"/>
                        <w:bottom w:val="none" w:sz="0" w:space="0" w:color="auto"/>
                        <w:right w:val="none" w:sz="0" w:space="0" w:color="auto"/>
                      </w:divBdr>
                    </w:div>
                  </w:divsChild>
                </w:div>
                <w:div w:id="572394328">
                  <w:marLeft w:val="0"/>
                  <w:marRight w:val="0"/>
                  <w:marTop w:val="0"/>
                  <w:marBottom w:val="0"/>
                  <w:divBdr>
                    <w:top w:val="none" w:sz="0" w:space="0" w:color="auto"/>
                    <w:left w:val="none" w:sz="0" w:space="0" w:color="auto"/>
                    <w:bottom w:val="none" w:sz="0" w:space="0" w:color="auto"/>
                    <w:right w:val="none" w:sz="0" w:space="0" w:color="auto"/>
                  </w:divBdr>
                  <w:divsChild>
                    <w:div w:id="70125559">
                      <w:marLeft w:val="0"/>
                      <w:marRight w:val="0"/>
                      <w:marTop w:val="0"/>
                      <w:marBottom w:val="0"/>
                      <w:divBdr>
                        <w:top w:val="none" w:sz="0" w:space="0" w:color="auto"/>
                        <w:left w:val="none" w:sz="0" w:space="0" w:color="auto"/>
                        <w:bottom w:val="none" w:sz="0" w:space="0" w:color="auto"/>
                        <w:right w:val="none" w:sz="0" w:space="0" w:color="auto"/>
                      </w:divBdr>
                    </w:div>
                  </w:divsChild>
                </w:div>
                <w:div w:id="579339081">
                  <w:marLeft w:val="0"/>
                  <w:marRight w:val="0"/>
                  <w:marTop w:val="0"/>
                  <w:marBottom w:val="0"/>
                  <w:divBdr>
                    <w:top w:val="none" w:sz="0" w:space="0" w:color="auto"/>
                    <w:left w:val="none" w:sz="0" w:space="0" w:color="auto"/>
                    <w:bottom w:val="none" w:sz="0" w:space="0" w:color="auto"/>
                    <w:right w:val="none" w:sz="0" w:space="0" w:color="auto"/>
                  </w:divBdr>
                  <w:divsChild>
                    <w:div w:id="818350709">
                      <w:marLeft w:val="0"/>
                      <w:marRight w:val="0"/>
                      <w:marTop w:val="0"/>
                      <w:marBottom w:val="0"/>
                      <w:divBdr>
                        <w:top w:val="none" w:sz="0" w:space="0" w:color="auto"/>
                        <w:left w:val="none" w:sz="0" w:space="0" w:color="auto"/>
                        <w:bottom w:val="none" w:sz="0" w:space="0" w:color="auto"/>
                        <w:right w:val="none" w:sz="0" w:space="0" w:color="auto"/>
                      </w:divBdr>
                    </w:div>
                  </w:divsChild>
                </w:div>
                <w:div w:id="583494211">
                  <w:marLeft w:val="0"/>
                  <w:marRight w:val="0"/>
                  <w:marTop w:val="0"/>
                  <w:marBottom w:val="0"/>
                  <w:divBdr>
                    <w:top w:val="none" w:sz="0" w:space="0" w:color="auto"/>
                    <w:left w:val="none" w:sz="0" w:space="0" w:color="auto"/>
                    <w:bottom w:val="none" w:sz="0" w:space="0" w:color="auto"/>
                    <w:right w:val="none" w:sz="0" w:space="0" w:color="auto"/>
                  </w:divBdr>
                  <w:divsChild>
                    <w:div w:id="1519587021">
                      <w:marLeft w:val="0"/>
                      <w:marRight w:val="0"/>
                      <w:marTop w:val="0"/>
                      <w:marBottom w:val="0"/>
                      <w:divBdr>
                        <w:top w:val="none" w:sz="0" w:space="0" w:color="auto"/>
                        <w:left w:val="none" w:sz="0" w:space="0" w:color="auto"/>
                        <w:bottom w:val="none" w:sz="0" w:space="0" w:color="auto"/>
                        <w:right w:val="none" w:sz="0" w:space="0" w:color="auto"/>
                      </w:divBdr>
                    </w:div>
                    <w:div w:id="1666587060">
                      <w:marLeft w:val="0"/>
                      <w:marRight w:val="0"/>
                      <w:marTop w:val="0"/>
                      <w:marBottom w:val="0"/>
                      <w:divBdr>
                        <w:top w:val="none" w:sz="0" w:space="0" w:color="auto"/>
                        <w:left w:val="none" w:sz="0" w:space="0" w:color="auto"/>
                        <w:bottom w:val="none" w:sz="0" w:space="0" w:color="auto"/>
                        <w:right w:val="none" w:sz="0" w:space="0" w:color="auto"/>
                      </w:divBdr>
                    </w:div>
                  </w:divsChild>
                </w:div>
                <w:div w:id="615916105">
                  <w:marLeft w:val="0"/>
                  <w:marRight w:val="0"/>
                  <w:marTop w:val="0"/>
                  <w:marBottom w:val="0"/>
                  <w:divBdr>
                    <w:top w:val="none" w:sz="0" w:space="0" w:color="auto"/>
                    <w:left w:val="none" w:sz="0" w:space="0" w:color="auto"/>
                    <w:bottom w:val="none" w:sz="0" w:space="0" w:color="auto"/>
                    <w:right w:val="none" w:sz="0" w:space="0" w:color="auto"/>
                  </w:divBdr>
                  <w:divsChild>
                    <w:div w:id="170294392">
                      <w:marLeft w:val="0"/>
                      <w:marRight w:val="0"/>
                      <w:marTop w:val="0"/>
                      <w:marBottom w:val="0"/>
                      <w:divBdr>
                        <w:top w:val="none" w:sz="0" w:space="0" w:color="auto"/>
                        <w:left w:val="none" w:sz="0" w:space="0" w:color="auto"/>
                        <w:bottom w:val="none" w:sz="0" w:space="0" w:color="auto"/>
                        <w:right w:val="none" w:sz="0" w:space="0" w:color="auto"/>
                      </w:divBdr>
                    </w:div>
                  </w:divsChild>
                </w:div>
                <w:div w:id="645936218">
                  <w:marLeft w:val="0"/>
                  <w:marRight w:val="0"/>
                  <w:marTop w:val="0"/>
                  <w:marBottom w:val="0"/>
                  <w:divBdr>
                    <w:top w:val="none" w:sz="0" w:space="0" w:color="auto"/>
                    <w:left w:val="none" w:sz="0" w:space="0" w:color="auto"/>
                    <w:bottom w:val="none" w:sz="0" w:space="0" w:color="auto"/>
                    <w:right w:val="none" w:sz="0" w:space="0" w:color="auto"/>
                  </w:divBdr>
                  <w:divsChild>
                    <w:div w:id="799080749">
                      <w:marLeft w:val="0"/>
                      <w:marRight w:val="0"/>
                      <w:marTop w:val="0"/>
                      <w:marBottom w:val="0"/>
                      <w:divBdr>
                        <w:top w:val="none" w:sz="0" w:space="0" w:color="auto"/>
                        <w:left w:val="none" w:sz="0" w:space="0" w:color="auto"/>
                        <w:bottom w:val="none" w:sz="0" w:space="0" w:color="auto"/>
                        <w:right w:val="none" w:sz="0" w:space="0" w:color="auto"/>
                      </w:divBdr>
                    </w:div>
                  </w:divsChild>
                </w:div>
                <w:div w:id="706756107">
                  <w:marLeft w:val="0"/>
                  <w:marRight w:val="0"/>
                  <w:marTop w:val="0"/>
                  <w:marBottom w:val="0"/>
                  <w:divBdr>
                    <w:top w:val="none" w:sz="0" w:space="0" w:color="auto"/>
                    <w:left w:val="none" w:sz="0" w:space="0" w:color="auto"/>
                    <w:bottom w:val="none" w:sz="0" w:space="0" w:color="auto"/>
                    <w:right w:val="none" w:sz="0" w:space="0" w:color="auto"/>
                  </w:divBdr>
                  <w:divsChild>
                    <w:div w:id="521011898">
                      <w:marLeft w:val="0"/>
                      <w:marRight w:val="0"/>
                      <w:marTop w:val="0"/>
                      <w:marBottom w:val="0"/>
                      <w:divBdr>
                        <w:top w:val="none" w:sz="0" w:space="0" w:color="auto"/>
                        <w:left w:val="none" w:sz="0" w:space="0" w:color="auto"/>
                        <w:bottom w:val="none" w:sz="0" w:space="0" w:color="auto"/>
                        <w:right w:val="none" w:sz="0" w:space="0" w:color="auto"/>
                      </w:divBdr>
                    </w:div>
                  </w:divsChild>
                </w:div>
                <w:div w:id="740256361">
                  <w:marLeft w:val="0"/>
                  <w:marRight w:val="0"/>
                  <w:marTop w:val="0"/>
                  <w:marBottom w:val="0"/>
                  <w:divBdr>
                    <w:top w:val="none" w:sz="0" w:space="0" w:color="auto"/>
                    <w:left w:val="none" w:sz="0" w:space="0" w:color="auto"/>
                    <w:bottom w:val="none" w:sz="0" w:space="0" w:color="auto"/>
                    <w:right w:val="none" w:sz="0" w:space="0" w:color="auto"/>
                  </w:divBdr>
                  <w:divsChild>
                    <w:div w:id="1203712985">
                      <w:marLeft w:val="0"/>
                      <w:marRight w:val="0"/>
                      <w:marTop w:val="0"/>
                      <w:marBottom w:val="0"/>
                      <w:divBdr>
                        <w:top w:val="none" w:sz="0" w:space="0" w:color="auto"/>
                        <w:left w:val="none" w:sz="0" w:space="0" w:color="auto"/>
                        <w:bottom w:val="none" w:sz="0" w:space="0" w:color="auto"/>
                        <w:right w:val="none" w:sz="0" w:space="0" w:color="auto"/>
                      </w:divBdr>
                    </w:div>
                    <w:div w:id="1866795604">
                      <w:marLeft w:val="0"/>
                      <w:marRight w:val="0"/>
                      <w:marTop w:val="0"/>
                      <w:marBottom w:val="0"/>
                      <w:divBdr>
                        <w:top w:val="none" w:sz="0" w:space="0" w:color="auto"/>
                        <w:left w:val="none" w:sz="0" w:space="0" w:color="auto"/>
                        <w:bottom w:val="none" w:sz="0" w:space="0" w:color="auto"/>
                        <w:right w:val="none" w:sz="0" w:space="0" w:color="auto"/>
                      </w:divBdr>
                    </w:div>
                  </w:divsChild>
                </w:div>
                <w:div w:id="746877068">
                  <w:marLeft w:val="0"/>
                  <w:marRight w:val="0"/>
                  <w:marTop w:val="0"/>
                  <w:marBottom w:val="0"/>
                  <w:divBdr>
                    <w:top w:val="none" w:sz="0" w:space="0" w:color="auto"/>
                    <w:left w:val="none" w:sz="0" w:space="0" w:color="auto"/>
                    <w:bottom w:val="none" w:sz="0" w:space="0" w:color="auto"/>
                    <w:right w:val="none" w:sz="0" w:space="0" w:color="auto"/>
                  </w:divBdr>
                  <w:divsChild>
                    <w:div w:id="399449742">
                      <w:marLeft w:val="0"/>
                      <w:marRight w:val="0"/>
                      <w:marTop w:val="0"/>
                      <w:marBottom w:val="0"/>
                      <w:divBdr>
                        <w:top w:val="none" w:sz="0" w:space="0" w:color="auto"/>
                        <w:left w:val="none" w:sz="0" w:space="0" w:color="auto"/>
                        <w:bottom w:val="none" w:sz="0" w:space="0" w:color="auto"/>
                        <w:right w:val="none" w:sz="0" w:space="0" w:color="auto"/>
                      </w:divBdr>
                    </w:div>
                  </w:divsChild>
                </w:div>
                <w:div w:id="804544025">
                  <w:marLeft w:val="0"/>
                  <w:marRight w:val="0"/>
                  <w:marTop w:val="0"/>
                  <w:marBottom w:val="0"/>
                  <w:divBdr>
                    <w:top w:val="none" w:sz="0" w:space="0" w:color="auto"/>
                    <w:left w:val="none" w:sz="0" w:space="0" w:color="auto"/>
                    <w:bottom w:val="none" w:sz="0" w:space="0" w:color="auto"/>
                    <w:right w:val="none" w:sz="0" w:space="0" w:color="auto"/>
                  </w:divBdr>
                  <w:divsChild>
                    <w:div w:id="1784959300">
                      <w:marLeft w:val="0"/>
                      <w:marRight w:val="0"/>
                      <w:marTop w:val="0"/>
                      <w:marBottom w:val="0"/>
                      <w:divBdr>
                        <w:top w:val="none" w:sz="0" w:space="0" w:color="auto"/>
                        <w:left w:val="none" w:sz="0" w:space="0" w:color="auto"/>
                        <w:bottom w:val="none" w:sz="0" w:space="0" w:color="auto"/>
                        <w:right w:val="none" w:sz="0" w:space="0" w:color="auto"/>
                      </w:divBdr>
                    </w:div>
                  </w:divsChild>
                </w:div>
                <w:div w:id="828248938">
                  <w:marLeft w:val="0"/>
                  <w:marRight w:val="0"/>
                  <w:marTop w:val="0"/>
                  <w:marBottom w:val="0"/>
                  <w:divBdr>
                    <w:top w:val="none" w:sz="0" w:space="0" w:color="auto"/>
                    <w:left w:val="none" w:sz="0" w:space="0" w:color="auto"/>
                    <w:bottom w:val="none" w:sz="0" w:space="0" w:color="auto"/>
                    <w:right w:val="none" w:sz="0" w:space="0" w:color="auto"/>
                  </w:divBdr>
                  <w:divsChild>
                    <w:div w:id="88430082">
                      <w:marLeft w:val="0"/>
                      <w:marRight w:val="0"/>
                      <w:marTop w:val="0"/>
                      <w:marBottom w:val="0"/>
                      <w:divBdr>
                        <w:top w:val="none" w:sz="0" w:space="0" w:color="auto"/>
                        <w:left w:val="none" w:sz="0" w:space="0" w:color="auto"/>
                        <w:bottom w:val="none" w:sz="0" w:space="0" w:color="auto"/>
                        <w:right w:val="none" w:sz="0" w:space="0" w:color="auto"/>
                      </w:divBdr>
                    </w:div>
                  </w:divsChild>
                </w:div>
                <w:div w:id="855922298">
                  <w:marLeft w:val="0"/>
                  <w:marRight w:val="0"/>
                  <w:marTop w:val="0"/>
                  <w:marBottom w:val="0"/>
                  <w:divBdr>
                    <w:top w:val="none" w:sz="0" w:space="0" w:color="auto"/>
                    <w:left w:val="none" w:sz="0" w:space="0" w:color="auto"/>
                    <w:bottom w:val="none" w:sz="0" w:space="0" w:color="auto"/>
                    <w:right w:val="none" w:sz="0" w:space="0" w:color="auto"/>
                  </w:divBdr>
                  <w:divsChild>
                    <w:div w:id="587427128">
                      <w:marLeft w:val="0"/>
                      <w:marRight w:val="0"/>
                      <w:marTop w:val="0"/>
                      <w:marBottom w:val="0"/>
                      <w:divBdr>
                        <w:top w:val="none" w:sz="0" w:space="0" w:color="auto"/>
                        <w:left w:val="none" w:sz="0" w:space="0" w:color="auto"/>
                        <w:bottom w:val="none" w:sz="0" w:space="0" w:color="auto"/>
                        <w:right w:val="none" w:sz="0" w:space="0" w:color="auto"/>
                      </w:divBdr>
                    </w:div>
                  </w:divsChild>
                </w:div>
                <w:div w:id="863860608">
                  <w:marLeft w:val="0"/>
                  <w:marRight w:val="0"/>
                  <w:marTop w:val="0"/>
                  <w:marBottom w:val="0"/>
                  <w:divBdr>
                    <w:top w:val="none" w:sz="0" w:space="0" w:color="auto"/>
                    <w:left w:val="none" w:sz="0" w:space="0" w:color="auto"/>
                    <w:bottom w:val="none" w:sz="0" w:space="0" w:color="auto"/>
                    <w:right w:val="none" w:sz="0" w:space="0" w:color="auto"/>
                  </w:divBdr>
                  <w:divsChild>
                    <w:div w:id="245193449">
                      <w:marLeft w:val="0"/>
                      <w:marRight w:val="0"/>
                      <w:marTop w:val="0"/>
                      <w:marBottom w:val="0"/>
                      <w:divBdr>
                        <w:top w:val="none" w:sz="0" w:space="0" w:color="auto"/>
                        <w:left w:val="none" w:sz="0" w:space="0" w:color="auto"/>
                        <w:bottom w:val="none" w:sz="0" w:space="0" w:color="auto"/>
                        <w:right w:val="none" w:sz="0" w:space="0" w:color="auto"/>
                      </w:divBdr>
                    </w:div>
                  </w:divsChild>
                </w:div>
                <w:div w:id="870385501">
                  <w:marLeft w:val="0"/>
                  <w:marRight w:val="0"/>
                  <w:marTop w:val="0"/>
                  <w:marBottom w:val="0"/>
                  <w:divBdr>
                    <w:top w:val="none" w:sz="0" w:space="0" w:color="auto"/>
                    <w:left w:val="none" w:sz="0" w:space="0" w:color="auto"/>
                    <w:bottom w:val="none" w:sz="0" w:space="0" w:color="auto"/>
                    <w:right w:val="none" w:sz="0" w:space="0" w:color="auto"/>
                  </w:divBdr>
                  <w:divsChild>
                    <w:div w:id="295377123">
                      <w:marLeft w:val="0"/>
                      <w:marRight w:val="0"/>
                      <w:marTop w:val="0"/>
                      <w:marBottom w:val="0"/>
                      <w:divBdr>
                        <w:top w:val="none" w:sz="0" w:space="0" w:color="auto"/>
                        <w:left w:val="none" w:sz="0" w:space="0" w:color="auto"/>
                        <w:bottom w:val="none" w:sz="0" w:space="0" w:color="auto"/>
                        <w:right w:val="none" w:sz="0" w:space="0" w:color="auto"/>
                      </w:divBdr>
                    </w:div>
                    <w:div w:id="1487670814">
                      <w:marLeft w:val="0"/>
                      <w:marRight w:val="0"/>
                      <w:marTop w:val="0"/>
                      <w:marBottom w:val="0"/>
                      <w:divBdr>
                        <w:top w:val="none" w:sz="0" w:space="0" w:color="auto"/>
                        <w:left w:val="none" w:sz="0" w:space="0" w:color="auto"/>
                        <w:bottom w:val="none" w:sz="0" w:space="0" w:color="auto"/>
                        <w:right w:val="none" w:sz="0" w:space="0" w:color="auto"/>
                      </w:divBdr>
                    </w:div>
                  </w:divsChild>
                </w:div>
                <w:div w:id="901597746">
                  <w:marLeft w:val="0"/>
                  <w:marRight w:val="0"/>
                  <w:marTop w:val="0"/>
                  <w:marBottom w:val="0"/>
                  <w:divBdr>
                    <w:top w:val="none" w:sz="0" w:space="0" w:color="auto"/>
                    <w:left w:val="none" w:sz="0" w:space="0" w:color="auto"/>
                    <w:bottom w:val="none" w:sz="0" w:space="0" w:color="auto"/>
                    <w:right w:val="none" w:sz="0" w:space="0" w:color="auto"/>
                  </w:divBdr>
                  <w:divsChild>
                    <w:div w:id="263659667">
                      <w:marLeft w:val="0"/>
                      <w:marRight w:val="0"/>
                      <w:marTop w:val="0"/>
                      <w:marBottom w:val="0"/>
                      <w:divBdr>
                        <w:top w:val="none" w:sz="0" w:space="0" w:color="auto"/>
                        <w:left w:val="none" w:sz="0" w:space="0" w:color="auto"/>
                        <w:bottom w:val="none" w:sz="0" w:space="0" w:color="auto"/>
                        <w:right w:val="none" w:sz="0" w:space="0" w:color="auto"/>
                      </w:divBdr>
                    </w:div>
                  </w:divsChild>
                </w:div>
                <w:div w:id="925923930">
                  <w:marLeft w:val="0"/>
                  <w:marRight w:val="0"/>
                  <w:marTop w:val="0"/>
                  <w:marBottom w:val="0"/>
                  <w:divBdr>
                    <w:top w:val="none" w:sz="0" w:space="0" w:color="auto"/>
                    <w:left w:val="none" w:sz="0" w:space="0" w:color="auto"/>
                    <w:bottom w:val="none" w:sz="0" w:space="0" w:color="auto"/>
                    <w:right w:val="none" w:sz="0" w:space="0" w:color="auto"/>
                  </w:divBdr>
                  <w:divsChild>
                    <w:div w:id="2034571334">
                      <w:marLeft w:val="0"/>
                      <w:marRight w:val="0"/>
                      <w:marTop w:val="0"/>
                      <w:marBottom w:val="0"/>
                      <w:divBdr>
                        <w:top w:val="none" w:sz="0" w:space="0" w:color="auto"/>
                        <w:left w:val="none" w:sz="0" w:space="0" w:color="auto"/>
                        <w:bottom w:val="none" w:sz="0" w:space="0" w:color="auto"/>
                        <w:right w:val="none" w:sz="0" w:space="0" w:color="auto"/>
                      </w:divBdr>
                    </w:div>
                  </w:divsChild>
                </w:div>
                <w:div w:id="930163800">
                  <w:marLeft w:val="0"/>
                  <w:marRight w:val="0"/>
                  <w:marTop w:val="0"/>
                  <w:marBottom w:val="0"/>
                  <w:divBdr>
                    <w:top w:val="none" w:sz="0" w:space="0" w:color="auto"/>
                    <w:left w:val="none" w:sz="0" w:space="0" w:color="auto"/>
                    <w:bottom w:val="none" w:sz="0" w:space="0" w:color="auto"/>
                    <w:right w:val="none" w:sz="0" w:space="0" w:color="auto"/>
                  </w:divBdr>
                  <w:divsChild>
                    <w:div w:id="1068764362">
                      <w:marLeft w:val="0"/>
                      <w:marRight w:val="0"/>
                      <w:marTop w:val="0"/>
                      <w:marBottom w:val="0"/>
                      <w:divBdr>
                        <w:top w:val="none" w:sz="0" w:space="0" w:color="auto"/>
                        <w:left w:val="none" w:sz="0" w:space="0" w:color="auto"/>
                        <w:bottom w:val="none" w:sz="0" w:space="0" w:color="auto"/>
                        <w:right w:val="none" w:sz="0" w:space="0" w:color="auto"/>
                      </w:divBdr>
                    </w:div>
                  </w:divsChild>
                </w:div>
                <w:div w:id="935285534">
                  <w:marLeft w:val="0"/>
                  <w:marRight w:val="0"/>
                  <w:marTop w:val="0"/>
                  <w:marBottom w:val="0"/>
                  <w:divBdr>
                    <w:top w:val="none" w:sz="0" w:space="0" w:color="auto"/>
                    <w:left w:val="none" w:sz="0" w:space="0" w:color="auto"/>
                    <w:bottom w:val="none" w:sz="0" w:space="0" w:color="auto"/>
                    <w:right w:val="none" w:sz="0" w:space="0" w:color="auto"/>
                  </w:divBdr>
                  <w:divsChild>
                    <w:div w:id="1403680254">
                      <w:marLeft w:val="0"/>
                      <w:marRight w:val="0"/>
                      <w:marTop w:val="0"/>
                      <w:marBottom w:val="0"/>
                      <w:divBdr>
                        <w:top w:val="none" w:sz="0" w:space="0" w:color="auto"/>
                        <w:left w:val="none" w:sz="0" w:space="0" w:color="auto"/>
                        <w:bottom w:val="none" w:sz="0" w:space="0" w:color="auto"/>
                        <w:right w:val="none" w:sz="0" w:space="0" w:color="auto"/>
                      </w:divBdr>
                    </w:div>
                  </w:divsChild>
                </w:div>
                <w:div w:id="947465792">
                  <w:marLeft w:val="0"/>
                  <w:marRight w:val="0"/>
                  <w:marTop w:val="0"/>
                  <w:marBottom w:val="0"/>
                  <w:divBdr>
                    <w:top w:val="none" w:sz="0" w:space="0" w:color="auto"/>
                    <w:left w:val="none" w:sz="0" w:space="0" w:color="auto"/>
                    <w:bottom w:val="none" w:sz="0" w:space="0" w:color="auto"/>
                    <w:right w:val="none" w:sz="0" w:space="0" w:color="auto"/>
                  </w:divBdr>
                  <w:divsChild>
                    <w:div w:id="1407535404">
                      <w:marLeft w:val="0"/>
                      <w:marRight w:val="0"/>
                      <w:marTop w:val="0"/>
                      <w:marBottom w:val="0"/>
                      <w:divBdr>
                        <w:top w:val="none" w:sz="0" w:space="0" w:color="auto"/>
                        <w:left w:val="none" w:sz="0" w:space="0" w:color="auto"/>
                        <w:bottom w:val="none" w:sz="0" w:space="0" w:color="auto"/>
                        <w:right w:val="none" w:sz="0" w:space="0" w:color="auto"/>
                      </w:divBdr>
                    </w:div>
                    <w:div w:id="1446466322">
                      <w:marLeft w:val="0"/>
                      <w:marRight w:val="0"/>
                      <w:marTop w:val="0"/>
                      <w:marBottom w:val="0"/>
                      <w:divBdr>
                        <w:top w:val="none" w:sz="0" w:space="0" w:color="auto"/>
                        <w:left w:val="none" w:sz="0" w:space="0" w:color="auto"/>
                        <w:bottom w:val="none" w:sz="0" w:space="0" w:color="auto"/>
                        <w:right w:val="none" w:sz="0" w:space="0" w:color="auto"/>
                      </w:divBdr>
                    </w:div>
                    <w:div w:id="1773622076">
                      <w:marLeft w:val="0"/>
                      <w:marRight w:val="0"/>
                      <w:marTop w:val="0"/>
                      <w:marBottom w:val="0"/>
                      <w:divBdr>
                        <w:top w:val="none" w:sz="0" w:space="0" w:color="auto"/>
                        <w:left w:val="none" w:sz="0" w:space="0" w:color="auto"/>
                        <w:bottom w:val="none" w:sz="0" w:space="0" w:color="auto"/>
                        <w:right w:val="none" w:sz="0" w:space="0" w:color="auto"/>
                      </w:divBdr>
                    </w:div>
                  </w:divsChild>
                </w:div>
                <w:div w:id="949896730">
                  <w:marLeft w:val="0"/>
                  <w:marRight w:val="0"/>
                  <w:marTop w:val="0"/>
                  <w:marBottom w:val="0"/>
                  <w:divBdr>
                    <w:top w:val="none" w:sz="0" w:space="0" w:color="auto"/>
                    <w:left w:val="none" w:sz="0" w:space="0" w:color="auto"/>
                    <w:bottom w:val="none" w:sz="0" w:space="0" w:color="auto"/>
                    <w:right w:val="none" w:sz="0" w:space="0" w:color="auto"/>
                  </w:divBdr>
                  <w:divsChild>
                    <w:div w:id="312368306">
                      <w:marLeft w:val="0"/>
                      <w:marRight w:val="0"/>
                      <w:marTop w:val="0"/>
                      <w:marBottom w:val="0"/>
                      <w:divBdr>
                        <w:top w:val="none" w:sz="0" w:space="0" w:color="auto"/>
                        <w:left w:val="none" w:sz="0" w:space="0" w:color="auto"/>
                        <w:bottom w:val="none" w:sz="0" w:space="0" w:color="auto"/>
                        <w:right w:val="none" w:sz="0" w:space="0" w:color="auto"/>
                      </w:divBdr>
                    </w:div>
                    <w:div w:id="688720237">
                      <w:marLeft w:val="0"/>
                      <w:marRight w:val="0"/>
                      <w:marTop w:val="0"/>
                      <w:marBottom w:val="0"/>
                      <w:divBdr>
                        <w:top w:val="none" w:sz="0" w:space="0" w:color="auto"/>
                        <w:left w:val="none" w:sz="0" w:space="0" w:color="auto"/>
                        <w:bottom w:val="none" w:sz="0" w:space="0" w:color="auto"/>
                        <w:right w:val="none" w:sz="0" w:space="0" w:color="auto"/>
                      </w:divBdr>
                    </w:div>
                  </w:divsChild>
                </w:div>
                <w:div w:id="955016027">
                  <w:marLeft w:val="0"/>
                  <w:marRight w:val="0"/>
                  <w:marTop w:val="0"/>
                  <w:marBottom w:val="0"/>
                  <w:divBdr>
                    <w:top w:val="none" w:sz="0" w:space="0" w:color="auto"/>
                    <w:left w:val="none" w:sz="0" w:space="0" w:color="auto"/>
                    <w:bottom w:val="none" w:sz="0" w:space="0" w:color="auto"/>
                    <w:right w:val="none" w:sz="0" w:space="0" w:color="auto"/>
                  </w:divBdr>
                  <w:divsChild>
                    <w:div w:id="1682510010">
                      <w:marLeft w:val="0"/>
                      <w:marRight w:val="0"/>
                      <w:marTop w:val="0"/>
                      <w:marBottom w:val="0"/>
                      <w:divBdr>
                        <w:top w:val="none" w:sz="0" w:space="0" w:color="auto"/>
                        <w:left w:val="none" w:sz="0" w:space="0" w:color="auto"/>
                        <w:bottom w:val="none" w:sz="0" w:space="0" w:color="auto"/>
                        <w:right w:val="none" w:sz="0" w:space="0" w:color="auto"/>
                      </w:divBdr>
                    </w:div>
                  </w:divsChild>
                </w:div>
                <w:div w:id="957832285">
                  <w:marLeft w:val="0"/>
                  <w:marRight w:val="0"/>
                  <w:marTop w:val="0"/>
                  <w:marBottom w:val="0"/>
                  <w:divBdr>
                    <w:top w:val="none" w:sz="0" w:space="0" w:color="auto"/>
                    <w:left w:val="none" w:sz="0" w:space="0" w:color="auto"/>
                    <w:bottom w:val="none" w:sz="0" w:space="0" w:color="auto"/>
                    <w:right w:val="none" w:sz="0" w:space="0" w:color="auto"/>
                  </w:divBdr>
                  <w:divsChild>
                    <w:div w:id="2079159366">
                      <w:marLeft w:val="0"/>
                      <w:marRight w:val="0"/>
                      <w:marTop w:val="0"/>
                      <w:marBottom w:val="0"/>
                      <w:divBdr>
                        <w:top w:val="none" w:sz="0" w:space="0" w:color="auto"/>
                        <w:left w:val="none" w:sz="0" w:space="0" w:color="auto"/>
                        <w:bottom w:val="none" w:sz="0" w:space="0" w:color="auto"/>
                        <w:right w:val="none" w:sz="0" w:space="0" w:color="auto"/>
                      </w:divBdr>
                    </w:div>
                  </w:divsChild>
                </w:div>
                <w:div w:id="985553312">
                  <w:marLeft w:val="0"/>
                  <w:marRight w:val="0"/>
                  <w:marTop w:val="0"/>
                  <w:marBottom w:val="0"/>
                  <w:divBdr>
                    <w:top w:val="none" w:sz="0" w:space="0" w:color="auto"/>
                    <w:left w:val="none" w:sz="0" w:space="0" w:color="auto"/>
                    <w:bottom w:val="none" w:sz="0" w:space="0" w:color="auto"/>
                    <w:right w:val="none" w:sz="0" w:space="0" w:color="auto"/>
                  </w:divBdr>
                  <w:divsChild>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1002121752">
                  <w:marLeft w:val="0"/>
                  <w:marRight w:val="0"/>
                  <w:marTop w:val="0"/>
                  <w:marBottom w:val="0"/>
                  <w:divBdr>
                    <w:top w:val="none" w:sz="0" w:space="0" w:color="auto"/>
                    <w:left w:val="none" w:sz="0" w:space="0" w:color="auto"/>
                    <w:bottom w:val="none" w:sz="0" w:space="0" w:color="auto"/>
                    <w:right w:val="none" w:sz="0" w:space="0" w:color="auto"/>
                  </w:divBdr>
                  <w:divsChild>
                    <w:div w:id="1520043425">
                      <w:marLeft w:val="0"/>
                      <w:marRight w:val="0"/>
                      <w:marTop w:val="0"/>
                      <w:marBottom w:val="0"/>
                      <w:divBdr>
                        <w:top w:val="none" w:sz="0" w:space="0" w:color="auto"/>
                        <w:left w:val="none" w:sz="0" w:space="0" w:color="auto"/>
                        <w:bottom w:val="none" w:sz="0" w:space="0" w:color="auto"/>
                        <w:right w:val="none" w:sz="0" w:space="0" w:color="auto"/>
                      </w:divBdr>
                    </w:div>
                    <w:div w:id="1885825590">
                      <w:marLeft w:val="0"/>
                      <w:marRight w:val="0"/>
                      <w:marTop w:val="0"/>
                      <w:marBottom w:val="0"/>
                      <w:divBdr>
                        <w:top w:val="none" w:sz="0" w:space="0" w:color="auto"/>
                        <w:left w:val="none" w:sz="0" w:space="0" w:color="auto"/>
                        <w:bottom w:val="none" w:sz="0" w:space="0" w:color="auto"/>
                        <w:right w:val="none" w:sz="0" w:space="0" w:color="auto"/>
                      </w:divBdr>
                    </w:div>
                  </w:divsChild>
                </w:div>
                <w:div w:id="1067537890">
                  <w:marLeft w:val="0"/>
                  <w:marRight w:val="0"/>
                  <w:marTop w:val="0"/>
                  <w:marBottom w:val="0"/>
                  <w:divBdr>
                    <w:top w:val="none" w:sz="0" w:space="0" w:color="auto"/>
                    <w:left w:val="none" w:sz="0" w:space="0" w:color="auto"/>
                    <w:bottom w:val="none" w:sz="0" w:space="0" w:color="auto"/>
                    <w:right w:val="none" w:sz="0" w:space="0" w:color="auto"/>
                  </w:divBdr>
                  <w:divsChild>
                    <w:div w:id="1858621330">
                      <w:marLeft w:val="0"/>
                      <w:marRight w:val="0"/>
                      <w:marTop w:val="0"/>
                      <w:marBottom w:val="0"/>
                      <w:divBdr>
                        <w:top w:val="none" w:sz="0" w:space="0" w:color="auto"/>
                        <w:left w:val="none" w:sz="0" w:space="0" w:color="auto"/>
                        <w:bottom w:val="none" w:sz="0" w:space="0" w:color="auto"/>
                        <w:right w:val="none" w:sz="0" w:space="0" w:color="auto"/>
                      </w:divBdr>
                    </w:div>
                  </w:divsChild>
                </w:div>
                <w:div w:id="1084499229">
                  <w:marLeft w:val="0"/>
                  <w:marRight w:val="0"/>
                  <w:marTop w:val="0"/>
                  <w:marBottom w:val="0"/>
                  <w:divBdr>
                    <w:top w:val="none" w:sz="0" w:space="0" w:color="auto"/>
                    <w:left w:val="none" w:sz="0" w:space="0" w:color="auto"/>
                    <w:bottom w:val="none" w:sz="0" w:space="0" w:color="auto"/>
                    <w:right w:val="none" w:sz="0" w:space="0" w:color="auto"/>
                  </w:divBdr>
                  <w:divsChild>
                    <w:div w:id="42600977">
                      <w:marLeft w:val="0"/>
                      <w:marRight w:val="0"/>
                      <w:marTop w:val="0"/>
                      <w:marBottom w:val="0"/>
                      <w:divBdr>
                        <w:top w:val="none" w:sz="0" w:space="0" w:color="auto"/>
                        <w:left w:val="none" w:sz="0" w:space="0" w:color="auto"/>
                        <w:bottom w:val="none" w:sz="0" w:space="0" w:color="auto"/>
                        <w:right w:val="none" w:sz="0" w:space="0" w:color="auto"/>
                      </w:divBdr>
                    </w:div>
                    <w:div w:id="1727412812">
                      <w:marLeft w:val="0"/>
                      <w:marRight w:val="0"/>
                      <w:marTop w:val="0"/>
                      <w:marBottom w:val="0"/>
                      <w:divBdr>
                        <w:top w:val="none" w:sz="0" w:space="0" w:color="auto"/>
                        <w:left w:val="none" w:sz="0" w:space="0" w:color="auto"/>
                        <w:bottom w:val="none" w:sz="0" w:space="0" w:color="auto"/>
                        <w:right w:val="none" w:sz="0" w:space="0" w:color="auto"/>
                      </w:divBdr>
                    </w:div>
                  </w:divsChild>
                </w:div>
                <w:div w:id="1122841623">
                  <w:marLeft w:val="0"/>
                  <w:marRight w:val="0"/>
                  <w:marTop w:val="0"/>
                  <w:marBottom w:val="0"/>
                  <w:divBdr>
                    <w:top w:val="none" w:sz="0" w:space="0" w:color="auto"/>
                    <w:left w:val="none" w:sz="0" w:space="0" w:color="auto"/>
                    <w:bottom w:val="none" w:sz="0" w:space="0" w:color="auto"/>
                    <w:right w:val="none" w:sz="0" w:space="0" w:color="auto"/>
                  </w:divBdr>
                  <w:divsChild>
                    <w:div w:id="500513859">
                      <w:marLeft w:val="0"/>
                      <w:marRight w:val="0"/>
                      <w:marTop w:val="0"/>
                      <w:marBottom w:val="0"/>
                      <w:divBdr>
                        <w:top w:val="none" w:sz="0" w:space="0" w:color="auto"/>
                        <w:left w:val="none" w:sz="0" w:space="0" w:color="auto"/>
                        <w:bottom w:val="none" w:sz="0" w:space="0" w:color="auto"/>
                        <w:right w:val="none" w:sz="0" w:space="0" w:color="auto"/>
                      </w:divBdr>
                    </w:div>
                    <w:div w:id="1807114635">
                      <w:marLeft w:val="0"/>
                      <w:marRight w:val="0"/>
                      <w:marTop w:val="0"/>
                      <w:marBottom w:val="0"/>
                      <w:divBdr>
                        <w:top w:val="none" w:sz="0" w:space="0" w:color="auto"/>
                        <w:left w:val="none" w:sz="0" w:space="0" w:color="auto"/>
                        <w:bottom w:val="none" w:sz="0" w:space="0" w:color="auto"/>
                        <w:right w:val="none" w:sz="0" w:space="0" w:color="auto"/>
                      </w:divBdr>
                    </w:div>
                  </w:divsChild>
                </w:div>
                <w:div w:id="1125272271">
                  <w:marLeft w:val="0"/>
                  <w:marRight w:val="0"/>
                  <w:marTop w:val="0"/>
                  <w:marBottom w:val="0"/>
                  <w:divBdr>
                    <w:top w:val="none" w:sz="0" w:space="0" w:color="auto"/>
                    <w:left w:val="none" w:sz="0" w:space="0" w:color="auto"/>
                    <w:bottom w:val="none" w:sz="0" w:space="0" w:color="auto"/>
                    <w:right w:val="none" w:sz="0" w:space="0" w:color="auto"/>
                  </w:divBdr>
                  <w:divsChild>
                    <w:div w:id="2025787194">
                      <w:marLeft w:val="0"/>
                      <w:marRight w:val="0"/>
                      <w:marTop w:val="0"/>
                      <w:marBottom w:val="0"/>
                      <w:divBdr>
                        <w:top w:val="none" w:sz="0" w:space="0" w:color="auto"/>
                        <w:left w:val="none" w:sz="0" w:space="0" w:color="auto"/>
                        <w:bottom w:val="none" w:sz="0" w:space="0" w:color="auto"/>
                        <w:right w:val="none" w:sz="0" w:space="0" w:color="auto"/>
                      </w:divBdr>
                    </w:div>
                  </w:divsChild>
                </w:div>
                <w:div w:id="1146429739">
                  <w:marLeft w:val="0"/>
                  <w:marRight w:val="0"/>
                  <w:marTop w:val="0"/>
                  <w:marBottom w:val="0"/>
                  <w:divBdr>
                    <w:top w:val="none" w:sz="0" w:space="0" w:color="auto"/>
                    <w:left w:val="none" w:sz="0" w:space="0" w:color="auto"/>
                    <w:bottom w:val="none" w:sz="0" w:space="0" w:color="auto"/>
                    <w:right w:val="none" w:sz="0" w:space="0" w:color="auto"/>
                  </w:divBdr>
                  <w:divsChild>
                    <w:div w:id="1330132721">
                      <w:marLeft w:val="0"/>
                      <w:marRight w:val="0"/>
                      <w:marTop w:val="0"/>
                      <w:marBottom w:val="0"/>
                      <w:divBdr>
                        <w:top w:val="none" w:sz="0" w:space="0" w:color="auto"/>
                        <w:left w:val="none" w:sz="0" w:space="0" w:color="auto"/>
                        <w:bottom w:val="none" w:sz="0" w:space="0" w:color="auto"/>
                        <w:right w:val="none" w:sz="0" w:space="0" w:color="auto"/>
                      </w:divBdr>
                    </w:div>
                    <w:div w:id="1720785543">
                      <w:marLeft w:val="0"/>
                      <w:marRight w:val="0"/>
                      <w:marTop w:val="0"/>
                      <w:marBottom w:val="0"/>
                      <w:divBdr>
                        <w:top w:val="none" w:sz="0" w:space="0" w:color="auto"/>
                        <w:left w:val="none" w:sz="0" w:space="0" w:color="auto"/>
                        <w:bottom w:val="none" w:sz="0" w:space="0" w:color="auto"/>
                        <w:right w:val="none" w:sz="0" w:space="0" w:color="auto"/>
                      </w:divBdr>
                    </w:div>
                  </w:divsChild>
                </w:div>
                <w:div w:id="1161583950">
                  <w:marLeft w:val="0"/>
                  <w:marRight w:val="0"/>
                  <w:marTop w:val="0"/>
                  <w:marBottom w:val="0"/>
                  <w:divBdr>
                    <w:top w:val="none" w:sz="0" w:space="0" w:color="auto"/>
                    <w:left w:val="none" w:sz="0" w:space="0" w:color="auto"/>
                    <w:bottom w:val="none" w:sz="0" w:space="0" w:color="auto"/>
                    <w:right w:val="none" w:sz="0" w:space="0" w:color="auto"/>
                  </w:divBdr>
                  <w:divsChild>
                    <w:div w:id="85005322">
                      <w:marLeft w:val="0"/>
                      <w:marRight w:val="0"/>
                      <w:marTop w:val="0"/>
                      <w:marBottom w:val="0"/>
                      <w:divBdr>
                        <w:top w:val="none" w:sz="0" w:space="0" w:color="auto"/>
                        <w:left w:val="none" w:sz="0" w:space="0" w:color="auto"/>
                        <w:bottom w:val="none" w:sz="0" w:space="0" w:color="auto"/>
                        <w:right w:val="none" w:sz="0" w:space="0" w:color="auto"/>
                      </w:divBdr>
                    </w:div>
                    <w:div w:id="1153639642">
                      <w:marLeft w:val="0"/>
                      <w:marRight w:val="0"/>
                      <w:marTop w:val="0"/>
                      <w:marBottom w:val="0"/>
                      <w:divBdr>
                        <w:top w:val="none" w:sz="0" w:space="0" w:color="auto"/>
                        <w:left w:val="none" w:sz="0" w:space="0" w:color="auto"/>
                        <w:bottom w:val="none" w:sz="0" w:space="0" w:color="auto"/>
                        <w:right w:val="none" w:sz="0" w:space="0" w:color="auto"/>
                      </w:divBdr>
                    </w:div>
                  </w:divsChild>
                </w:div>
                <w:div w:id="1223174955">
                  <w:marLeft w:val="0"/>
                  <w:marRight w:val="0"/>
                  <w:marTop w:val="0"/>
                  <w:marBottom w:val="0"/>
                  <w:divBdr>
                    <w:top w:val="none" w:sz="0" w:space="0" w:color="auto"/>
                    <w:left w:val="none" w:sz="0" w:space="0" w:color="auto"/>
                    <w:bottom w:val="none" w:sz="0" w:space="0" w:color="auto"/>
                    <w:right w:val="none" w:sz="0" w:space="0" w:color="auto"/>
                  </w:divBdr>
                  <w:divsChild>
                    <w:div w:id="799347565">
                      <w:marLeft w:val="0"/>
                      <w:marRight w:val="0"/>
                      <w:marTop w:val="0"/>
                      <w:marBottom w:val="0"/>
                      <w:divBdr>
                        <w:top w:val="none" w:sz="0" w:space="0" w:color="auto"/>
                        <w:left w:val="none" w:sz="0" w:space="0" w:color="auto"/>
                        <w:bottom w:val="none" w:sz="0" w:space="0" w:color="auto"/>
                        <w:right w:val="none" w:sz="0" w:space="0" w:color="auto"/>
                      </w:divBdr>
                    </w:div>
                    <w:div w:id="1801418708">
                      <w:marLeft w:val="0"/>
                      <w:marRight w:val="0"/>
                      <w:marTop w:val="0"/>
                      <w:marBottom w:val="0"/>
                      <w:divBdr>
                        <w:top w:val="none" w:sz="0" w:space="0" w:color="auto"/>
                        <w:left w:val="none" w:sz="0" w:space="0" w:color="auto"/>
                        <w:bottom w:val="none" w:sz="0" w:space="0" w:color="auto"/>
                        <w:right w:val="none" w:sz="0" w:space="0" w:color="auto"/>
                      </w:divBdr>
                    </w:div>
                  </w:divsChild>
                </w:div>
                <w:div w:id="1242057657">
                  <w:marLeft w:val="0"/>
                  <w:marRight w:val="0"/>
                  <w:marTop w:val="0"/>
                  <w:marBottom w:val="0"/>
                  <w:divBdr>
                    <w:top w:val="none" w:sz="0" w:space="0" w:color="auto"/>
                    <w:left w:val="none" w:sz="0" w:space="0" w:color="auto"/>
                    <w:bottom w:val="none" w:sz="0" w:space="0" w:color="auto"/>
                    <w:right w:val="none" w:sz="0" w:space="0" w:color="auto"/>
                  </w:divBdr>
                  <w:divsChild>
                    <w:div w:id="310333271">
                      <w:marLeft w:val="0"/>
                      <w:marRight w:val="0"/>
                      <w:marTop w:val="0"/>
                      <w:marBottom w:val="0"/>
                      <w:divBdr>
                        <w:top w:val="none" w:sz="0" w:space="0" w:color="auto"/>
                        <w:left w:val="none" w:sz="0" w:space="0" w:color="auto"/>
                        <w:bottom w:val="none" w:sz="0" w:space="0" w:color="auto"/>
                        <w:right w:val="none" w:sz="0" w:space="0" w:color="auto"/>
                      </w:divBdr>
                    </w:div>
                    <w:div w:id="1968774056">
                      <w:marLeft w:val="0"/>
                      <w:marRight w:val="0"/>
                      <w:marTop w:val="0"/>
                      <w:marBottom w:val="0"/>
                      <w:divBdr>
                        <w:top w:val="none" w:sz="0" w:space="0" w:color="auto"/>
                        <w:left w:val="none" w:sz="0" w:space="0" w:color="auto"/>
                        <w:bottom w:val="none" w:sz="0" w:space="0" w:color="auto"/>
                        <w:right w:val="none" w:sz="0" w:space="0" w:color="auto"/>
                      </w:divBdr>
                    </w:div>
                  </w:divsChild>
                </w:div>
                <w:div w:id="1257135348">
                  <w:marLeft w:val="0"/>
                  <w:marRight w:val="0"/>
                  <w:marTop w:val="0"/>
                  <w:marBottom w:val="0"/>
                  <w:divBdr>
                    <w:top w:val="none" w:sz="0" w:space="0" w:color="auto"/>
                    <w:left w:val="none" w:sz="0" w:space="0" w:color="auto"/>
                    <w:bottom w:val="none" w:sz="0" w:space="0" w:color="auto"/>
                    <w:right w:val="none" w:sz="0" w:space="0" w:color="auto"/>
                  </w:divBdr>
                  <w:divsChild>
                    <w:div w:id="607934422">
                      <w:marLeft w:val="0"/>
                      <w:marRight w:val="0"/>
                      <w:marTop w:val="0"/>
                      <w:marBottom w:val="0"/>
                      <w:divBdr>
                        <w:top w:val="none" w:sz="0" w:space="0" w:color="auto"/>
                        <w:left w:val="none" w:sz="0" w:space="0" w:color="auto"/>
                        <w:bottom w:val="none" w:sz="0" w:space="0" w:color="auto"/>
                        <w:right w:val="none" w:sz="0" w:space="0" w:color="auto"/>
                      </w:divBdr>
                    </w:div>
                  </w:divsChild>
                </w:div>
                <w:div w:id="1301690321">
                  <w:marLeft w:val="0"/>
                  <w:marRight w:val="0"/>
                  <w:marTop w:val="0"/>
                  <w:marBottom w:val="0"/>
                  <w:divBdr>
                    <w:top w:val="none" w:sz="0" w:space="0" w:color="auto"/>
                    <w:left w:val="none" w:sz="0" w:space="0" w:color="auto"/>
                    <w:bottom w:val="none" w:sz="0" w:space="0" w:color="auto"/>
                    <w:right w:val="none" w:sz="0" w:space="0" w:color="auto"/>
                  </w:divBdr>
                  <w:divsChild>
                    <w:div w:id="302470098">
                      <w:marLeft w:val="0"/>
                      <w:marRight w:val="0"/>
                      <w:marTop w:val="0"/>
                      <w:marBottom w:val="0"/>
                      <w:divBdr>
                        <w:top w:val="none" w:sz="0" w:space="0" w:color="auto"/>
                        <w:left w:val="none" w:sz="0" w:space="0" w:color="auto"/>
                        <w:bottom w:val="none" w:sz="0" w:space="0" w:color="auto"/>
                        <w:right w:val="none" w:sz="0" w:space="0" w:color="auto"/>
                      </w:divBdr>
                    </w:div>
                  </w:divsChild>
                </w:div>
                <w:div w:id="1333534091">
                  <w:marLeft w:val="0"/>
                  <w:marRight w:val="0"/>
                  <w:marTop w:val="0"/>
                  <w:marBottom w:val="0"/>
                  <w:divBdr>
                    <w:top w:val="none" w:sz="0" w:space="0" w:color="auto"/>
                    <w:left w:val="none" w:sz="0" w:space="0" w:color="auto"/>
                    <w:bottom w:val="none" w:sz="0" w:space="0" w:color="auto"/>
                    <w:right w:val="none" w:sz="0" w:space="0" w:color="auto"/>
                  </w:divBdr>
                  <w:divsChild>
                    <w:div w:id="886911859">
                      <w:marLeft w:val="0"/>
                      <w:marRight w:val="0"/>
                      <w:marTop w:val="0"/>
                      <w:marBottom w:val="0"/>
                      <w:divBdr>
                        <w:top w:val="none" w:sz="0" w:space="0" w:color="auto"/>
                        <w:left w:val="none" w:sz="0" w:space="0" w:color="auto"/>
                        <w:bottom w:val="none" w:sz="0" w:space="0" w:color="auto"/>
                        <w:right w:val="none" w:sz="0" w:space="0" w:color="auto"/>
                      </w:divBdr>
                    </w:div>
                  </w:divsChild>
                </w:div>
                <w:div w:id="1359619597">
                  <w:marLeft w:val="0"/>
                  <w:marRight w:val="0"/>
                  <w:marTop w:val="0"/>
                  <w:marBottom w:val="0"/>
                  <w:divBdr>
                    <w:top w:val="none" w:sz="0" w:space="0" w:color="auto"/>
                    <w:left w:val="none" w:sz="0" w:space="0" w:color="auto"/>
                    <w:bottom w:val="none" w:sz="0" w:space="0" w:color="auto"/>
                    <w:right w:val="none" w:sz="0" w:space="0" w:color="auto"/>
                  </w:divBdr>
                  <w:divsChild>
                    <w:div w:id="473372056">
                      <w:marLeft w:val="0"/>
                      <w:marRight w:val="0"/>
                      <w:marTop w:val="0"/>
                      <w:marBottom w:val="0"/>
                      <w:divBdr>
                        <w:top w:val="none" w:sz="0" w:space="0" w:color="auto"/>
                        <w:left w:val="none" w:sz="0" w:space="0" w:color="auto"/>
                        <w:bottom w:val="none" w:sz="0" w:space="0" w:color="auto"/>
                        <w:right w:val="none" w:sz="0" w:space="0" w:color="auto"/>
                      </w:divBdr>
                    </w:div>
                    <w:div w:id="1940286560">
                      <w:marLeft w:val="0"/>
                      <w:marRight w:val="0"/>
                      <w:marTop w:val="0"/>
                      <w:marBottom w:val="0"/>
                      <w:divBdr>
                        <w:top w:val="none" w:sz="0" w:space="0" w:color="auto"/>
                        <w:left w:val="none" w:sz="0" w:space="0" w:color="auto"/>
                        <w:bottom w:val="none" w:sz="0" w:space="0" w:color="auto"/>
                        <w:right w:val="none" w:sz="0" w:space="0" w:color="auto"/>
                      </w:divBdr>
                    </w:div>
                  </w:divsChild>
                </w:div>
                <w:div w:id="1398892422">
                  <w:marLeft w:val="0"/>
                  <w:marRight w:val="0"/>
                  <w:marTop w:val="0"/>
                  <w:marBottom w:val="0"/>
                  <w:divBdr>
                    <w:top w:val="none" w:sz="0" w:space="0" w:color="auto"/>
                    <w:left w:val="none" w:sz="0" w:space="0" w:color="auto"/>
                    <w:bottom w:val="none" w:sz="0" w:space="0" w:color="auto"/>
                    <w:right w:val="none" w:sz="0" w:space="0" w:color="auto"/>
                  </w:divBdr>
                  <w:divsChild>
                    <w:div w:id="1850411815">
                      <w:marLeft w:val="0"/>
                      <w:marRight w:val="0"/>
                      <w:marTop w:val="0"/>
                      <w:marBottom w:val="0"/>
                      <w:divBdr>
                        <w:top w:val="none" w:sz="0" w:space="0" w:color="auto"/>
                        <w:left w:val="none" w:sz="0" w:space="0" w:color="auto"/>
                        <w:bottom w:val="none" w:sz="0" w:space="0" w:color="auto"/>
                        <w:right w:val="none" w:sz="0" w:space="0" w:color="auto"/>
                      </w:divBdr>
                    </w:div>
                    <w:div w:id="1882790572">
                      <w:marLeft w:val="0"/>
                      <w:marRight w:val="0"/>
                      <w:marTop w:val="0"/>
                      <w:marBottom w:val="0"/>
                      <w:divBdr>
                        <w:top w:val="none" w:sz="0" w:space="0" w:color="auto"/>
                        <w:left w:val="none" w:sz="0" w:space="0" w:color="auto"/>
                        <w:bottom w:val="none" w:sz="0" w:space="0" w:color="auto"/>
                        <w:right w:val="none" w:sz="0" w:space="0" w:color="auto"/>
                      </w:divBdr>
                    </w:div>
                  </w:divsChild>
                </w:div>
                <w:div w:id="1466700739">
                  <w:marLeft w:val="0"/>
                  <w:marRight w:val="0"/>
                  <w:marTop w:val="0"/>
                  <w:marBottom w:val="0"/>
                  <w:divBdr>
                    <w:top w:val="none" w:sz="0" w:space="0" w:color="auto"/>
                    <w:left w:val="none" w:sz="0" w:space="0" w:color="auto"/>
                    <w:bottom w:val="none" w:sz="0" w:space="0" w:color="auto"/>
                    <w:right w:val="none" w:sz="0" w:space="0" w:color="auto"/>
                  </w:divBdr>
                  <w:divsChild>
                    <w:div w:id="1503545805">
                      <w:marLeft w:val="0"/>
                      <w:marRight w:val="0"/>
                      <w:marTop w:val="0"/>
                      <w:marBottom w:val="0"/>
                      <w:divBdr>
                        <w:top w:val="none" w:sz="0" w:space="0" w:color="auto"/>
                        <w:left w:val="none" w:sz="0" w:space="0" w:color="auto"/>
                        <w:bottom w:val="none" w:sz="0" w:space="0" w:color="auto"/>
                        <w:right w:val="none" w:sz="0" w:space="0" w:color="auto"/>
                      </w:divBdr>
                    </w:div>
                  </w:divsChild>
                </w:div>
                <w:div w:id="1475637343">
                  <w:marLeft w:val="0"/>
                  <w:marRight w:val="0"/>
                  <w:marTop w:val="0"/>
                  <w:marBottom w:val="0"/>
                  <w:divBdr>
                    <w:top w:val="none" w:sz="0" w:space="0" w:color="auto"/>
                    <w:left w:val="none" w:sz="0" w:space="0" w:color="auto"/>
                    <w:bottom w:val="none" w:sz="0" w:space="0" w:color="auto"/>
                    <w:right w:val="none" w:sz="0" w:space="0" w:color="auto"/>
                  </w:divBdr>
                  <w:divsChild>
                    <w:div w:id="1552880958">
                      <w:marLeft w:val="0"/>
                      <w:marRight w:val="0"/>
                      <w:marTop w:val="0"/>
                      <w:marBottom w:val="0"/>
                      <w:divBdr>
                        <w:top w:val="none" w:sz="0" w:space="0" w:color="auto"/>
                        <w:left w:val="none" w:sz="0" w:space="0" w:color="auto"/>
                        <w:bottom w:val="none" w:sz="0" w:space="0" w:color="auto"/>
                        <w:right w:val="none" w:sz="0" w:space="0" w:color="auto"/>
                      </w:divBdr>
                    </w:div>
                    <w:div w:id="1825975575">
                      <w:marLeft w:val="0"/>
                      <w:marRight w:val="0"/>
                      <w:marTop w:val="0"/>
                      <w:marBottom w:val="0"/>
                      <w:divBdr>
                        <w:top w:val="none" w:sz="0" w:space="0" w:color="auto"/>
                        <w:left w:val="none" w:sz="0" w:space="0" w:color="auto"/>
                        <w:bottom w:val="none" w:sz="0" w:space="0" w:color="auto"/>
                        <w:right w:val="none" w:sz="0" w:space="0" w:color="auto"/>
                      </w:divBdr>
                    </w:div>
                  </w:divsChild>
                </w:div>
                <w:div w:id="1479762711">
                  <w:marLeft w:val="0"/>
                  <w:marRight w:val="0"/>
                  <w:marTop w:val="0"/>
                  <w:marBottom w:val="0"/>
                  <w:divBdr>
                    <w:top w:val="none" w:sz="0" w:space="0" w:color="auto"/>
                    <w:left w:val="none" w:sz="0" w:space="0" w:color="auto"/>
                    <w:bottom w:val="none" w:sz="0" w:space="0" w:color="auto"/>
                    <w:right w:val="none" w:sz="0" w:space="0" w:color="auto"/>
                  </w:divBdr>
                  <w:divsChild>
                    <w:div w:id="755715530">
                      <w:marLeft w:val="0"/>
                      <w:marRight w:val="0"/>
                      <w:marTop w:val="0"/>
                      <w:marBottom w:val="0"/>
                      <w:divBdr>
                        <w:top w:val="none" w:sz="0" w:space="0" w:color="auto"/>
                        <w:left w:val="none" w:sz="0" w:space="0" w:color="auto"/>
                        <w:bottom w:val="none" w:sz="0" w:space="0" w:color="auto"/>
                        <w:right w:val="none" w:sz="0" w:space="0" w:color="auto"/>
                      </w:divBdr>
                    </w:div>
                    <w:div w:id="1369796547">
                      <w:marLeft w:val="0"/>
                      <w:marRight w:val="0"/>
                      <w:marTop w:val="0"/>
                      <w:marBottom w:val="0"/>
                      <w:divBdr>
                        <w:top w:val="none" w:sz="0" w:space="0" w:color="auto"/>
                        <w:left w:val="none" w:sz="0" w:space="0" w:color="auto"/>
                        <w:bottom w:val="none" w:sz="0" w:space="0" w:color="auto"/>
                        <w:right w:val="none" w:sz="0" w:space="0" w:color="auto"/>
                      </w:divBdr>
                    </w:div>
                  </w:divsChild>
                </w:div>
                <w:div w:id="1498038022">
                  <w:marLeft w:val="0"/>
                  <w:marRight w:val="0"/>
                  <w:marTop w:val="0"/>
                  <w:marBottom w:val="0"/>
                  <w:divBdr>
                    <w:top w:val="none" w:sz="0" w:space="0" w:color="auto"/>
                    <w:left w:val="none" w:sz="0" w:space="0" w:color="auto"/>
                    <w:bottom w:val="none" w:sz="0" w:space="0" w:color="auto"/>
                    <w:right w:val="none" w:sz="0" w:space="0" w:color="auto"/>
                  </w:divBdr>
                  <w:divsChild>
                    <w:div w:id="1591239095">
                      <w:marLeft w:val="0"/>
                      <w:marRight w:val="0"/>
                      <w:marTop w:val="0"/>
                      <w:marBottom w:val="0"/>
                      <w:divBdr>
                        <w:top w:val="none" w:sz="0" w:space="0" w:color="auto"/>
                        <w:left w:val="none" w:sz="0" w:space="0" w:color="auto"/>
                        <w:bottom w:val="none" w:sz="0" w:space="0" w:color="auto"/>
                        <w:right w:val="none" w:sz="0" w:space="0" w:color="auto"/>
                      </w:divBdr>
                    </w:div>
                  </w:divsChild>
                </w:div>
                <w:div w:id="1503859727">
                  <w:marLeft w:val="0"/>
                  <w:marRight w:val="0"/>
                  <w:marTop w:val="0"/>
                  <w:marBottom w:val="0"/>
                  <w:divBdr>
                    <w:top w:val="none" w:sz="0" w:space="0" w:color="auto"/>
                    <w:left w:val="none" w:sz="0" w:space="0" w:color="auto"/>
                    <w:bottom w:val="none" w:sz="0" w:space="0" w:color="auto"/>
                    <w:right w:val="none" w:sz="0" w:space="0" w:color="auto"/>
                  </w:divBdr>
                  <w:divsChild>
                    <w:div w:id="1399784704">
                      <w:marLeft w:val="0"/>
                      <w:marRight w:val="0"/>
                      <w:marTop w:val="0"/>
                      <w:marBottom w:val="0"/>
                      <w:divBdr>
                        <w:top w:val="none" w:sz="0" w:space="0" w:color="auto"/>
                        <w:left w:val="none" w:sz="0" w:space="0" w:color="auto"/>
                        <w:bottom w:val="none" w:sz="0" w:space="0" w:color="auto"/>
                        <w:right w:val="none" w:sz="0" w:space="0" w:color="auto"/>
                      </w:divBdr>
                    </w:div>
                  </w:divsChild>
                </w:div>
                <w:div w:id="1511681465">
                  <w:marLeft w:val="0"/>
                  <w:marRight w:val="0"/>
                  <w:marTop w:val="0"/>
                  <w:marBottom w:val="0"/>
                  <w:divBdr>
                    <w:top w:val="none" w:sz="0" w:space="0" w:color="auto"/>
                    <w:left w:val="none" w:sz="0" w:space="0" w:color="auto"/>
                    <w:bottom w:val="none" w:sz="0" w:space="0" w:color="auto"/>
                    <w:right w:val="none" w:sz="0" w:space="0" w:color="auto"/>
                  </w:divBdr>
                  <w:divsChild>
                    <w:div w:id="1681349053">
                      <w:marLeft w:val="0"/>
                      <w:marRight w:val="0"/>
                      <w:marTop w:val="0"/>
                      <w:marBottom w:val="0"/>
                      <w:divBdr>
                        <w:top w:val="none" w:sz="0" w:space="0" w:color="auto"/>
                        <w:left w:val="none" w:sz="0" w:space="0" w:color="auto"/>
                        <w:bottom w:val="none" w:sz="0" w:space="0" w:color="auto"/>
                        <w:right w:val="none" w:sz="0" w:space="0" w:color="auto"/>
                      </w:divBdr>
                    </w:div>
                  </w:divsChild>
                </w:div>
                <w:div w:id="1537235493">
                  <w:marLeft w:val="0"/>
                  <w:marRight w:val="0"/>
                  <w:marTop w:val="0"/>
                  <w:marBottom w:val="0"/>
                  <w:divBdr>
                    <w:top w:val="none" w:sz="0" w:space="0" w:color="auto"/>
                    <w:left w:val="none" w:sz="0" w:space="0" w:color="auto"/>
                    <w:bottom w:val="none" w:sz="0" w:space="0" w:color="auto"/>
                    <w:right w:val="none" w:sz="0" w:space="0" w:color="auto"/>
                  </w:divBdr>
                  <w:divsChild>
                    <w:div w:id="628632118">
                      <w:marLeft w:val="0"/>
                      <w:marRight w:val="0"/>
                      <w:marTop w:val="0"/>
                      <w:marBottom w:val="0"/>
                      <w:divBdr>
                        <w:top w:val="none" w:sz="0" w:space="0" w:color="auto"/>
                        <w:left w:val="none" w:sz="0" w:space="0" w:color="auto"/>
                        <w:bottom w:val="none" w:sz="0" w:space="0" w:color="auto"/>
                        <w:right w:val="none" w:sz="0" w:space="0" w:color="auto"/>
                      </w:divBdr>
                    </w:div>
                  </w:divsChild>
                </w:div>
                <w:div w:id="1537505923">
                  <w:marLeft w:val="0"/>
                  <w:marRight w:val="0"/>
                  <w:marTop w:val="0"/>
                  <w:marBottom w:val="0"/>
                  <w:divBdr>
                    <w:top w:val="none" w:sz="0" w:space="0" w:color="auto"/>
                    <w:left w:val="none" w:sz="0" w:space="0" w:color="auto"/>
                    <w:bottom w:val="none" w:sz="0" w:space="0" w:color="auto"/>
                    <w:right w:val="none" w:sz="0" w:space="0" w:color="auto"/>
                  </w:divBdr>
                  <w:divsChild>
                    <w:div w:id="1724677211">
                      <w:marLeft w:val="0"/>
                      <w:marRight w:val="0"/>
                      <w:marTop w:val="0"/>
                      <w:marBottom w:val="0"/>
                      <w:divBdr>
                        <w:top w:val="none" w:sz="0" w:space="0" w:color="auto"/>
                        <w:left w:val="none" w:sz="0" w:space="0" w:color="auto"/>
                        <w:bottom w:val="none" w:sz="0" w:space="0" w:color="auto"/>
                        <w:right w:val="none" w:sz="0" w:space="0" w:color="auto"/>
                      </w:divBdr>
                    </w:div>
                    <w:div w:id="2141872244">
                      <w:marLeft w:val="0"/>
                      <w:marRight w:val="0"/>
                      <w:marTop w:val="0"/>
                      <w:marBottom w:val="0"/>
                      <w:divBdr>
                        <w:top w:val="none" w:sz="0" w:space="0" w:color="auto"/>
                        <w:left w:val="none" w:sz="0" w:space="0" w:color="auto"/>
                        <w:bottom w:val="none" w:sz="0" w:space="0" w:color="auto"/>
                        <w:right w:val="none" w:sz="0" w:space="0" w:color="auto"/>
                      </w:divBdr>
                    </w:div>
                  </w:divsChild>
                </w:div>
                <w:div w:id="1560283719">
                  <w:marLeft w:val="0"/>
                  <w:marRight w:val="0"/>
                  <w:marTop w:val="0"/>
                  <w:marBottom w:val="0"/>
                  <w:divBdr>
                    <w:top w:val="none" w:sz="0" w:space="0" w:color="auto"/>
                    <w:left w:val="none" w:sz="0" w:space="0" w:color="auto"/>
                    <w:bottom w:val="none" w:sz="0" w:space="0" w:color="auto"/>
                    <w:right w:val="none" w:sz="0" w:space="0" w:color="auto"/>
                  </w:divBdr>
                  <w:divsChild>
                    <w:div w:id="119228467">
                      <w:marLeft w:val="0"/>
                      <w:marRight w:val="0"/>
                      <w:marTop w:val="0"/>
                      <w:marBottom w:val="0"/>
                      <w:divBdr>
                        <w:top w:val="none" w:sz="0" w:space="0" w:color="auto"/>
                        <w:left w:val="none" w:sz="0" w:space="0" w:color="auto"/>
                        <w:bottom w:val="none" w:sz="0" w:space="0" w:color="auto"/>
                        <w:right w:val="none" w:sz="0" w:space="0" w:color="auto"/>
                      </w:divBdr>
                    </w:div>
                    <w:div w:id="337078226">
                      <w:marLeft w:val="0"/>
                      <w:marRight w:val="0"/>
                      <w:marTop w:val="0"/>
                      <w:marBottom w:val="0"/>
                      <w:divBdr>
                        <w:top w:val="none" w:sz="0" w:space="0" w:color="auto"/>
                        <w:left w:val="none" w:sz="0" w:space="0" w:color="auto"/>
                        <w:bottom w:val="none" w:sz="0" w:space="0" w:color="auto"/>
                        <w:right w:val="none" w:sz="0" w:space="0" w:color="auto"/>
                      </w:divBdr>
                    </w:div>
                  </w:divsChild>
                </w:div>
                <w:div w:id="1564439724">
                  <w:marLeft w:val="0"/>
                  <w:marRight w:val="0"/>
                  <w:marTop w:val="0"/>
                  <w:marBottom w:val="0"/>
                  <w:divBdr>
                    <w:top w:val="none" w:sz="0" w:space="0" w:color="auto"/>
                    <w:left w:val="none" w:sz="0" w:space="0" w:color="auto"/>
                    <w:bottom w:val="none" w:sz="0" w:space="0" w:color="auto"/>
                    <w:right w:val="none" w:sz="0" w:space="0" w:color="auto"/>
                  </w:divBdr>
                  <w:divsChild>
                    <w:div w:id="1069155988">
                      <w:marLeft w:val="0"/>
                      <w:marRight w:val="0"/>
                      <w:marTop w:val="0"/>
                      <w:marBottom w:val="0"/>
                      <w:divBdr>
                        <w:top w:val="none" w:sz="0" w:space="0" w:color="auto"/>
                        <w:left w:val="none" w:sz="0" w:space="0" w:color="auto"/>
                        <w:bottom w:val="none" w:sz="0" w:space="0" w:color="auto"/>
                        <w:right w:val="none" w:sz="0" w:space="0" w:color="auto"/>
                      </w:divBdr>
                    </w:div>
                  </w:divsChild>
                </w:div>
                <w:div w:id="1567259340">
                  <w:marLeft w:val="0"/>
                  <w:marRight w:val="0"/>
                  <w:marTop w:val="0"/>
                  <w:marBottom w:val="0"/>
                  <w:divBdr>
                    <w:top w:val="none" w:sz="0" w:space="0" w:color="auto"/>
                    <w:left w:val="none" w:sz="0" w:space="0" w:color="auto"/>
                    <w:bottom w:val="none" w:sz="0" w:space="0" w:color="auto"/>
                    <w:right w:val="none" w:sz="0" w:space="0" w:color="auto"/>
                  </w:divBdr>
                  <w:divsChild>
                    <w:div w:id="82186891">
                      <w:marLeft w:val="0"/>
                      <w:marRight w:val="0"/>
                      <w:marTop w:val="0"/>
                      <w:marBottom w:val="0"/>
                      <w:divBdr>
                        <w:top w:val="none" w:sz="0" w:space="0" w:color="auto"/>
                        <w:left w:val="none" w:sz="0" w:space="0" w:color="auto"/>
                        <w:bottom w:val="none" w:sz="0" w:space="0" w:color="auto"/>
                        <w:right w:val="none" w:sz="0" w:space="0" w:color="auto"/>
                      </w:divBdr>
                    </w:div>
                    <w:div w:id="694504530">
                      <w:marLeft w:val="0"/>
                      <w:marRight w:val="0"/>
                      <w:marTop w:val="0"/>
                      <w:marBottom w:val="0"/>
                      <w:divBdr>
                        <w:top w:val="none" w:sz="0" w:space="0" w:color="auto"/>
                        <w:left w:val="none" w:sz="0" w:space="0" w:color="auto"/>
                        <w:bottom w:val="none" w:sz="0" w:space="0" w:color="auto"/>
                        <w:right w:val="none" w:sz="0" w:space="0" w:color="auto"/>
                      </w:divBdr>
                    </w:div>
                  </w:divsChild>
                </w:div>
                <w:div w:id="1568682893">
                  <w:marLeft w:val="0"/>
                  <w:marRight w:val="0"/>
                  <w:marTop w:val="0"/>
                  <w:marBottom w:val="0"/>
                  <w:divBdr>
                    <w:top w:val="none" w:sz="0" w:space="0" w:color="auto"/>
                    <w:left w:val="none" w:sz="0" w:space="0" w:color="auto"/>
                    <w:bottom w:val="none" w:sz="0" w:space="0" w:color="auto"/>
                    <w:right w:val="none" w:sz="0" w:space="0" w:color="auto"/>
                  </w:divBdr>
                  <w:divsChild>
                    <w:div w:id="328800099">
                      <w:marLeft w:val="0"/>
                      <w:marRight w:val="0"/>
                      <w:marTop w:val="0"/>
                      <w:marBottom w:val="0"/>
                      <w:divBdr>
                        <w:top w:val="none" w:sz="0" w:space="0" w:color="auto"/>
                        <w:left w:val="none" w:sz="0" w:space="0" w:color="auto"/>
                        <w:bottom w:val="none" w:sz="0" w:space="0" w:color="auto"/>
                        <w:right w:val="none" w:sz="0" w:space="0" w:color="auto"/>
                      </w:divBdr>
                    </w:div>
                    <w:div w:id="1287665243">
                      <w:marLeft w:val="0"/>
                      <w:marRight w:val="0"/>
                      <w:marTop w:val="0"/>
                      <w:marBottom w:val="0"/>
                      <w:divBdr>
                        <w:top w:val="none" w:sz="0" w:space="0" w:color="auto"/>
                        <w:left w:val="none" w:sz="0" w:space="0" w:color="auto"/>
                        <w:bottom w:val="none" w:sz="0" w:space="0" w:color="auto"/>
                        <w:right w:val="none" w:sz="0" w:space="0" w:color="auto"/>
                      </w:divBdr>
                    </w:div>
                  </w:divsChild>
                </w:div>
                <w:div w:id="1579898610">
                  <w:marLeft w:val="0"/>
                  <w:marRight w:val="0"/>
                  <w:marTop w:val="0"/>
                  <w:marBottom w:val="0"/>
                  <w:divBdr>
                    <w:top w:val="none" w:sz="0" w:space="0" w:color="auto"/>
                    <w:left w:val="none" w:sz="0" w:space="0" w:color="auto"/>
                    <w:bottom w:val="none" w:sz="0" w:space="0" w:color="auto"/>
                    <w:right w:val="none" w:sz="0" w:space="0" w:color="auto"/>
                  </w:divBdr>
                  <w:divsChild>
                    <w:div w:id="1770856422">
                      <w:marLeft w:val="0"/>
                      <w:marRight w:val="0"/>
                      <w:marTop w:val="0"/>
                      <w:marBottom w:val="0"/>
                      <w:divBdr>
                        <w:top w:val="none" w:sz="0" w:space="0" w:color="auto"/>
                        <w:left w:val="none" w:sz="0" w:space="0" w:color="auto"/>
                        <w:bottom w:val="none" w:sz="0" w:space="0" w:color="auto"/>
                        <w:right w:val="none" w:sz="0" w:space="0" w:color="auto"/>
                      </w:divBdr>
                    </w:div>
                  </w:divsChild>
                </w:div>
                <w:div w:id="1599748966">
                  <w:marLeft w:val="0"/>
                  <w:marRight w:val="0"/>
                  <w:marTop w:val="0"/>
                  <w:marBottom w:val="0"/>
                  <w:divBdr>
                    <w:top w:val="none" w:sz="0" w:space="0" w:color="auto"/>
                    <w:left w:val="none" w:sz="0" w:space="0" w:color="auto"/>
                    <w:bottom w:val="none" w:sz="0" w:space="0" w:color="auto"/>
                    <w:right w:val="none" w:sz="0" w:space="0" w:color="auto"/>
                  </w:divBdr>
                  <w:divsChild>
                    <w:div w:id="23408215">
                      <w:marLeft w:val="0"/>
                      <w:marRight w:val="0"/>
                      <w:marTop w:val="0"/>
                      <w:marBottom w:val="0"/>
                      <w:divBdr>
                        <w:top w:val="none" w:sz="0" w:space="0" w:color="auto"/>
                        <w:left w:val="none" w:sz="0" w:space="0" w:color="auto"/>
                        <w:bottom w:val="none" w:sz="0" w:space="0" w:color="auto"/>
                        <w:right w:val="none" w:sz="0" w:space="0" w:color="auto"/>
                      </w:divBdr>
                    </w:div>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 w:id="1602489579">
                  <w:marLeft w:val="0"/>
                  <w:marRight w:val="0"/>
                  <w:marTop w:val="0"/>
                  <w:marBottom w:val="0"/>
                  <w:divBdr>
                    <w:top w:val="none" w:sz="0" w:space="0" w:color="auto"/>
                    <w:left w:val="none" w:sz="0" w:space="0" w:color="auto"/>
                    <w:bottom w:val="none" w:sz="0" w:space="0" w:color="auto"/>
                    <w:right w:val="none" w:sz="0" w:space="0" w:color="auto"/>
                  </w:divBdr>
                  <w:divsChild>
                    <w:div w:id="795946905">
                      <w:marLeft w:val="0"/>
                      <w:marRight w:val="0"/>
                      <w:marTop w:val="0"/>
                      <w:marBottom w:val="0"/>
                      <w:divBdr>
                        <w:top w:val="none" w:sz="0" w:space="0" w:color="auto"/>
                        <w:left w:val="none" w:sz="0" w:space="0" w:color="auto"/>
                        <w:bottom w:val="none" w:sz="0" w:space="0" w:color="auto"/>
                        <w:right w:val="none" w:sz="0" w:space="0" w:color="auto"/>
                      </w:divBdr>
                    </w:div>
                    <w:div w:id="1102922766">
                      <w:marLeft w:val="0"/>
                      <w:marRight w:val="0"/>
                      <w:marTop w:val="0"/>
                      <w:marBottom w:val="0"/>
                      <w:divBdr>
                        <w:top w:val="none" w:sz="0" w:space="0" w:color="auto"/>
                        <w:left w:val="none" w:sz="0" w:space="0" w:color="auto"/>
                        <w:bottom w:val="none" w:sz="0" w:space="0" w:color="auto"/>
                        <w:right w:val="none" w:sz="0" w:space="0" w:color="auto"/>
                      </w:divBdr>
                    </w:div>
                    <w:div w:id="1484541946">
                      <w:marLeft w:val="0"/>
                      <w:marRight w:val="0"/>
                      <w:marTop w:val="0"/>
                      <w:marBottom w:val="0"/>
                      <w:divBdr>
                        <w:top w:val="none" w:sz="0" w:space="0" w:color="auto"/>
                        <w:left w:val="none" w:sz="0" w:space="0" w:color="auto"/>
                        <w:bottom w:val="none" w:sz="0" w:space="0" w:color="auto"/>
                        <w:right w:val="none" w:sz="0" w:space="0" w:color="auto"/>
                      </w:divBdr>
                    </w:div>
                  </w:divsChild>
                </w:div>
                <w:div w:id="1613633720">
                  <w:marLeft w:val="0"/>
                  <w:marRight w:val="0"/>
                  <w:marTop w:val="0"/>
                  <w:marBottom w:val="0"/>
                  <w:divBdr>
                    <w:top w:val="none" w:sz="0" w:space="0" w:color="auto"/>
                    <w:left w:val="none" w:sz="0" w:space="0" w:color="auto"/>
                    <w:bottom w:val="none" w:sz="0" w:space="0" w:color="auto"/>
                    <w:right w:val="none" w:sz="0" w:space="0" w:color="auto"/>
                  </w:divBdr>
                  <w:divsChild>
                    <w:div w:id="1357196363">
                      <w:marLeft w:val="0"/>
                      <w:marRight w:val="0"/>
                      <w:marTop w:val="0"/>
                      <w:marBottom w:val="0"/>
                      <w:divBdr>
                        <w:top w:val="none" w:sz="0" w:space="0" w:color="auto"/>
                        <w:left w:val="none" w:sz="0" w:space="0" w:color="auto"/>
                        <w:bottom w:val="none" w:sz="0" w:space="0" w:color="auto"/>
                        <w:right w:val="none" w:sz="0" w:space="0" w:color="auto"/>
                      </w:divBdr>
                    </w:div>
                  </w:divsChild>
                </w:div>
                <w:div w:id="1663270603">
                  <w:marLeft w:val="0"/>
                  <w:marRight w:val="0"/>
                  <w:marTop w:val="0"/>
                  <w:marBottom w:val="0"/>
                  <w:divBdr>
                    <w:top w:val="none" w:sz="0" w:space="0" w:color="auto"/>
                    <w:left w:val="none" w:sz="0" w:space="0" w:color="auto"/>
                    <w:bottom w:val="none" w:sz="0" w:space="0" w:color="auto"/>
                    <w:right w:val="none" w:sz="0" w:space="0" w:color="auto"/>
                  </w:divBdr>
                  <w:divsChild>
                    <w:div w:id="1871986888">
                      <w:marLeft w:val="0"/>
                      <w:marRight w:val="0"/>
                      <w:marTop w:val="0"/>
                      <w:marBottom w:val="0"/>
                      <w:divBdr>
                        <w:top w:val="none" w:sz="0" w:space="0" w:color="auto"/>
                        <w:left w:val="none" w:sz="0" w:space="0" w:color="auto"/>
                        <w:bottom w:val="none" w:sz="0" w:space="0" w:color="auto"/>
                        <w:right w:val="none" w:sz="0" w:space="0" w:color="auto"/>
                      </w:divBdr>
                    </w:div>
                  </w:divsChild>
                </w:div>
                <w:div w:id="1687900969">
                  <w:marLeft w:val="0"/>
                  <w:marRight w:val="0"/>
                  <w:marTop w:val="0"/>
                  <w:marBottom w:val="0"/>
                  <w:divBdr>
                    <w:top w:val="none" w:sz="0" w:space="0" w:color="auto"/>
                    <w:left w:val="none" w:sz="0" w:space="0" w:color="auto"/>
                    <w:bottom w:val="none" w:sz="0" w:space="0" w:color="auto"/>
                    <w:right w:val="none" w:sz="0" w:space="0" w:color="auto"/>
                  </w:divBdr>
                  <w:divsChild>
                    <w:div w:id="926111002">
                      <w:marLeft w:val="0"/>
                      <w:marRight w:val="0"/>
                      <w:marTop w:val="0"/>
                      <w:marBottom w:val="0"/>
                      <w:divBdr>
                        <w:top w:val="none" w:sz="0" w:space="0" w:color="auto"/>
                        <w:left w:val="none" w:sz="0" w:space="0" w:color="auto"/>
                        <w:bottom w:val="none" w:sz="0" w:space="0" w:color="auto"/>
                        <w:right w:val="none" w:sz="0" w:space="0" w:color="auto"/>
                      </w:divBdr>
                    </w:div>
                  </w:divsChild>
                </w:div>
                <w:div w:id="1696925921">
                  <w:marLeft w:val="0"/>
                  <w:marRight w:val="0"/>
                  <w:marTop w:val="0"/>
                  <w:marBottom w:val="0"/>
                  <w:divBdr>
                    <w:top w:val="none" w:sz="0" w:space="0" w:color="auto"/>
                    <w:left w:val="none" w:sz="0" w:space="0" w:color="auto"/>
                    <w:bottom w:val="none" w:sz="0" w:space="0" w:color="auto"/>
                    <w:right w:val="none" w:sz="0" w:space="0" w:color="auto"/>
                  </w:divBdr>
                  <w:divsChild>
                    <w:div w:id="178353867">
                      <w:marLeft w:val="0"/>
                      <w:marRight w:val="0"/>
                      <w:marTop w:val="0"/>
                      <w:marBottom w:val="0"/>
                      <w:divBdr>
                        <w:top w:val="none" w:sz="0" w:space="0" w:color="auto"/>
                        <w:left w:val="none" w:sz="0" w:space="0" w:color="auto"/>
                        <w:bottom w:val="none" w:sz="0" w:space="0" w:color="auto"/>
                        <w:right w:val="none" w:sz="0" w:space="0" w:color="auto"/>
                      </w:divBdr>
                    </w:div>
                    <w:div w:id="889344356">
                      <w:marLeft w:val="0"/>
                      <w:marRight w:val="0"/>
                      <w:marTop w:val="0"/>
                      <w:marBottom w:val="0"/>
                      <w:divBdr>
                        <w:top w:val="none" w:sz="0" w:space="0" w:color="auto"/>
                        <w:left w:val="none" w:sz="0" w:space="0" w:color="auto"/>
                        <w:bottom w:val="none" w:sz="0" w:space="0" w:color="auto"/>
                        <w:right w:val="none" w:sz="0" w:space="0" w:color="auto"/>
                      </w:divBdr>
                    </w:div>
                  </w:divsChild>
                </w:div>
                <w:div w:id="1724789721">
                  <w:marLeft w:val="0"/>
                  <w:marRight w:val="0"/>
                  <w:marTop w:val="0"/>
                  <w:marBottom w:val="0"/>
                  <w:divBdr>
                    <w:top w:val="none" w:sz="0" w:space="0" w:color="auto"/>
                    <w:left w:val="none" w:sz="0" w:space="0" w:color="auto"/>
                    <w:bottom w:val="none" w:sz="0" w:space="0" w:color="auto"/>
                    <w:right w:val="none" w:sz="0" w:space="0" w:color="auto"/>
                  </w:divBdr>
                  <w:divsChild>
                    <w:div w:id="762603420">
                      <w:marLeft w:val="0"/>
                      <w:marRight w:val="0"/>
                      <w:marTop w:val="0"/>
                      <w:marBottom w:val="0"/>
                      <w:divBdr>
                        <w:top w:val="none" w:sz="0" w:space="0" w:color="auto"/>
                        <w:left w:val="none" w:sz="0" w:space="0" w:color="auto"/>
                        <w:bottom w:val="none" w:sz="0" w:space="0" w:color="auto"/>
                        <w:right w:val="none" w:sz="0" w:space="0" w:color="auto"/>
                      </w:divBdr>
                    </w:div>
                  </w:divsChild>
                </w:div>
                <w:div w:id="1754665658">
                  <w:marLeft w:val="0"/>
                  <w:marRight w:val="0"/>
                  <w:marTop w:val="0"/>
                  <w:marBottom w:val="0"/>
                  <w:divBdr>
                    <w:top w:val="none" w:sz="0" w:space="0" w:color="auto"/>
                    <w:left w:val="none" w:sz="0" w:space="0" w:color="auto"/>
                    <w:bottom w:val="none" w:sz="0" w:space="0" w:color="auto"/>
                    <w:right w:val="none" w:sz="0" w:space="0" w:color="auto"/>
                  </w:divBdr>
                  <w:divsChild>
                    <w:div w:id="454912123">
                      <w:marLeft w:val="0"/>
                      <w:marRight w:val="0"/>
                      <w:marTop w:val="0"/>
                      <w:marBottom w:val="0"/>
                      <w:divBdr>
                        <w:top w:val="none" w:sz="0" w:space="0" w:color="auto"/>
                        <w:left w:val="none" w:sz="0" w:space="0" w:color="auto"/>
                        <w:bottom w:val="none" w:sz="0" w:space="0" w:color="auto"/>
                        <w:right w:val="none" w:sz="0" w:space="0" w:color="auto"/>
                      </w:divBdr>
                    </w:div>
                    <w:div w:id="1731150268">
                      <w:marLeft w:val="0"/>
                      <w:marRight w:val="0"/>
                      <w:marTop w:val="0"/>
                      <w:marBottom w:val="0"/>
                      <w:divBdr>
                        <w:top w:val="none" w:sz="0" w:space="0" w:color="auto"/>
                        <w:left w:val="none" w:sz="0" w:space="0" w:color="auto"/>
                        <w:bottom w:val="none" w:sz="0" w:space="0" w:color="auto"/>
                        <w:right w:val="none" w:sz="0" w:space="0" w:color="auto"/>
                      </w:divBdr>
                    </w:div>
                  </w:divsChild>
                </w:div>
                <w:div w:id="1761443588">
                  <w:marLeft w:val="0"/>
                  <w:marRight w:val="0"/>
                  <w:marTop w:val="0"/>
                  <w:marBottom w:val="0"/>
                  <w:divBdr>
                    <w:top w:val="none" w:sz="0" w:space="0" w:color="auto"/>
                    <w:left w:val="none" w:sz="0" w:space="0" w:color="auto"/>
                    <w:bottom w:val="none" w:sz="0" w:space="0" w:color="auto"/>
                    <w:right w:val="none" w:sz="0" w:space="0" w:color="auto"/>
                  </w:divBdr>
                  <w:divsChild>
                    <w:div w:id="1832522919">
                      <w:marLeft w:val="0"/>
                      <w:marRight w:val="0"/>
                      <w:marTop w:val="0"/>
                      <w:marBottom w:val="0"/>
                      <w:divBdr>
                        <w:top w:val="none" w:sz="0" w:space="0" w:color="auto"/>
                        <w:left w:val="none" w:sz="0" w:space="0" w:color="auto"/>
                        <w:bottom w:val="none" w:sz="0" w:space="0" w:color="auto"/>
                        <w:right w:val="none" w:sz="0" w:space="0" w:color="auto"/>
                      </w:divBdr>
                    </w:div>
                  </w:divsChild>
                </w:div>
                <w:div w:id="1804345250">
                  <w:marLeft w:val="0"/>
                  <w:marRight w:val="0"/>
                  <w:marTop w:val="0"/>
                  <w:marBottom w:val="0"/>
                  <w:divBdr>
                    <w:top w:val="none" w:sz="0" w:space="0" w:color="auto"/>
                    <w:left w:val="none" w:sz="0" w:space="0" w:color="auto"/>
                    <w:bottom w:val="none" w:sz="0" w:space="0" w:color="auto"/>
                    <w:right w:val="none" w:sz="0" w:space="0" w:color="auto"/>
                  </w:divBdr>
                  <w:divsChild>
                    <w:div w:id="972708373">
                      <w:marLeft w:val="0"/>
                      <w:marRight w:val="0"/>
                      <w:marTop w:val="0"/>
                      <w:marBottom w:val="0"/>
                      <w:divBdr>
                        <w:top w:val="none" w:sz="0" w:space="0" w:color="auto"/>
                        <w:left w:val="none" w:sz="0" w:space="0" w:color="auto"/>
                        <w:bottom w:val="none" w:sz="0" w:space="0" w:color="auto"/>
                        <w:right w:val="none" w:sz="0" w:space="0" w:color="auto"/>
                      </w:divBdr>
                    </w:div>
                    <w:div w:id="1804735064">
                      <w:marLeft w:val="0"/>
                      <w:marRight w:val="0"/>
                      <w:marTop w:val="0"/>
                      <w:marBottom w:val="0"/>
                      <w:divBdr>
                        <w:top w:val="none" w:sz="0" w:space="0" w:color="auto"/>
                        <w:left w:val="none" w:sz="0" w:space="0" w:color="auto"/>
                        <w:bottom w:val="none" w:sz="0" w:space="0" w:color="auto"/>
                        <w:right w:val="none" w:sz="0" w:space="0" w:color="auto"/>
                      </w:divBdr>
                    </w:div>
                  </w:divsChild>
                </w:div>
                <w:div w:id="1805152649">
                  <w:marLeft w:val="0"/>
                  <w:marRight w:val="0"/>
                  <w:marTop w:val="0"/>
                  <w:marBottom w:val="0"/>
                  <w:divBdr>
                    <w:top w:val="none" w:sz="0" w:space="0" w:color="auto"/>
                    <w:left w:val="none" w:sz="0" w:space="0" w:color="auto"/>
                    <w:bottom w:val="none" w:sz="0" w:space="0" w:color="auto"/>
                    <w:right w:val="none" w:sz="0" w:space="0" w:color="auto"/>
                  </w:divBdr>
                  <w:divsChild>
                    <w:div w:id="704019710">
                      <w:marLeft w:val="0"/>
                      <w:marRight w:val="0"/>
                      <w:marTop w:val="0"/>
                      <w:marBottom w:val="0"/>
                      <w:divBdr>
                        <w:top w:val="none" w:sz="0" w:space="0" w:color="auto"/>
                        <w:left w:val="none" w:sz="0" w:space="0" w:color="auto"/>
                        <w:bottom w:val="none" w:sz="0" w:space="0" w:color="auto"/>
                        <w:right w:val="none" w:sz="0" w:space="0" w:color="auto"/>
                      </w:divBdr>
                    </w:div>
                    <w:div w:id="1429425560">
                      <w:marLeft w:val="0"/>
                      <w:marRight w:val="0"/>
                      <w:marTop w:val="0"/>
                      <w:marBottom w:val="0"/>
                      <w:divBdr>
                        <w:top w:val="none" w:sz="0" w:space="0" w:color="auto"/>
                        <w:left w:val="none" w:sz="0" w:space="0" w:color="auto"/>
                        <w:bottom w:val="none" w:sz="0" w:space="0" w:color="auto"/>
                        <w:right w:val="none" w:sz="0" w:space="0" w:color="auto"/>
                      </w:divBdr>
                    </w:div>
                  </w:divsChild>
                </w:div>
                <w:div w:id="1846095992">
                  <w:marLeft w:val="0"/>
                  <w:marRight w:val="0"/>
                  <w:marTop w:val="0"/>
                  <w:marBottom w:val="0"/>
                  <w:divBdr>
                    <w:top w:val="none" w:sz="0" w:space="0" w:color="auto"/>
                    <w:left w:val="none" w:sz="0" w:space="0" w:color="auto"/>
                    <w:bottom w:val="none" w:sz="0" w:space="0" w:color="auto"/>
                    <w:right w:val="none" w:sz="0" w:space="0" w:color="auto"/>
                  </w:divBdr>
                  <w:divsChild>
                    <w:div w:id="152336038">
                      <w:marLeft w:val="0"/>
                      <w:marRight w:val="0"/>
                      <w:marTop w:val="0"/>
                      <w:marBottom w:val="0"/>
                      <w:divBdr>
                        <w:top w:val="none" w:sz="0" w:space="0" w:color="auto"/>
                        <w:left w:val="none" w:sz="0" w:space="0" w:color="auto"/>
                        <w:bottom w:val="none" w:sz="0" w:space="0" w:color="auto"/>
                        <w:right w:val="none" w:sz="0" w:space="0" w:color="auto"/>
                      </w:divBdr>
                    </w:div>
                    <w:div w:id="1219560206">
                      <w:marLeft w:val="0"/>
                      <w:marRight w:val="0"/>
                      <w:marTop w:val="0"/>
                      <w:marBottom w:val="0"/>
                      <w:divBdr>
                        <w:top w:val="none" w:sz="0" w:space="0" w:color="auto"/>
                        <w:left w:val="none" w:sz="0" w:space="0" w:color="auto"/>
                        <w:bottom w:val="none" w:sz="0" w:space="0" w:color="auto"/>
                        <w:right w:val="none" w:sz="0" w:space="0" w:color="auto"/>
                      </w:divBdr>
                    </w:div>
                    <w:div w:id="1582835157">
                      <w:marLeft w:val="0"/>
                      <w:marRight w:val="0"/>
                      <w:marTop w:val="0"/>
                      <w:marBottom w:val="0"/>
                      <w:divBdr>
                        <w:top w:val="none" w:sz="0" w:space="0" w:color="auto"/>
                        <w:left w:val="none" w:sz="0" w:space="0" w:color="auto"/>
                        <w:bottom w:val="none" w:sz="0" w:space="0" w:color="auto"/>
                        <w:right w:val="none" w:sz="0" w:space="0" w:color="auto"/>
                      </w:divBdr>
                    </w:div>
                  </w:divsChild>
                </w:div>
                <w:div w:id="1873570197">
                  <w:marLeft w:val="0"/>
                  <w:marRight w:val="0"/>
                  <w:marTop w:val="0"/>
                  <w:marBottom w:val="0"/>
                  <w:divBdr>
                    <w:top w:val="none" w:sz="0" w:space="0" w:color="auto"/>
                    <w:left w:val="none" w:sz="0" w:space="0" w:color="auto"/>
                    <w:bottom w:val="none" w:sz="0" w:space="0" w:color="auto"/>
                    <w:right w:val="none" w:sz="0" w:space="0" w:color="auto"/>
                  </w:divBdr>
                  <w:divsChild>
                    <w:div w:id="1262105413">
                      <w:marLeft w:val="0"/>
                      <w:marRight w:val="0"/>
                      <w:marTop w:val="0"/>
                      <w:marBottom w:val="0"/>
                      <w:divBdr>
                        <w:top w:val="none" w:sz="0" w:space="0" w:color="auto"/>
                        <w:left w:val="none" w:sz="0" w:space="0" w:color="auto"/>
                        <w:bottom w:val="none" w:sz="0" w:space="0" w:color="auto"/>
                        <w:right w:val="none" w:sz="0" w:space="0" w:color="auto"/>
                      </w:divBdr>
                    </w:div>
                  </w:divsChild>
                </w:div>
                <w:div w:id="1911110995">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
                  </w:divsChild>
                </w:div>
                <w:div w:id="1914195476">
                  <w:marLeft w:val="0"/>
                  <w:marRight w:val="0"/>
                  <w:marTop w:val="0"/>
                  <w:marBottom w:val="0"/>
                  <w:divBdr>
                    <w:top w:val="none" w:sz="0" w:space="0" w:color="auto"/>
                    <w:left w:val="none" w:sz="0" w:space="0" w:color="auto"/>
                    <w:bottom w:val="none" w:sz="0" w:space="0" w:color="auto"/>
                    <w:right w:val="none" w:sz="0" w:space="0" w:color="auto"/>
                  </w:divBdr>
                  <w:divsChild>
                    <w:div w:id="1471246473">
                      <w:marLeft w:val="0"/>
                      <w:marRight w:val="0"/>
                      <w:marTop w:val="0"/>
                      <w:marBottom w:val="0"/>
                      <w:divBdr>
                        <w:top w:val="none" w:sz="0" w:space="0" w:color="auto"/>
                        <w:left w:val="none" w:sz="0" w:space="0" w:color="auto"/>
                        <w:bottom w:val="none" w:sz="0" w:space="0" w:color="auto"/>
                        <w:right w:val="none" w:sz="0" w:space="0" w:color="auto"/>
                      </w:divBdr>
                    </w:div>
                  </w:divsChild>
                </w:div>
                <w:div w:id="1950043543">
                  <w:marLeft w:val="0"/>
                  <w:marRight w:val="0"/>
                  <w:marTop w:val="0"/>
                  <w:marBottom w:val="0"/>
                  <w:divBdr>
                    <w:top w:val="none" w:sz="0" w:space="0" w:color="auto"/>
                    <w:left w:val="none" w:sz="0" w:space="0" w:color="auto"/>
                    <w:bottom w:val="none" w:sz="0" w:space="0" w:color="auto"/>
                    <w:right w:val="none" w:sz="0" w:space="0" w:color="auto"/>
                  </w:divBdr>
                  <w:divsChild>
                    <w:div w:id="1882403700">
                      <w:marLeft w:val="0"/>
                      <w:marRight w:val="0"/>
                      <w:marTop w:val="0"/>
                      <w:marBottom w:val="0"/>
                      <w:divBdr>
                        <w:top w:val="none" w:sz="0" w:space="0" w:color="auto"/>
                        <w:left w:val="none" w:sz="0" w:space="0" w:color="auto"/>
                        <w:bottom w:val="none" w:sz="0" w:space="0" w:color="auto"/>
                        <w:right w:val="none" w:sz="0" w:space="0" w:color="auto"/>
                      </w:divBdr>
                    </w:div>
                  </w:divsChild>
                </w:div>
                <w:div w:id="1974821910">
                  <w:marLeft w:val="0"/>
                  <w:marRight w:val="0"/>
                  <w:marTop w:val="0"/>
                  <w:marBottom w:val="0"/>
                  <w:divBdr>
                    <w:top w:val="none" w:sz="0" w:space="0" w:color="auto"/>
                    <w:left w:val="none" w:sz="0" w:space="0" w:color="auto"/>
                    <w:bottom w:val="none" w:sz="0" w:space="0" w:color="auto"/>
                    <w:right w:val="none" w:sz="0" w:space="0" w:color="auto"/>
                  </w:divBdr>
                  <w:divsChild>
                    <w:div w:id="218975938">
                      <w:marLeft w:val="0"/>
                      <w:marRight w:val="0"/>
                      <w:marTop w:val="0"/>
                      <w:marBottom w:val="0"/>
                      <w:divBdr>
                        <w:top w:val="none" w:sz="0" w:space="0" w:color="auto"/>
                        <w:left w:val="none" w:sz="0" w:space="0" w:color="auto"/>
                        <w:bottom w:val="none" w:sz="0" w:space="0" w:color="auto"/>
                        <w:right w:val="none" w:sz="0" w:space="0" w:color="auto"/>
                      </w:divBdr>
                    </w:div>
                    <w:div w:id="697000684">
                      <w:marLeft w:val="0"/>
                      <w:marRight w:val="0"/>
                      <w:marTop w:val="0"/>
                      <w:marBottom w:val="0"/>
                      <w:divBdr>
                        <w:top w:val="none" w:sz="0" w:space="0" w:color="auto"/>
                        <w:left w:val="none" w:sz="0" w:space="0" w:color="auto"/>
                        <w:bottom w:val="none" w:sz="0" w:space="0" w:color="auto"/>
                        <w:right w:val="none" w:sz="0" w:space="0" w:color="auto"/>
                      </w:divBdr>
                    </w:div>
                  </w:divsChild>
                </w:div>
                <w:div w:id="1979649347">
                  <w:marLeft w:val="0"/>
                  <w:marRight w:val="0"/>
                  <w:marTop w:val="0"/>
                  <w:marBottom w:val="0"/>
                  <w:divBdr>
                    <w:top w:val="none" w:sz="0" w:space="0" w:color="auto"/>
                    <w:left w:val="none" w:sz="0" w:space="0" w:color="auto"/>
                    <w:bottom w:val="none" w:sz="0" w:space="0" w:color="auto"/>
                    <w:right w:val="none" w:sz="0" w:space="0" w:color="auto"/>
                  </w:divBdr>
                  <w:divsChild>
                    <w:div w:id="920066273">
                      <w:marLeft w:val="0"/>
                      <w:marRight w:val="0"/>
                      <w:marTop w:val="0"/>
                      <w:marBottom w:val="0"/>
                      <w:divBdr>
                        <w:top w:val="none" w:sz="0" w:space="0" w:color="auto"/>
                        <w:left w:val="none" w:sz="0" w:space="0" w:color="auto"/>
                        <w:bottom w:val="none" w:sz="0" w:space="0" w:color="auto"/>
                        <w:right w:val="none" w:sz="0" w:space="0" w:color="auto"/>
                      </w:divBdr>
                    </w:div>
                  </w:divsChild>
                </w:div>
                <w:div w:id="2038235216">
                  <w:marLeft w:val="0"/>
                  <w:marRight w:val="0"/>
                  <w:marTop w:val="0"/>
                  <w:marBottom w:val="0"/>
                  <w:divBdr>
                    <w:top w:val="none" w:sz="0" w:space="0" w:color="auto"/>
                    <w:left w:val="none" w:sz="0" w:space="0" w:color="auto"/>
                    <w:bottom w:val="none" w:sz="0" w:space="0" w:color="auto"/>
                    <w:right w:val="none" w:sz="0" w:space="0" w:color="auto"/>
                  </w:divBdr>
                  <w:divsChild>
                    <w:div w:id="772743237">
                      <w:marLeft w:val="0"/>
                      <w:marRight w:val="0"/>
                      <w:marTop w:val="0"/>
                      <w:marBottom w:val="0"/>
                      <w:divBdr>
                        <w:top w:val="none" w:sz="0" w:space="0" w:color="auto"/>
                        <w:left w:val="none" w:sz="0" w:space="0" w:color="auto"/>
                        <w:bottom w:val="none" w:sz="0" w:space="0" w:color="auto"/>
                        <w:right w:val="none" w:sz="0" w:space="0" w:color="auto"/>
                      </w:divBdr>
                    </w:div>
                    <w:div w:id="1692563402">
                      <w:marLeft w:val="0"/>
                      <w:marRight w:val="0"/>
                      <w:marTop w:val="0"/>
                      <w:marBottom w:val="0"/>
                      <w:divBdr>
                        <w:top w:val="none" w:sz="0" w:space="0" w:color="auto"/>
                        <w:left w:val="none" w:sz="0" w:space="0" w:color="auto"/>
                        <w:bottom w:val="none" w:sz="0" w:space="0" w:color="auto"/>
                        <w:right w:val="none" w:sz="0" w:space="0" w:color="auto"/>
                      </w:divBdr>
                    </w:div>
                  </w:divsChild>
                </w:div>
                <w:div w:id="2045055711">
                  <w:marLeft w:val="0"/>
                  <w:marRight w:val="0"/>
                  <w:marTop w:val="0"/>
                  <w:marBottom w:val="0"/>
                  <w:divBdr>
                    <w:top w:val="none" w:sz="0" w:space="0" w:color="auto"/>
                    <w:left w:val="none" w:sz="0" w:space="0" w:color="auto"/>
                    <w:bottom w:val="none" w:sz="0" w:space="0" w:color="auto"/>
                    <w:right w:val="none" w:sz="0" w:space="0" w:color="auto"/>
                  </w:divBdr>
                  <w:divsChild>
                    <w:div w:id="1682732383">
                      <w:marLeft w:val="0"/>
                      <w:marRight w:val="0"/>
                      <w:marTop w:val="0"/>
                      <w:marBottom w:val="0"/>
                      <w:divBdr>
                        <w:top w:val="none" w:sz="0" w:space="0" w:color="auto"/>
                        <w:left w:val="none" w:sz="0" w:space="0" w:color="auto"/>
                        <w:bottom w:val="none" w:sz="0" w:space="0" w:color="auto"/>
                        <w:right w:val="none" w:sz="0" w:space="0" w:color="auto"/>
                      </w:divBdr>
                    </w:div>
                  </w:divsChild>
                </w:div>
                <w:div w:id="2056271432">
                  <w:marLeft w:val="0"/>
                  <w:marRight w:val="0"/>
                  <w:marTop w:val="0"/>
                  <w:marBottom w:val="0"/>
                  <w:divBdr>
                    <w:top w:val="none" w:sz="0" w:space="0" w:color="auto"/>
                    <w:left w:val="none" w:sz="0" w:space="0" w:color="auto"/>
                    <w:bottom w:val="none" w:sz="0" w:space="0" w:color="auto"/>
                    <w:right w:val="none" w:sz="0" w:space="0" w:color="auto"/>
                  </w:divBdr>
                  <w:divsChild>
                    <w:div w:id="911040208">
                      <w:marLeft w:val="0"/>
                      <w:marRight w:val="0"/>
                      <w:marTop w:val="0"/>
                      <w:marBottom w:val="0"/>
                      <w:divBdr>
                        <w:top w:val="none" w:sz="0" w:space="0" w:color="auto"/>
                        <w:left w:val="none" w:sz="0" w:space="0" w:color="auto"/>
                        <w:bottom w:val="none" w:sz="0" w:space="0" w:color="auto"/>
                        <w:right w:val="none" w:sz="0" w:space="0" w:color="auto"/>
                      </w:divBdr>
                    </w:div>
                    <w:div w:id="1721637007">
                      <w:marLeft w:val="0"/>
                      <w:marRight w:val="0"/>
                      <w:marTop w:val="0"/>
                      <w:marBottom w:val="0"/>
                      <w:divBdr>
                        <w:top w:val="none" w:sz="0" w:space="0" w:color="auto"/>
                        <w:left w:val="none" w:sz="0" w:space="0" w:color="auto"/>
                        <w:bottom w:val="none" w:sz="0" w:space="0" w:color="auto"/>
                        <w:right w:val="none" w:sz="0" w:space="0" w:color="auto"/>
                      </w:divBdr>
                    </w:div>
                  </w:divsChild>
                </w:div>
                <w:div w:id="2087458386">
                  <w:marLeft w:val="0"/>
                  <w:marRight w:val="0"/>
                  <w:marTop w:val="0"/>
                  <w:marBottom w:val="0"/>
                  <w:divBdr>
                    <w:top w:val="none" w:sz="0" w:space="0" w:color="auto"/>
                    <w:left w:val="none" w:sz="0" w:space="0" w:color="auto"/>
                    <w:bottom w:val="none" w:sz="0" w:space="0" w:color="auto"/>
                    <w:right w:val="none" w:sz="0" w:space="0" w:color="auto"/>
                  </w:divBdr>
                  <w:divsChild>
                    <w:div w:id="427506859">
                      <w:marLeft w:val="0"/>
                      <w:marRight w:val="0"/>
                      <w:marTop w:val="0"/>
                      <w:marBottom w:val="0"/>
                      <w:divBdr>
                        <w:top w:val="none" w:sz="0" w:space="0" w:color="auto"/>
                        <w:left w:val="none" w:sz="0" w:space="0" w:color="auto"/>
                        <w:bottom w:val="none" w:sz="0" w:space="0" w:color="auto"/>
                        <w:right w:val="none" w:sz="0" w:space="0" w:color="auto"/>
                      </w:divBdr>
                    </w:div>
                  </w:divsChild>
                </w:div>
                <w:div w:id="2135521496">
                  <w:marLeft w:val="0"/>
                  <w:marRight w:val="0"/>
                  <w:marTop w:val="0"/>
                  <w:marBottom w:val="0"/>
                  <w:divBdr>
                    <w:top w:val="none" w:sz="0" w:space="0" w:color="auto"/>
                    <w:left w:val="none" w:sz="0" w:space="0" w:color="auto"/>
                    <w:bottom w:val="none" w:sz="0" w:space="0" w:color="auto"/>
                    <w:right w:val="none" w:sz="0" w:space="0" w:color="auto"/>
                  </w:divBdr>
                  <w:divsChild>
                    <w:div w:id="1079601026">
                      <w:marLeft w:val="0"/>
                      <w:marRight w:val="0"/>
                      <w:marTop w:val="0"/>
                      <w:marBottom w:val="0"/>
                      <w:divBdr>
                        <w:top w:val="none" w:sz="0" w:space="0" w:color="auto"/>
                        <w:left w:val="none" w:sz="0" w:space="0" w:color="auto"/>
                        <w:bottom w:val="none" w:sz="0" w:space="0" w:color="auto"/>
                        <w:right w:val="none" w:sz="0" w:space="0" w:color="auto"/>
                      </w:divBdr>
                    </w:div>
                  </w:divsChild>
                </w:div>
                <w:div w:id="2145928629">
                  <w:marLeft w:val="0"/>
                  <w:marRight w:val="0"/>
                  <w:marTop w:val="0"/>
                  <w:marBottom w:val="0"/>
                  <w:divBdr>
                    <w:top w:val="none" w:sz="0" w:space="0" w:color="auto"/>
                    <w:left w:val="none" w:sz="0" w:space="0" w:color="auto"/>
                    <w:bottom w:val="none" w:sz="0" w:space="0" w:color="auto"/>
                    <w:right w:val="none" w:sz="0" w:space="0" w:color="auto"/>
                  </w:divBdr>
                  <w:divsChild>
                    <w:div w:id="431439529">
                      <w:marLeft w:val="0"/>
                      <w:marRight w:val="0"/>
                      <w:marTop w:val="0"/>
                      <w:marBottom w:val="0"/>
                      <w:divBdr>
                        <w:top w:val="none" w:sz="0" w:space="0" w:color="auto"/>
                        <w:left w:val="none" w:sz="0" w:space="0" w:color="auto"/>
                        <w:bottom w:val="none" w:sz="0" w:space="0" w:color="auto"/>
                        <w:right w:val="none" w:sz="0" w:space="0" w:color="auto"/>
                      </w:divBdr>
                    </w:div>
                    <w:div w:id="18588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1339">
          <w:marLeft w:val="0"/>
          <w:marRight w:val="0"/>
          <w:marTop w:val="0"/>
          <w:marBottom w:val="0"/>
          <w:divBdr>
            <w:top w:val="none" w:sz="0" w:space="0" w:color="auto"/>
            <w:left w:val="none" w:sz="0" w:space="0" w:color="auto"/>
            <w:bottom w:val="none" w:sz="0" w:space="0" w:color="auto"/>
            <w:right w:val="none" w:sz="0" w:space="0" w:color="auto"/>
          </w:divBdr>
        </w:div>
        <w:div w:id="1285386629">
          <w:marLeft w:val="0"/>
          <w:marRight w:val="0"/>
          <w:marTop w:val="0"/>
          <w:marBottom w:val="0"/>
          <w:divBdr>
            <w:top w:val="none" w:sz="0" w:space="0" w:color="auto"/>
            <w:left w:val="none" w:sz="0" w:space="0" w:color="auto"/>
            <w:bottom w:val="none" w:sz="0" w:space="0" w:color="auto"/>
            <w:right w:val="none" w:sz="0" w:space="0" w:color="auto"/>
          </w:divBdr>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33160528">
      <w:bodyDiv w:val="1"/>
      <w:marLeft w:val="0"/>
      <w:marRight w:val="0"/>
      <w:marTop w:val="0"/>
      <w:marBottom w:val="0"/>
      <w:divBdr>
        <w:top w:val="none" w:sz="0" w:space="0" w:color="auto"/>
        <w:left w:val="none" w:sz="0" w:space="0" w:color="auto"/>
        <w:bottom w:val="none" w:sz="0" w:space="0" w:color="auto"/>
        <w:right w:val="none" w:sz="0" w:space="0" w:color="auto"/>
      </w:divBdr>
      <w:divsChild>
        <w:div w:id="39209544">
          <w:marLeft w:val="0"/>
          <w:marRight w:val="0"/>
          <w:marTop w:val="0"/>
          <w:marBottom w:val="0"/>
          <w:divBdr>
            <w:top w:val="none" w:sz="0" w:space="0" w:color="auto"/>
            <w:left w:val="none" w:sz="0" w:space="0" w:color="auto"/>
            <w:bottom w:val="none" w:sz="0" w:space="0" w:color="auto"/>
            <w:right w:val="none" w:sz="0" w:space="0" w:color="auto"/>
          </w:divBdr>
        </w:div>
        <w:div w:id="153181381">
          <w:marLeft w:val="0"/>
          <w:marRight w:val="0"/>
          <w:marTop w:val="0"/>
          <w:marBottom w:val="0"/>
          <w:divBdr>
            <w:top w:val="none" w:sz="0" w:space="0" w:color="auto"/>
            <w:left w:val="none" w:sz="0" w:space="0" w:color="auto"/>
            <w:bottom w:val="none" w:sz="0" w:space="0" w:color="auto"/>
            <w:right w:val="none" w:sz="0" w:space="0" w:color="auto"/>
          </w:divBdr>
        </w:div>
        <w:div w:id="379406461">
          <w:marLeft w:val="0"/>
          <w:marRight w:val="0"/>
          <w:marTop w:val="0"/>
          <w:marBottom w:val="0"/>
          <w:divBdr>
            <w:top w:val="none" w:sz="0" w:space="0" w:color="auto"/>
            <w:left w:val="none" w:sz="0" w:space="0" w:color="auto"/>
            <w:bottom w:val="none" w:sz="0" w:space="0" w:color="auto"/>
            <w:right w:val="none" w:sz="0" w:space="0" w:color="auto"/>
          </w:divBdr>
        </w:div>
        <w:div w:id="610551690">
          <w:marLeft w:val="0"/>
          <w:marRight w:val="0"/>
          <w:marTop w:val="0"/>
          <w:marBottom w:val="0"/>
          <w:divBdr>
            <w:top w:val="none" w:sz="0" w:space="0" w:color="auto"/>
            <w:left w:val="none" w:sz="0" w:space="0" w:color="auto"/>
            <w:bottom w:val="none" w:sz="0" w:space="0" w:color="auto"/>
            <w:right w:val="none" w:sz="0" w:space="0" w:color="auto"/>
          </w:divBdr>
        </w:div>
        <w:div w:id="1349865440">
          <w:marLeft w:val="0"/>
          <w:marRight w:val="0"/>
          <w:marTop w:val="0"/>
          <w:marBottom w:val="0"/>
          <w:divBdr>
            <w:top w:val="none" w:sz="0" w:space="0" w:color="auto"/>
            <w:left w:val="none" w:sz="0" w:space="0" w:color="auto"/>
            <w:bottom w:val="none" w:sz="0" w:space="0" w:color="auto"/>
            <w:right w:val="none" w:sz="0" w:space="0" w:color="auto"/>
          </w:divBdr>
        </w:div>
        <w:div w:id="1373574370">
          <w:marLeft w:val="0"/>
          <w:marRight w:val="0"/>
          <w:marTop w:val="0"/>
          <w:marBottom w:val="0"/>
          <w:divBdr>
            <w:top w:val="none" w:sz="0" w:space="0" w:color="auto"/>
            <w:left w:val="none" w:sz="0" w:space="0" w:color="auto"/>
            <w:bottom w:val="none" w:sz="0" w:space="0" w:color="auto"/>
            <w:right w:val="none" w:sz="0" w:space="0" w:color="auto"/>
          </w:divBdr>
        </w:div>
        <w:div w:id="2101440006">
          <w:marLeft w:val="0"/>
          <w:marRight w:val="0"/>
          <w:marTop w:val="0"/>
          <w:marBottom w:val="0"/>
          <w:divBdr>
            <w:top w:val="none" w:sz="0" w:space="0" w:color="auto"/>
            <w:left w:val="none" w:sz="0" w:space="0" w:color="auto"/>
            <w:bottom w:val="none" w:sz="0" w:space="0" w:color="auto"/>
            <w:right w:val="none" w:sz="0" w:space="0" w:color="auto"/>
          </w:divBdr>
        </w:div>
      </w:divsChild>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67414610">
      <w:bodyDiv w:val="1"/>
      <w:marLeft w:val="0"/>
      <w:marRight w:val="0"/>
      <w:marTop w:val="0"/>
      <w:marBottom w:val="0"/>
      <w:divBdr>
        <w:top w:val="none" w:sz="0" w:space="0" w:color="auto"/>
        <w:left w:val="none" w:sz="0" w:space="0" w:color="auto"/>
        <w:bottom w:val="none" w:sz="0" w:space="0" w:color="auto"/>
        <w:right w:val="none" w:sz="0" w:space="0" w:color="auto"/>
      </w:divBdr>
      <w:divsChild>
        <w:div w:id="138377748">
          <w:marLeft w:val="0"/>
          <w:marRight w:val="0"/>
          <w:marTop w:val="0"/>
          <w:marBottom w:val="0"/>
          <w:divBdr>
            <w:top w:val="none" w:sz="0" w:space="0" w:color="auto"/>
            <w:left w:val="none" w:sz="0" w:space="0" w:color="auto"/>
            <w:bottom w:val="none" w:sz="0" w:space="0" w:color="auto"/>
            <w:right w:val="none" w:sz="0" w:space="0" w:color="auto"/>
          </w:divBdr>
          <w:divsChild>
            <w:div w:id="1720200285">
              <w:marLeft w:val="0"/>
              <w:marRight w:val="0"/>
              <w:marTop w:val="0"/>
              <w:marBottom w:val="0"/>
              <w:divBdr>
                <w:top w:val="none" w:sz="0" w:space="0" w:color="auto"/>
                <w:left w:val="none" w:sz="0" w:space="0" w:color="auto"/>
                <w:bottom w:val="none" w:sz="0" w:space="0" w:color="auto"/>
                <w:right w:val="none" w:sz="0" w:space="0" w:color="auto"/>
              </w:divBdr>
            </w:div>
          </w:divsChild>
        </w:div>
        <w:div w:id="1402752852">
          <w:marLeft w:val="0"/>
          <w:marRight w:val="0"/>
          <w:marTop w:val="0"/>
          <w:marBottom w:val="0"/>
          <w:divBdr>
            <w:top w:val="none" w:sz="0" w:space="0" w:color="auto"/>
            <w:left w:val="none" w:sz="0" w:space="0" w:color="auto"/>
            <w:bottom w:val="none" w:sz="0" w:space="0" w:color="auto"/>
            <w:right w:val="none" w:sz="0" w:space="0" w:color="auto"/>
          </w:divBdr>
          <w:divsChild>
            <w:div w:id="1094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60268905">
      <w:bodyDiv w:val="1"/>
      <w:marLeft w:val="0"/>
      <w:marRight w:val="0"/>
      <w:marTop w:val="0"/>
      <w:marBottom w:val="0"/>
      <w:divBdr>
        <w:top w:val="none" w:sz="0" w:space="0" w:color="auto"/>
        <w:left w:val="none" w:sz="0" w:space="0" w:color="auto"/>
        <w:bottom w:val="none" w:sz="0" w:space="0" w:color="auto"/>
        <w:right w:val="none" w:sz="0" w:space="0" w:color="auto"/>
      </w:divBdr>
      <w:divsChild>
        <w:div w:id="6560030">
          <w:marLeft w:val="0"/>
          <w:marRight w:val="0"/>
          <w:marTop w:val="0"/>
          <w:marBottom w:val="0"/>
          <w:divBdr>
            <w:top w:val="none" w:sz="0" w:space="0" w:color="auto"/>
            <w:left w:val="none" w:sz="0" w:space="0" w:color="auto"/>
            <w:bottom w:val="none" w:sz="0" w:space="0" w:color="auto"/>
            <w:right w:val="none" w:sz="0" w:space="0" w:color="auto"/>
          </w:divBdr>
        </w:div>
        <w:div w:id="237598974">
          <w:marLeft w:val="0"/>
          <w:marRight w:val="0"/>
          <w:marTop w:val="0"/>
          <w:marBottom w:val="0"/>
          <w:divBdr>
            <w:top w:val="none" w:sz="0" w:space="0" w:color="auto"/>
            <w:left w:val="none" w:sz="0" w:space="0" w:color="auto"/>
            <w:bottom w:val="none" w:sz="0" w:space="0" w:color="auto"/>
            <w:right w:val="none" w:sz="0" w:space="0" w:color="auto"/>
          </w:divBdr>
        </w:div>
        <w:div w:id="324356826">
          <w:marLeft w:val="0"/>
          <w:marRight w:val="0"/>
          <w:marTop w:val="0"/>
          <w:marBottom w:val="0"/>
          <w:divBdr>
            <w:top w:val="none" w:sz="0" w:space="0" w:color="auto"/>
            <w:left w:val="none" w:sz="0" w:space="0" w:color="auto"/>
            <w:bottom w:val="none" w:sz="0" w:space="0" w:color="auto"/>
            <w:right w:val="none" w:sz="0" w:space="0" w:color="auto"/>
          </w:divBdr>
        </w:div>
        <w:div w:id="372769904">
          <w:marLeft w:val="0"/>
          <w:marRight w:val="0"/>
          <w:marTop w:val="0"/>
          <w:marBottom w:val="0"/>
          <w:divBdr>
            <w:top w:val="none" w:sz="0" w:space="0" w:color="auto"/>
            <w:left w:val="none" w:sz="0" w:space="0" w:color="auto"/>
            <w:bottom w:val="none" w:sz="0" w:space="0" w:color="auto"/>
            <w:right w:val="none" w:sz="0" w:space="0" w:color="auto"/>
          </w:divBdr>
        </w:div>
        <w:div w:id="376971993">
          <w:marLeft w:val="0"/>
          <w:marRight w:val="0"/>
          <w:marTop w:val="0"/>
          <w:marBottom w:val="0"/>
          <w:divBdr>
            <w:top w:val="none" w:sz="0" w:space="0" w:color="auto"/>
            <w:left w:val="none" w:sz="0" w:space="0" w:color="auto"/>
            <w:bottom w:val="none" w:sz="0" w:space="0" w:color="auto"/>
            <w:right w:val="none" w:sz="0" w:space="0" w:color="auto"/>
          </w:divBdr>
        </w:div>
        <w:div w:id="378364974">
          <w:marLeft w:val="0"/>
          <w:marRight w:val="0"/>
          <w:marTop w:val="0"/>
          <w:marBottom w:val="0"/>
          <w:divBdr>
            <w:top w:val="none" w:sz="0" w:space="0" w:color="auto"/>
            <w:left w:val="none" w:sz="0" w:space="0" w:color="auto"/>
            <w:bottom w:val="none" w:sz="0" w:space="0" w:color="auto"/>
            <w:right w:val="none" w:sz="0" w:space="0" w:color="auto"/>
          </w:divBdr>
        </w:div>
        <w:div w:id="381710301">
          <w:marLeft w:val="0"/>
          <w:marRight w:val="0"/>
          <w:marTop w:val="0"/>
          <w:marBottom w:val="0"/>
          <w:divBdr>
            <w:top w:val="none" w:sz="0" w:space="0" w:color="auto"/>
            <w:left w:val="none" w:sz="0" w:space="0" w:color="auto"/>
            <w:bottom w:val="none" w:sz="0" w:space="0" w:color="auto"/>
            <w:right w:val="none" w:sz="0" w:space="0" w:color="auto"/>
          </w:divBdr>
        </w:div>
        <w:div w:id="439224874">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
        <w:div w:id="574439870">
          <w:marLeft w:val="0"/>
          <w:marRight w:val="0"/>
          <w:marTop w:val="0"/>
          <w:marBottom w:val="0"/>
          <w:divBdr>
            <w:top w:val="none" w:sz="0" w:space="0" w:color="auto"/>
            <w:left w:val="none" w:sz="0" w:space="0" w:color="auto"/>
            <w:bottom w:val="none" w:sz="0" w:space="0" w:color="auto"/>
            <w:right w:val="none" w:sz="0" w:space="0" w:color="auto"/>
          </w:divBdr>
        </w:div>
        <w:div w:id="614991638">
          <w:marLeft w:val="0"/>
          <w:marRight w:val="0"/>
          <w:marTop w:val="0"/>
          <w:marBottom w:val="0"/>
          <w:divBdr>
            <w:top w:val="none" w:sz="0" w:space="0" w:color="auto"/>
            <w:left w:val="none" w:sz="0" w:space="0" w:color="auto"/>
            <w:bottom w:val="none" w:sz="0" w:space="0" w:color="auto"/>
            <w:right w:val="none" w:sz="0" w:space="0" w:color="auto"/>
          </w:divBdr>
        </w:div>
        <w:div w:id="780224430">
          <w:marLeft w:val="0"/>
          <w:marRight w:val="0"/>
          <w:marTop w:val="0"/>
          <w:marBottom w:val="0"/>
          <w:divBdr>
            <w:top w:val="none" w:sz="0" w:space="0" w:color="auto"/>
            <w:left w:val="none" w:sz="0" w:space="0" w:color="auto"/>
            <w:bottom w:val="none" w:sz="0" w:space="0" w:color="auto"/>
            <w:right w:val="none" w:sz="0" w:space="0" w:color="auto"/>
          </w:divBdr>
        </w:div>
        <w:div w:id="780994117">
          <w:marLeft w:val="0"/>
          <w:marRight w:val="0"/>
          <w:marTop w:val="0"/>
          <w:marBottom w:val="0"/>
          <w:divBdr>
            <w:top w:val="none" w:sz="0" w:space="0" w:color="auto"/>
            <w:left w:val="none" w:sz="0" w:space="0" w:color="auto"/>
            <w:bottom w:val="none" w:sz="0" w:space="0" w:color="auto"/>
            <w:right w:val="none" w:sz="0" w:space="0" w:color="auto"/>
          </w:divBdr>
        </w:div>
        <w:div w:id="812066484">
          <w:marLeft w:val="0"/>
          <w:marRight w:val="0"/>
          <w:marTop w:val="0"/>
          <w:marBottom w:val="0"/>
          <w:divBdr>
            <w:top w:val="none" w:sz="0" w:space="0" w:color="auto"/>
            <w:left w:val="none" w:sz="0" w:space="0" w:color="auto"/>
            <w:bottom w:val="none" w:sz="0" w:space="0" w:color="auto"/>
            <w:right w:val="none" w:sz="0" w:space="0" w:color="auto"/>
          </w:divBdr>
        </w:div>
        <w:div w:id="880552501">
          <w:marLeft w:val="0"/>
          <w:marRight w:val="0"/>
          <w:marTop w:val="0"/>
          <w:marBottom w:val="0"/>
          <w:divBdr>
            <w:top w:val="none" w:sz="0" w:space="0" w:color="auto"/>
            <w:left w:val="none" w:sz="0" w:space="0" w:color="auto"/>
            <w:bottom w:val="none" w:sz="0" w:space="0" w:color="auto"/>
            <w:right w:val="none" w:sz="0" w:space="0" w:color="auto"/>
          </w:divBdr>
        </w:div>
        <w:div w:id="920716589">
          <w:marLeft w:val="0"/>
          <w:marRight w:val="0"/>
          <w:marTop w:val="0"/>
          <w:marBottom w:val="0"/>
          <w:divBdr>
            <w:top w:val="none" w:sz="0" w:space="0" w:color="auto"/>
            <w:left w:val="none" w:sz="0" w:space="0" w:color="auto"/>
            <w:bottom w:val="none" w:sz="0" w:space="0" w:color="auto"/>
            <w:right w:val="none" w:sz="0" w:space="0" w:color="auto"/>
          </w:divBdr>
        </w:div>
        <w:div w:id="929964792">
          <w:marLeft w:val="0"/>
          <w:marRight w:val="0"/>
          <w:marTop w:val="0"/>
          <w:marBottom w:val="0"/>
          <w:divBdr>
            <w:top w:val="none" w:sz="0" w:space="0" w:color="auto"/>
            <w:left w:val="none" w:sz="0" w:space="0" w:color="auto"/>
            <w:bottom w:val="none" w:sz="0" w:space="0" w:color="auto"/>
            <w:right w:val="none" w:sz="0" w:space="0" w:color="auto"/>
          </w:divBdr>
        </w:div>
        <w:div w:id="1205602477">
          <w:marLeft w:val="0"/>
          <w:marRight w:val="0"/>
          <w:marTop w:val="0"/>
          <w:marBottom w:val="0"/>
          <w:divBdr>
            <w:top w:val="none" w:sz="0" w:space="0" w:color="auto"/>
            <w:left w:val="none" w:sz="0" w:space="0" w:color="auto"/>
            <w:bottom w:val="none" w:sz="0" w:space="0" w:color="auto"/>
            <w:right w:val="none" w:sz="0" w:space="0" w:color="auto"/>
          </w:divBdr>
        </w:div>
        <w:div w:id="1264071858">
          <w:marLeft w:val="0"/>
          <w:marRight w:val="0"/>
          <w:marTop w:val="0"/>
          <w:marBottom w:val="0"/>
          <w:divBdr>
            <w:top w:val="none" w:sz="0" w:space="0" w:color="auto"/>
            <w:left w:val="none" w:sz="0" w:space="0" w:color="auto"/>
            <w:bottom w:val="none" w:sz="0" w:space="0" w:color="auto"/>
            <w:right w:val="none" w:sz="0" w:space="0" w:color="auto"/>
          </w:divBdr>
        </w:div>
        <w:div w:id="1428042872">
          <w:marLeft w:val="0"/>
          <w:marRight w:val="0"/>
          <w:marTop w:val="0"/>
          <w:marBottom w:val="0"/>
          <w:divBdr>
            <w:top w:val="none" w:sz="0" w:space="0" w:color="auto"/>
            <w:left w:val="none" w:sz="0" w:space="0" w:color="auto"/>
            <w:bottom w:val="none" w:sz="0" w:space="0" w:color="auto"/>
            <w:right w:val="none" w:sz="0" w:space="0" w:color="auto"/>
          </w:divBdr>
        </w:div>
        <w:div w:id="1434670829">
          <w:marLeft w:val="0"/>
          <w:marRight w:val="0"/>
          <w:marTop w:val="0"/>
          <w:marBottom w:val="0"/>
          <w:divBdr>
            <w:top w:val="none" w:sz="0" w:space="0" w:color="auto"/>
            <w:left w:val="none" w:sz="0" w:space="0" w:color="auto"/>
            <w:bottom w:val="none" w:sz="0" w:space="0" w:color="auto"/>
            <w:right w:val="none" w:sz="0" w:space="0" w:color="auto"/>
          </w:divBdr>
        </w:div>
        <w:div w:id="1451314439">
          <w:marLeft w:val="0"/>
          <w:marRight w:val="0"/>
          <w:marTop w:val="0"/>
          <w:marBottom w:val="0"/>
          <w:divBdr>
            <w:top w:val="none" w:sz="0" w:space="0" w:color="auto"/>
            <w:left w:val="none" w:sz="0" w:space="0" w:color="auto"/>
            <w:bottom w:val="none" w:sz="0" w:space="0" w:color="auto"/>
            <w:right w:val="none" w:sz="0" w:space="0" w:color="auto"/>
          </w:divBdr>
        </w:div>
        <w:div w:id="1553693287">
          <w:marLeft w:val="0"/>
          <w:marRight w:val="0"/>
          <w:marTop w:val="0"/>
          <w:marBottom w:val="0"/>
          <w:divBdr>
            <w:top w:val="none" w:sz="0" w:space="0" w:color="auto"/>
            <w:left w:val="none" w:sz="0" w:space="0" w:color="auto"/>
            <w:bottom w:val="none" w:sz="0" w:space="0" w:color="auto"/>
            <w:right w:val="none" w:sz="0" w:space="0" w:color="auto"/>
          </w:divBdr>
        </w:div>
        <w:div w:id="1696538577">
          <w:marLeft w:val="0"/>
          <w:marRight w:val="0"/>
          <w:marTop w:val="0"/>
          <w:marBottom w:val="0"/>
          <w:divBdr>
            <w:top w:val="none" w:sz="0" w:space="0" w:color="auto"/>
            <w:left w:val="none" w:sz="0" w:space="0" w:color="auto"/>
            <w:bottom w:val="none" w:sz="0" w:space="0" w:color="auto"/>
            <w:right w:val="none" w:sz="0" w:space="0" w:color="auto"/>
          </w:divBdr>
        </w:div>
        <w:div w:id="1709405904">
          <w:marLeft w:val="0"/>
          <w:marRight w:val="0"/>
          <w:marTop w:val="0"/>
          <w:marBottom w:val="0"/>
          <w:divBdr>
            <w:top w:val="none" w:sz="0" w:space="0" w:color="auto"/>
            <w:left w:val="none" w:sz="0" w:space="0" w:color="auto"/>
            <w:bottom w:val="none" w:sz="0" w:space="0" w:color="auto"/>
            <w:right w:val="none" w:sz="0" w:space="0" w:color="auto"/>
          </w:divBdr>
        </w:div>
        <w:div w:id="1788894562">
          <w:marLeft w:val="0"/>
          <w:marRight w:val="0"/>
          <w:marTop w:val="0"/>
          <w:marBottom w:val="0"/>
          <w:divBdr>
            <w:top w:val="none" w:sz="0" w:space="0" w:color="auto"/>
            <w:left w:val="none" w:sz="0" w:space="0" w:color="auto"/>
            <w:bottom w:val="none" w:sz="0" w:space="0" w:color="auto"/>
            <w:right w:val="none" w:sz="0" w:space="0" w:color="auto"/>
          </w:divBdr>
        </w:div>
        <w:div w:id="1812165651">
          <w:marLeft w:val="0"/>
          <w:marRight w:val="0"/>
          <w:marTop w:val="0"/>
          <w:marBottom w:val="0"/>
          <w:divBdr>
            <w:top w:val="none" w:sz="0" w:space="0" w:color="auto"/>
            <w:left w:val="none" w:sz="0" w:space="0" w:color="auto"/>
            <w:bottom w:val="none" w:sz="0" w:space="0" w:color="auto"/>
            <w:right w:val="none" w:sz="0" w:space="0" w:color="auto"/>
          </w:divBdr>
        </w:div>
        <w:div w:id="1851944539">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 w:id="1917282042">
          <w:marLeft w:val="0"/>
          <w:marRight w:val="0"/>
          <w:marTop w:val="0"/>
          <w:marBottom w:val="0"/>
          <w:divBdr>
            <w:top w:val="none" w:sz="0" w:space="0" w:color="auto"/>
            <w:left w:val="none" w:sz="0" w:space="0" w:color="auto"/>
            <w:bottom w:val="none" w:sz="0" w:space="0" w:color="auto"/>
            <w:right w:val="none" w:sz="0" w:space="0" w:color="auto"/>
          </w:divBdr>
        </w:div>
        <w:div w:id="1961720257">
          <w:marLeft w:val="0"/>
          <w:marRight w:val="0"/>
          <w:marTop w:val="0"/>
          <w:marBottom w:val="0"/>
          <w:divBdr>
            <w:top w:val="none" w:sz="0" w:space="0" w:color="auto"/>
            <w:left w:val="none" w:sz="0" w:space="0" w:color="auto"/>
            <w:bottom w:val="none" w:sz="0" w:space="0" w:color="auto"/>
            <w:right w:val="none" w:sz="0" w:space="0" w:color="auto"/>
          </w:divBdr>
        </w:div>
        <w:div w:id="1982879244">
          <w:marLeft w:val="0"/>
          <w:marRight w:val="0"/>
          <w:marTop w:val="0"/>
          <w:marBottom w:val="0"/>
          <w:divBdr>
            <w:top w:val="none" w:sz="0" w:space="0" w:color="auto"/>
            <w:left w:val="none" w:sz="0" w:space="0" w:color="auto"/>
            <w:bottom w:val="none" w:sz="0" w:space="0" w:color="auto"/>
            <w:right w:val="none" w:sz="0" w:space="0" w:color="auto"/>
          </w:divBdr>
        </w:div>
      </w:divsChild>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n-tendhost.co.uk/newforestnpa/aspx/Home"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mailto:adennis@freshwaterhabitats.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newforestnpa.gov.uk/" TargetMode="External"/><Relationship Id="rId25" Type="http://schemas.openxmlformats.org/officeDocument/2006/relationships/hyperlink" Target="https://in-tendhost.co.uk/newforestnpa/aspx/Hom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john.stride@newforestnpa.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newforestnpa.gov.u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in-tendhost.co.uk/newforestnpa/aspx/Hom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ender@newforestnpa.gov.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newforestnpa-my.sharepoint.com/personal/john_stride_newforestnpa_gov_uk/Documents/Desktop/SSF%20LA&amp;D%20Assessment%20Document.docx?web=1" TargetMode="External"/><Relationship Id="rId27" Type="http://schemas.openxmlformats.org/officeDocument/2006/relationships/oleObject" Target="embeddings/oleObject1.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B5ABB8023B440B079E8B6AA6E1445" ma:contentTypeVersion="7" ma:contentTypeDescription="Create a new document." ma:contentTypeScope="" ma:versionID="c31e7074af476d76a527960a4f46c660">
  <xsd:schema xmlns:xsd="http://www.w3.org/2001/XMLSchema" xmlns:xs="http://www.w3.org/2001/XMLSchema" xmlns:p="http://schemas.microsoft.com/office/2006/metadata/properties" xmlns:ns2="3bba36eb-cde9-466f-8f76-18e2c5b5498c" xmlns:ns3="e84364ad-16d7-4129-ae28-56053778175a" targetNamespace="http://schemas.microsoft.com/office/2006/metadata/properties" ma:root="true" ma:fieldsID="c280452abf8ee59f123a9a01f48c17a2" ns2:_="" ns3:_="">
    <xsd:import namespace="3bba36eb-cde9-466f-8f76-18e2c5b5498c"/>
    <xsd:import namespace="e84364ad-16d7-4129-ae28-56053778175a"/>
    <xsd:element name="properties">
      <xsd:complexType>
        <xsd:sequence>
          <xsd:element name="documentManagement">
            <xsd:complexType>
              <xsd:all>
                <xsd:element ref="ns2:DocumentTyp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a36eb-cde9-466f-8f76-18e2c5b5498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Meeting Notes"/>
          <xsd:enumeration value="Stakeholder Communication"/>
          <xsd:enumeration value="External Publication"/>
          <xsd:enumeration value="Meeting Agenda"/>
          <xsd:enumeration value="Presentat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364ad-16d7-4129-ae28-56053778175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Type xmlns="3bba36eb-cde9-466f-8f76-18e2c5b5498c" xsi:nil="true"/>
  </documentManagement>
</p:properties>
</file>

<file path=customXml/itemProps1.xml><?xml version="1.0" encoding="utf-8"?>
<ds:datastoreItem xmlns:ds="http://schemas.openxmlformats.org/officeDocument/2006/customXml" ds:itemID="{EC35DD48-E103-4137-8181-54F43EBDC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a36eb-cde9-466f-8f76-18e2c5b5498c"/>
    <ds:schemaRef ds:uri="e84364ad-16d7-4129-ae28-56053778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31B65-3F30-4EDF-9836-323FAB749B90}">
  <ds:schemaRefs>
    <ds:schemaRef ds:uri="http://schemas.microsoft.com/sharepoint/v3/contenttype/forms"/>
  </ds:schemaRefs>
</ds:datastoreItem>
</file>

<file path=customXml/itemProps3.xml><?xml version="1.0" encoding="utf-8"?>
<ds:datastoreItem xmlns:ds="http://schemas.openxmlformats.org/officeDocument/2006/customXml" ds:itemID="{FD43AB8E-48D1-4F7A-8A0C-E169EFEF3B9C}">
  <ds:schemaRefs>
    <ds:schemaRef ds:uri="http://schemas.openxmlformats.org/officeDocument/2006/bibliography"/>
  </ds:schemaRefs>
</ds:datastoreItem>
</file>

<file path=customXml/itemProps4.xml><?xml version="1.0" encoding="utf-8"?>
<ds:datastoreItem xmlns:ds="http://schemas.openxmlformats.org/officeDocument/2006/customXml" ds:itemID="{42B60B9D-E1D3-4656-86DF-43E84666A47C}">
  <ds:schemaRefs>
    <ds:schemaRef ds:uri="http://schemas.microsoft.com/office/2006/metadata/properties"/>
    <ds:schemaRef ds:uri="http://schemas.microsoft.com/office/infopath/2007/PartnerControls"/>
    <ds:schemaRef ds:uri="3bba36eb-cde9-466f-8f76-18e2c5b549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4638</Words>
  <Characters>26437</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31013</CharactersWithSpaces>
  <SharedDoc>false</SharedDoc>
  <HLinks>
    <vt:vector size="90" baseType="variant">
      <vt:variant>
        <vt:i4>6029326</vt:i4>
      </vt:variant>
      <vt:variant>
        <vt:i4>42</vt:i4>
      </vt:variant>
      <vt:variant>
        <vt:i4>0</vt:i4>
      </vt:variant>
      <vt:variant>
        <vt:i4>5</vt:i4>
      </vt:variant>
      <vt:variant>
        <vt:lpwstr>https://in-tendhost.co.uk/newforestnpa/aspx/Home</vt:lpwstr>
      </vt:variant>
      <vt:variant>
        <vt:lpwstr/>
      </vt:variant>
      <vt:variant>
        <vt:i4>3407937</vt:i4>
      </vt:variant>
      <vt:variant>
        <vt:i4>39</vt:i4>
      </vt:variant>
      <vt:variant>
        <vt:i4>0</vt:i4>
      </vt:variant>
      <vt:variant>
        <vt:i4>5</vt:i4>
      </vt:variant>
      <vt:variant>
        <vt:lpwstr>mailto:tender@newforestnpa.gov.uk</vt:lpwstr>
      </vt:variant>
      <vt:variant>
        <vt:lpwstr/>
      </vt:variant>
      <vt:variant>
        <vt:i4>6029326</vt:i4>
      </vt:variant>
      <vt:variant>
        <vt:i4>36</vt:i4>
      </vt:variant>
      <vt:variant>
        <vt:i4>0</vt:i4>
      </vt:variant>
      <vt:variant>
        <vt:i4>5</vt:i4>
      </vt:variant>
      <vt:variant>
        <vt:lpwstr>https://in-tendhost.co.uk/newforestnpa/aspx/Home</vt:lpwstr>
      </vt:variant>
      <vt:variant>
        <vt:lpwstr/>
      </vt:variant>
      <vt:variant>
        <vt:i4>7143550</vt:i4>
      </vt:variant>
      <vt:variant>
        <vt:i4>33</vt:i4>
      </vt:variant>
      <vt:variant>
        <vt:i4>0</vt:i4>
      </vt:variant>
      <vt:variant>
        <vt:i4>5</vt:i4>
      </vt:variant>
      <vt:variant>
        <vt:lpwstr>https://newforestnpa-my.sharepoint.com/personal/john_stride_newforestnpa_gov_uk/Documents/Desktop/SSF LA&amp;D Assessment Document.docx?web=1</vt:lpwstr>
      </vt:variant>
      <vt:variant>
        <vt:lpwstr/>
      </vt:variant>
      <vt:variant>
        <vt:i4>2424839</vt:i4>
      </vt:variant>
      <vt:variant>
        <vt:i4>30</vt:i4>
      </vt:variant>
      <vt:variant>
        <vt:i4>0</vt:i4>
      </vt:variant>
      <vt:variant>
        <vt:i4>5</vt:i4>
      </vt:variant>
      <vt:variant>
        <vt:lpwstr>mailto:john.stride@newforestnpa.gov.uk</vt:lpwstr>
      </vt:variant>
      <vt:variant>
        <vt:lpwstr/>
      </vt:variant>
      <vt:variant>
        <vt:i4>3407937</vt:i4>
      </vt:variant>
      <vt:variant>
        <vt:i4>27</vt:i4>
      </vt:variant>
      <vt:variant>
        <vt:i4>0</vt:i4>
      </vt:variant>
      <vt:variant>
        <vt:i4>5</vt:i4>
      </vt:variant>
      <vt:variant>
        <vt:lpwstr>mailto:tender@newforestnpa.gov.uk</vt:lpwstr>
      </vt:variant>
      <vt:variant>
        <vt:lpwstr/>
      </vt:variant>
      <vt:variant>
        <vt:i4>6029326</vt:i4>
      </vt:variant>
      <vt:variant>
        <vt:i4>24</vt:i4>
      </vt:variant>
      <vt:variant>
        <vt:i4>0</vt:i4>
      </vt:variant>
      <vt:variant>
        <vt:i4>5</vt:i4>
      </vt:variant>
      <vt:variant>
        <vt:lpwstr>https://in-tendhost.co.uk/newforestnpa/aspx/Home</vt:lpwstr>
      </vt:variant>
      <vt:variant>
        <vt:lpwstr/>
      </vt:variant>
      <vt:variant>
        <vt:i4>2097189</vt:i4>
      </vt:variant>
      <vt:variant>
        <vt:i4>21</vt:i4>
      </vt:variant>
      <vt:variant>
        <vt:i4>0</vt:i4>
      </vt:variant>
      <vt:variant>
        <vt:i4>5</vt:i4>
      </vt:variant>
      <vt:variant>
        <vt:lpwstr/>
      </vt:variant>
      <vt:variant>
        <vt:lpwstr>conditions_of_Tender</vt:lpwstr>
      </vt:variant>
      <vt:variant>
        <vt:i4>2949158</vt:i4>
      </vt:variant>
      <vt:variant>
        <vt:i4>18</vt:i4>
      </vt:variant>
      <vt:variant>
        <vt:i4>0</vt:i4>
      </vt:variant>
      <vt:variant>
        <vt:i4>5</vt:i4>
      </vt:variant>
      <vt:variant>
        <vt:lpwstr/>
      </vt:variant>
      <vt:variant>
        <vt:lpwstr>instructions_to_tenderers</vt:lpwstr>
      </vt:variant>
      <vt:variant>
        <vt:i4>5832770</vt:i4>
      </vt:variant>
      <vt:variant>
        <vt:i4>15</vt:i4>
      </vt:variant>
      <vt:variant>
        <vt:i4>0</vt:i4>
      </vt:variant>
      <vt:variant>
        <vt:i4>5</vt:i4>
      </vt:variant>
      <vt:variant>
        <vt:lpwstr/>
      </vt:variant>
      <vt:variant>
        <vt:lpwstr>eval_of_tenders</vt:lpwstr>
      </vt:variant>
      <vt:variant>
        <vt:i4>196653</vt:i4>
      </vt:variant>
      <vt:variant>
        <vt:i4>12</vt:i4>
      </vt:variant>
      <vt:variant>
        <vt:i4>0</vt:i4>
      </vt:variant>
      <vt:variant>
        <vt:i4>5</vt:i4>
      </vt:variant>
      <vt:variant>
        <vt:lpwstr/>
      </vt:variant>
      <vt:variant>
        <vt:lpwstr>tender_specification</vt:lpwstr>
      </vt:variant>
      <vt:variant>
        <vt:i4>3211266</vt:i4>
      </vt:variant>
      <vt:variant>
        <vt:i4>9</vt:i4>
      </vt:variant>
      <vt:variant>
        <vt:i4>0</vt:i4>
      </vt:variant>
      <vt:variant>
        <vt:i4>5</vt:i4>
      </vt:variant>
      <vt:variant>
        <vt:lpwstr/>
      </vt:variant>
      <vt:variant>
        <vt:lpwstr>working_arrangements</vt:lpwstr>
      </vt:variant>
      <vt:variant>
        <vt:i4>983090</vt:i4>
      </vt:variant>
      <vt:variant>
        <vt:i4>6</vt:i4>
      </vt:variant>
      <vt:variant>
        <vt:i4>0</vt:i4>
      </vt:variant>
      <vt:variant>
        <vt:i4>5</vt:i4>
      </vt:variant>
      <vt:variant>
        <vt:lpwstr/>
      </vt:variant>
      <vt:variant>
        <vt:lpwstr>opof_overview</vt:lpwstr>
      </vt:variant>
      <vt:variant>
        <vt:i4>6946943</vt:i4>
      </vt:variant>
      <vt:variant>
        <vt:i4>3</vt:i4>
      </vt:variant>
      <vt:variant>
        <vt:i4>0</vt:i4>
      </vt:variant>
      <vt:variant>
        <vt:i4>5</vt:i4>
      </vt:variant>
      <vt:variant>
        <vt:lpwstr/>
      </vt:variant>
      <vt:variant>
        <vt:lpwstr>summary</vt:lpwstr>
      </vt:variant>
      <vt:variant>
        <vt:i4>3670073</vt:i4>
      </vt:variant>
      <vt:variant>
        <vt:i4>0</vt:i4>
      </vt:variant>
      <vt:variant>
        <vt:i4>0</vt:i4>
      </vt:variant>
      <vt:variant>
        <vt:i4>5</vt:i4>
      </vt:variant>
      <vt:variant>
        <vt:lpwstr>http://www.newforestnpa.gov.uk/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Maria Court</cp:lastModifiedBy>
  <cp:revision>2</cp:revision>
  <cp:lastPrinted>2016-01-13T06:48:00Z</cp:lastPrinted>
  <dcterms:created xsi:type="dcterms:W3CDTF">2025-10-20T12:53:00Z</dcterms:created>
  <dcterms:modified xsi:type="dcterms:W3CDTF">2025-10-20T12:53:00Z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0x0101002C1B5ABB8023B440B079E8B6AA6E1445</vt:lpwstr>
  </property>
</Properties>
</file>