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296B" w14:textId="77777777" w:rsidR="00713172" w:rsidRDefault="00006F6B">
      <w:pPr>
        <w:spacing w:after="0" w:line="259" w:lineRule="auto"/>
        <w:rPr>
          <w:rFonts w:ascii="Arial" w:eastAsia="Arial" w:hAnsi="Arial" w:cs="Arial"/>
          <w:sz w:val="36"/>
          <w:szCs w:val="36"/>
        </w:rPr>
      </w:pPr>
      <w:r>
        <w:rPr>
          <w:rFonts w:ascii="Arial" w:eastAsia="Arial" w:hAnsi="Arial" w:cs="Arial"/>
          <w:sz w:val="36"/>
          <w:szCs w:val="36"/>
        </w:rPr>
        <w:t>Framework Schedule 6 (Order Form Template and Call-Off Schedules)</w:t>
      </w:r>
    </w:p>
    <w:p w14:paraId="01F7A745" w14:textId="77777777" w:rsidR="00713172" w:rsidRDefault="00713172">
      <w:pPr>
        <w:spacing w:after="0" w:line="259" w:lineRule="auto"/>
        <w:rPr>
          <w:rFonts w:ascii="Arial" w:eastAsia="Arial" w:hAnsi="Arial" w:cs="Arial"/>
          <w:sz w:val="36"/>
          <w:szCs w:val="36"/>
        </w:rPr>
      </w:pPr>
    </w:p>
    <w:p w14:paraId="14D8BACA"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When a Call-Off Contract is awarded in accordance with the Further Competition Procedure as detailed in Framework Schedule 7, the Order Form at Part A to this Schedule is to be used. When a Call-Off Contract is awarded without holding a Further Competition Procedure and using direct award as detailed in Framework Schedule 7 (Call-Off Award Procedure), the Order Form at Part B to this Schedule is to be used.]</w:t>
      </w:r>
    </w:p>
    <w:p w14:paraId="59829E1E" w14:textId="77777777" w:rsidR="00713172" w:rsidRDefault="00713172">
      <w:pPr>
        <w:spacing w:after="0" w:line="259" w:lineRule="auto"/>
        <w:rPr>
          <w:rFonts w:ascii="Arial" w:eastAsia="Arial" w:hAnsi="Arial" w:cs="Arial"/>
          <w:sz w:val="36"/>
          <w:szCs w:val="36"/>
        </w:rPr>
      </w:pPr>
    </w:p>
    <w:p w14:paraId="02F8C15D" w14:textId="77777777" w:rsidR="00713172" w:rsidRDefault="00006F6B">
      <w:pPr>
        <w:spacing w:after="0" w:line="259" w:lineRule="auto"/>
        <w:rPr>
          <w:rFonts w:ascii="Arial" w:eastAsia="Arial" w:hAnsi="Arial" w:cs="Arial"/>
          <w:sz w:val="36"/>
          <w:szCs w:val="36"/>
        </w:rPr>
      </w:pPr>
      <w:r>
        <w:rPr>
          <w:rFonts w:ascii="Arial" w:eastAsia="Arial" w:hAnsi="Arial" w:cs="Arial"/>
          <w:sz w:val="36"/>
          <w:szCs w:val="36"/>
        </w:rPr>
        <w:t>PART A: Further Competition Order Form Template</w:t>
      </w:r>
    </w:p>
    <w:p w14:paraId="1C1EC5CF" w14:textId="77777777" w:rsidR="00713172" w:rsidRDefault="00713172">
      <w:pPr>
        <w:spacing w:after="0" w:line="259" w:lineRule="auto"/>
        <w:rPr>
          <w:rFonts w:ascii="Arial" w:eastAsia="Arial" w:hAnsi="Arial" w:cs="Arial"/>
          <w:sz w:val="24"/>
          <w:szCs w:val="24"/>
        </w:rPr>
      </w:pPr>
    </w:p>
    <w:p w14:paraId="63975271" w14:textId="77777777" w:rsidR="00713172" w:rsidRDefault="00713172">
      <w:pPr>
        <w:spacing w:after="0" w:line="259" w:lineRule="auto"/>
        <w:rPr>
          <w:rFonts w:ascii="Arial" w:eastAsia="Arial" w:hAnsi="Arial" w:cs="Arial"/>
          <w:sz w:val="24"/>
          <w:szCs w:val="24"/>
        </w:rPr>
      </w:pPr>
    </w:p>
    <w:p w14:paraId="26DB8D1F" w14:textId="77777777" w:rsidR="002E530E" w:rsidRDefault="00006F6B" w:rsidP="000551A7">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FC1A96">
        <w:rPr>
          <w:rFonts w:ascii="Arial" w:eastAsia="Arial" w:hAnsi="Arial" w:cs="Arial"/>
          <w:sz w:val="24"/>
          <w:szCs w:val="24"/>
        </w:rPr>
        <w:t xml:space="preserve">RM6261 - </w:t>
      </w:r>
      <w:r w:rsidR="002E530E" w:rsidRPr="002E530E">
        <w:rPr>
          <w:rFonts w:ascii="Arial" w:eastAsia="Arial" w:hAnsi="Arial" w:cs="Arial"/>
          <w:sz w:val="24"/>
          <w:szCs w:val="24"/>
        </w:rPr>
        <w:t>Mobile Voice and Data Services</w:t>
      </w:r>
    </w:p>
    <w:p w14:paraId="25625A1D" w14:textId="72B863DA" w:rsidR="000551A7" w:rsidRPr="000551A7" w:rsidRDefault="000551A7" w:rsidP="002E530E">
      <w:pPr>
        <w:spacing w:after="0" w:line="259" w:lineRule="auto"/>
        <w:ind w:left="2880" w:firstLine="720"/>
        <w:rPr>
          <w:rFonts w:ascii="Arial" w:eastAsia="Arial" w:hAnsi="Arial" w:cs="Arial"/>
          <w:sz w:val="24"/>
          <w:szCs w:val="24"/>
        </w:rPr>
      </w:pPr>
      <w:r w:rsidRPr="000551A7">
        <w:rPr>
          <w:rFonts w:ascii="Arial" w:eastAsia="Arial" w:hAnsi="Arial" w:cs="Arial"/>
          <w:sz w:val="24"/>
          <w:szCs w:val="24"/>
        </w:rPr>
        <w:t>Mobile Phone Contract Renewal</w:t>
      </w:r>
    </w:p>
    <w:p w14:paraId="3F42AB64" w14:textId="7B317CA4" w:rsidR="00713172" w:rsidRDefault="000551A7" w:rsidP="000551A7">
      <w:pPr>
        <w:spacing w:after="0" w:line="259" w:lineRule="auto"/>
        <w:ind w:left="2880" w:firstLine="720"/>
        <w:rPr>
          <w:rFonts w:ascii="Arial" w:eastAsia="Arial" w:hAnsi="Arial" w:cs="Arial"/>
          <w:sz w:val="24"/>
          <w:szCs w:val="24"/>
        </w:rPr>
      </w:pPr>
      <w:r w:rsidRPr="000551A7">
        <w:rPr>
          <w:rFonts w:ascii="Arial" w:eastAsia="Arial" w:hAnsi="Arial" w:cs="Arial"/>
          <w:sz w:val="24"/>
          <w:szCs w:val="24"/>
        </w:rPr>
        <w:t>(NFNPA – 00</w:t>
      </w:r>
      <w:r w:rsidR="001B243F">
        <w:rPr>
          <w:rFonts w:ascii="Arial" w:eastAsia="Arial" w:hAnsi="Arial" w:cs="Arial"/>
          <w:sz w:val="24"/>
          <w:szCs w:val="24"/>
        </w:rPr>
        <w:t>70</w:t>
      </w:r>
      <w:r w:rsidRPr="000551A7">
        <w:rPr>
          <w:rFonts w:ascii="Arial" w:eastAsia="Arial" w:hAnsi="Arial" w:cs="Arial"/>
          <w:sz w:val="24"/>
          <w:szCs w:val="24"/>
        </w:rPr>
        <w:t>)</w:t>
      </w:r>
    </w:p>
    <w:p w14:paraId="7BB5FC35" w14:textId="77777777" w:rsidR="00713172" w:rsidRDefault="00713172">
      <w:pPr>
        <w:spacing w:after="0" w:line="259" w:lineRule="auto"/>
        <w:rPr>
          <w:rFonts w:ascii="Arial" w:eastAsia="Arial" w:hAnsi="Arial" w:cs="Arial"/>
          <w:sz w:val="24"/>
          <w:szCs w:val="24"/>
        </w:rPr>
      </w:pPr>
    </w:p>
    <w:p w14:paraId="0F997824" w14:textId="5C299211" w:rsidR="00713172" w:rsidRDefault="00006F6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551A7">
        <w:rPr>
          <w:rFonts w:ascii="Arial" w:eastAsia="Arial" w:hAnsi="Arial" w:cs="Arial"/>
          <w:sz w:val="24"/>
          <w:szCs w:val="24"/>
        </w:rPr>
        <w:t>New Forest National Park Authority</w:t>
      </w:r>
    </w:p>
    <w:p w14:paraId="0DA2AC5C"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 </w:t>
      </w:r>
    </w:p>
    <w:p w14:paraId="5C00E6DD" w14:textId="77777777" w:rsidR="000551A7" w:rsidRDefault="00006F6B">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551A7">
        <w:rPr>
          <w:rFonts w:ascii="Arial" w:eastAsia="Arial" w:hAnsi="Arial" w:cs="Arial"/>
          <w:sz w:val="24"/>
          <w:szCs w:val="24"/>
        </w:rPr>
        <w:t>Lymington Town Hall,</w:t>
      </w:r>
    </w:p>
    <w:p w14:paraId="55119D67" w14:textId="77777777" w:rsidR="000551A7" w:rsidRDefault="000551A7">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Avenue Road,</w:t>
      </w:r>
    </w:p>
    <w:p w14:paraId="57566862" w14:textId="77777777" w:rsidR="000551A7" w:rsidRDefault="000551A7">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Lymington,</w:t>
      </w:r>
    </w:p>
    <w:p w14:paraId="2DD0FA78" w14:textId="77777777" w:rsidR="000551A7" w:rsidRDefault="000551A7">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Hampshire</w:t>
      </w:r>
    </w:p>
    <w:p w14:paraId="34BB1080" w14:textId="519B4610" w:rsidR="00713172" w:rsidRDefault="000551A7">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SO41 9ZG</w:t>
      </w:r>
      <w:r w:rsidR="00006F6B">
        <w:rPr>
          <w:rFonts w:ascii="Arial" w:eastAsia="Arial" w:hAnsi="Arial" w:cs="Arial"/>
          <w:sz w:val="24"/>
          <w:szCs w:val="24"/>
        </w:rPr>
        <w:t xml:space="preserve">  </w:t>
      </w:r>
    </w:p>
    <w:p w14:paraId="0774D87E" w14:textId="77777777" w:rsidR="00713172" w:rsidRDefault="00713172">
      <w:pPr>
        <w:spacing w:after="0" w:line="259" w:lineRule="auto"/>
        <w:rPr>
          <w:rFonts w:ascii="Arial" w:eastAsia="Arial" w:hAnsi="Arial" w:cs="Arial"/>
          <w:sz w:val="24"/>
          <w:szCs w:val="24"/>
        </w:rPr>
      </w:pPr>
    </w:p>
    <w:p w14:paraId="28A21305"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t xml:space="preserve">[Insert Supplier’s reference number] </w:t>
      </w:r>
      <w:r>
        <w:rPr>
          <w:rFonts w:ascii="Arial" w:eastAsia="Arial" w:hAnsi="Arial" w:cs="Arial"/>
          <w:sz w:val="24"/>
          <w:szCs w:val="24"/>
        </w:rPr>
        <w:tab/>
      </w:r>
      <w:r>
        <w:rPr>
          <w:rFonts w:ascii="Arial" w:eastAsia="Arial" w:hAnsi="Arial" w:cs="Arial"/>
          <w:sz w:val="24"/>
          <w:szCs w:val="24"/>
        </w:rPr>
        <w:tab/>
      </w:r>
    </w:p>
    <w:p w14:paraId="6CC077F6" w14:textId="77777777" w:rsidR="00713172" w:rsidRDefault="00713172">
      <w:pPr>
        <w:spacing w:after="0" w:line="259" w:lineRule="auto"/>
        <w:rPr>
          <w:rFonts w:ascii="Arial" w:eastAsia="Arial" w:hAnsi="Arial" w:cs="Arial"/>
          <w:sz w:val="24"/>
          <w:szCs w:val="24"/>
        </w:rPr>
      </w:pPr>
    </w:p>
    <w:p w14:paraId="2EC70DB5"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 xml:space="preserve">name of Supplier] </w:t>
      </w:r>
    </w:p>
    <w:p w14:paraId="25659D9D"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 xml:space="preserve">registered address (if registered)]  </w:t>
      </w:r>
    </w:p>
    <w:p w14:paraId="465C671A"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 xml:space="preserve">registration number (if registered)]  </w:t>
      </w:r>
    </w:p>
    <w:p w14:paraId="61EC2CD5"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if known]</w:t>
      </w:r>
    </w:p>
    <w:p w14:paraId="3C80BFCB"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if known]</w:t>
      </w:r>
    </w:p>
    <w:p w14:paraId="324AB579" w14:textId="77777777" w:rsidR="00713172" w:rsidRDefault="00713172">
      <w:pPr>
        <w:rPr>
          <w:rFonts w:ascii="Arial" w:eastAsia="Arial" w:hAnsi="Arial" w:cs="Arial"/>
          <w:sz w:val="24"/>
          <w:szCs w:val="24"/>
        </w:rPr>
      </w:pPr>
    </w:p>
    <w:p w14:paraId="7720BDEB"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This Order Form, when completed and executed by both Parties, forms a Call-Off Contract. A Call-Off Contract can be completed and executed using an equivalent document or electronic purchase order system. </w:t>
      </w:r>
    </w:p>
    <w:p w14:paraId="3E22CDD7" w14:textId="77777777" w:rsidR="00713172" w:rsidRDefault="00713172">
      <w:pPr>
        <w:spacing w:after="0" w:line="259" w:lineRule="auto"/>
        <w:rPr>
          <w:rFonts w:ascii="Arial" w:eastAsia="Arial" w:hAnsi="Arial" w:cs="Arial"/>
          <w:sz w:val="24"/>
          <w:szCs w:val="24"/>
        </w:rPr>
      </w:pPr>
    </w:p>
    <w:p w14:paraId="583F997B"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If an electronic purchasing system is used instead of signing as a hard-copy, text below must be copied into the electronic order form </w:t>
      </w:r>
      <w:r>
        <w:rPr>
          <w:rFonts w:ascii="Arial" w:eastAsia="Arial" w:hAnsi="Arial" w:cs="Arial"/>
          <w:sz w:val="24"/>
          <w:szCs w:val="24"/>
          <w:highlight w:val="yellow"/>
        </w:rPr>
        <w:t>starting from ‘APPLICABLE FRAMEWORK CONTRACT’ and up to, but not including, the Signature block</w:t>
      </w:r>
    </w:p>
    <w:p w14:paraId="1AEFDE80" w14:textId="77777777" w:rsidR="00713172" w:rsidRDefault="00713172">
      <w:pPr>
        <w:spacing w:after="0" w:line="259" w:lineRule="auto"/>
        <w:rPr>
          <w:rFonts w:ascii="Arial" w:eastAsia="Arial" w:hAnsi="Arial" w:cs="Arial"/>
          <w:sz w:val="24"/>
          <w:szCs w:val="24"/>
        </w:rPr>
      </w:pPr>
    </w:p>
    <w:p w14:paraId="7F378DAB"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amend any aspect of any Call-Off Schedule, then you must send the updated Schedule with the Order Form to the Supplier]</w:t>
      </w:r>
    </w:p>
    <w:p w14:paraId="1142C9AB" w14:textId="77777777" w:rsidR="00713172" w:rsidRDefault="00713172">
      <w:pPr>
        <w:spacing w:after="0" w:line="259" w:lineRule="auto"/>
        <w:rPr>
          <w:rFonts w:ascii="Arial" w:eastAsia="Arial" w:hAnsi="Arial" w:cs="Arial"/>
          <w:sz w:val="24"/>
          <w:szCs w:val="24"/>
        </w:rPr>
      </w:pPr>
    </w:p>
    <w:p w14:paraId="4A3F5201"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7A39C2A2" w14:textId="77777777" w:rsidR="00713172" w:rsidRDefault="00713172">
      <w:pPr>
        <w:spacing w:after="0" w:line="259" w:lineRule="auto"/>
        <w:rPr>
          <w:rFonts w:ascii="Arial" w:eastAsia="Arial" w:hAnsi="Arial" w:cs="Arial"/>
          <w:sz w:val="24"/>
          <w:szCs w:val="24"/>
        </w:rPr>
      </w:pPr>
    </w:p>
    <w:p w14:paraId="14ECABA1" w14:textId="77777777"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 xml:space="preserve">[Insert </w:t>
      </w:r>
      <w:r>
        <w:rPr>
          <w:rFonts w:ascii="Arial" w:eastAsia="Arial" w:hAnsi="Arial" w:cs="Arial"/>
          <w:sz w:val="24"/>
          <w:szCs w:val="24"/>
        </w:rPr>
        <w:t xml:space="preserve">date of issue]. </w:t>
      </w:r>
    </w:p>
    <w:p w14:paraId="5680ECD2" w14:textId="77777777"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RM6261 for the provision of Mobile Voice and Data Services.   </w:t>
      </w:r>
    </w:p>
    <w:p w14:paraId="2B0A0A02" w14:textId="77777777" w:rsidR="00713172" w:rsidRDefault="00713172">
      <w:pPr>
        <w:tabs>
          <w:tab w:val="left" w:pos="2257"/>
        </w:tabs>
        <w:spacing w:after="0" w:line="259" w:lineRule="auto"/>
        <w:rPr>
          <w:rFonts w:ascii="Arial" w:eastAsia="Arial" w:hAnsi="Arial" w:cs="Arial"/>
          <w:sz w:val="24"/>
          <w:szCs w:val="24"/>
        </w:rPr>
      </w:pPr>
    </w:p>
    <w:p w14:paraId="3B2EC0C6" w14:textId="77777777" w:rsidR="00713172" w:rsidRDefault="00006F6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BA641CD" w14:textId="77777777" w:rsidR="00713172" w:rsidRDefault="00006F6B">
      <w:pPr>
        <w:tabs>
          <w:tab w:val="left" w:pos="2257"/>
        </w:tabs>
        <w:spacing w:after="0" w:line="259" w:lineRule="auto"/>
        <w:ind w:left="2880" w:hanging="2880"/>
        <w:rPr>
          <w:rFonts w:ascii="Arial" w:eastAsia="Arial" w:hAnsi="Arial" w:cs="Arial"/>
          <w:i/>
          <w:sz w:val="24"/>
          <w:szCs w:val="24"/>
        </w:rPr>
      </w:pPr>
      <w:r>
        <w:rPr>
          <w:rFonts w:ascii="Arial" w:eastAsia="Arial" w:hAnsi="Arial" w:cs="Arial"/>
          <w:sz w:val="24"/>
          <w:szCs w:val="24"/>
          <w:highlight w:val="yellow"/>
        </w:rPr>
        <w:t>[Insert</w:t>
      </w:r>
      <w:r>
        <w:rPr>
          <w:rFonts w:ascii="Arial" w:eastAsia="Arial" w:hAnsi="Arial" w:cs="Arial"/>
          <w:sz w:val="24"/>
          <w:szCs w:val="24"/>
        </w:rPr>
        <w:t xml:space="preserve"> the relevant lot numbers </w:t>
      </w:r>
      <w:r>
        <w:rPr>
          <w:rFonts w:ascii="Arial" w:eastAsia="Arial" w:hAnsi="Arial" w:cs="Arial"/>
          <w:sz w:val="24"/>
          <w:szCs w:val="24"/>
          <w:highlight w:val="yellow"/>
        </w:rPr>
        <w:t xml:space="preserve">or insert </w:t>
      </w:r>
      <w:r>
        <w:rPr>
          <w:rFonts w:ascii="Arial" w:eastAsia="Arial" w:hAnsi="Arial" w:cs="Arial"/>
          <w:sz w:val="24"/>
          <w:szCs w:val="24"/>
        </w:rPr>
        <w:t>Not applicable]</w:t>
      </w:r>
    </w:p>
    <w:p w14:paraId="04370F19" w14:textId="77777777" w:rsidR="00713172" w:rsidRDefault="00006F6B">
      <w:pPr>
        <w:rPr>
          <w:rFonts w:ascii="Arial" w:eastAsia="Arial" w:hAnsi="Arial" w:cs="Arial"/>
          <w:sz w:val="24"/>
          <w:szCs w:val="24"/>
        </w:rPr>
      </w:pPr>
      <w:r>
        <w:br w:type="page"/>
      </w:r>
    </w:p>
    <w:p w14:paraId="4F4AD958" w14:textId="77777777" w:rsidR="00713172" w:rsidRDefault="00006F6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580E5B4" w14:textId="77777777" w:rsidR="00713172" w:rsidRDefault="00006F6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3CF8F0F9" w14:textId="77777777" w:rsidR="00713172" w:rsidRDefault="00006F6B">
      <w:pPr>
        <w:numPr>
          <w:ilvl w:val="0"/>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This Order Form including the Call-Off Special Terms and Call-Off Special Schedules.</w:t>
      </w:r>
    </w:p>
    <w:p w14:paraId="35415E58" w14:textId="77777777"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Joint Schedule 1(Definitions and Interpretation)</w:t>
      </w:r>
      <w:r>
        <w:rPr>
          <w:rFonts w:ascii="Arial" w:eastAsia="Arial" w:hAnsi="Arial" w:cs="Arial"/>
          <w:sz w:val="24"/>
          <w:szCs w:val="24"/>
          <w:highlight w:val="white"/>
        </w:rPr>
        <w:t xml:space="preserve"> RM6261</w:t>
      </w:r>
    </w:p>
    <w:p w14:paraId="27CD204D" w14:textId="77777777"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Framework Special Terms [</w:t>
      </w:r>
      <w:r>
        <w:rPr>
          <w:rFonts w:ascii="Arial" w:eastAsia="Arial" w:hAnsi="Arial" w:cs="Arial"/>
          <w:sz w:val="24"/>
          <w:szCs w:val="24"/>
          <w:highlight w:val="yellow"/>
        </w:rPr>
        <w:t>Buyer guidance:</w:t>
      </w:r>
      <w:r>
        <w:rPr>
          <w:rFonts w:ascii="Arial" w:eastAsia="Arial" w:hAnsi="Arial" w:cs="Arial"/>
          <w:sz w:val="24"/>
          <w:szCs w:val="24"/>
        </w:rPr>
        <w:t xml:space="preserve"> This will incorporate all of the Framework Special Terms into the Call-Off Contract. This will need to be amended to specify which are included if it is anticipated that some will be excluded. Remove this guidance too.]</w:t>
      </w:r>
    </w:p>
    <w:p w14:paraId="035CE4A5" w14:textId="77777777" w:rsidR="00713172" w:rsidRDefault="00006F6B">
      <w:pPr>
        <w:keepNext/>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The following Schedules in equal order of precedence:</w:t>
      </w:r>
    </w:p>
    <w:p w14:paraId="1DBC4A09" w14:textId="77777777"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14:paraId="5B7108AB" w14:textId="77777777" w:rsidR="00713172" w:rsidRDefault="00006F6B">
      <w:pPr>
        <w:keepNext/>
        <w:pBdr>
          <w:top w:val="nil"/>
          <w:left w:val="nil"/>
          <w:bottom w:val="nil"/>
          <w:right w:val="nil"/>
          <w:between w:val="nil"/>
        </w:pBdr>
        <w:spacing w:after="0" w:line="259" w:lineRule="auto"/>
        <w:ind w:left="720"/>
        <w:rPr>
          <w:rFonts w:ascii="Arial" w:eastAsia="Arial" w:hAnsi="Arial" w:cs="Arial"/>
          <w:sz w:val="24"/>
          <w:szCs w:val="24"/>
          <w:highlight w:val="red"/>
        </w:rPr>
      </w:pPr>
      <w:r>
        <w:rPr>
          <w:rFonts w:ascii="Arial" w:eastAsia="Arial" w:hAnsi="Arial" w:cs="Arial"/>
          <w:sz w:val="24"/>
          <w:szCs w:val="24"/>
        </w:rPr>
        <w:t>[</w:t>
      </w:r>
      <w:r>
        <w:rPr>
          <w:rFonts w:ascii="Arial" w:eastAsia="Arial" w:hAnsi="Arial" w:cs="Arial"/>
          <w:sz w:val="24"/>
          <w:szCs w:val="24"/>
          <w:highlight w:val="yellow"/>
        </w:rPr>
        <w:t>CCS guidance:</w:t>
      </w:r>
      <w:r>
        <w:rPr>
          <w:rFonts w:ascii="Arial" w:eastAsia="Arial" w:hAnsi="Arial" w:cs="Arial"/>
          <w:sz w:val="24"/>
          <w:szCs w:val="24"/>
        </w:rPr>
        <w:t xml:space="preserve"> delete any highlighted Schedule that is not listed in the final Framework Award Form. Add any Joint or Call-Off Schedules that have been added to the final Framework Award Form. You must ensure that all schedules in this list are available to Buyers on the CCS web site, as finalised at Framework award.] </w:t>
      </w:r>
    </w:p>
    <w:p w14:paraId="1A667A50" w14:textId="77777777"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14:paraId="686F2202" w14:textId="77777777" w:rsidR="00713172" w:rsidRDefault="00006F6B">
      <w:pPr>
        <w:keepNext/>
        <w:pBdr>
          <w:top w:val="nil"/>
          <w:left w:val="nil"/>
          <w:bottom w:val="nil"/>
          <w:right w:val="nil"/>
          <w:between w:val="nil"/>
        </w:pBdr>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delete any highlighted Schedules that you do not need for this Call-Off Contract. Add any additional Schedule needed, providing it is within scope of the framework agreement. Remove any highlighting remaining before finalising this Order Form. Remove this guidance too.]</w:t>
      </w:r>
    </w:p>
    <w:p w14:paraId="0A78837E" w14:textId="77777777"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14:paraId="4C59274E" w14:textId="77777777" w:rsidR="00713172" w:rsidRDefault="00006F6B">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Joint Schedules for</w:t>
      </w:r>
      <w:r>
        <w:rPr>
          <w:rFonts w:ascii="Arial" w:eastAsia="Arial" w:hAnsi="Arial" w:cs="Arial"/>
          <w:sz w:val="24"/>
          <w:szCs w:val="24"/>
          <w:highlight w:val="white"/>
        </w:rPr>
        <w:t xml:space="preserve"> RM6261</w:t>
      </w:r>
    </w:p>
    <w:p w14:paraId="1345AD76"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Joint Schedule 2 (Variation Form) </w:t>
      </w:r>
    </w:p>
    <w:p w14:paraId="731C3E56"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3 (Insurance Requirements)</w:t>
      </w:r>
    </w:p>
    <w:p w14:paraId="1D906B78"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4 (Commercially Sensitive Information)</w:t>
      </w:r>
    </w:p>
    <w:p w14:paraId="4877A8BE"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6 (Key Subcontractors)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31916C2C"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7 (Financial Difficulties)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32EFA415"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8 (Guarantee)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2E769A23"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yellow"/>
        </w:rPr>
        <w:t>Joint Schedule 9 (Minimum Standards of Reliability)</w:t>
      </w:r>
      <w:r>
        <w:rPr>
          <w:rFonts w:ascii="Arial" w:eastAsia="Arial" w:hAnsi="Arial" w:cs="Arial"/>
          <w:sz w:val="24"/>
          <w:szCs w:val="24"/>
          <w:highlight w:val="yellow"/>
        </w:rPr>
        <w:tab/>
      </w:r>
      <w:r>
        <w:rPr>
          <w:rFonts w:ascii="Arial" w:eastAsia="Arial" w:hAnsi="Arial" w:cs="Arial"/>
          <w:sz w:val="24"/>
          <w:szCs w:val="24"/>
          <w:highlight w:val="white"/>
        </w:rPr>
        <w:tab/>
      </w:r>
    </w:p>
    <w:p w14:paraId="170408C2"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Joint Schedule 10 (Rectification Plan)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14:paraId="10D0BE5D"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11 (Processing Data)</w:t>
      </w:r>
      <w:r>
        <w:rPr>
          <w:rFonts w:ascii="Arial" w:eastAsia="Arial" w:hAnsi="Arial" w:cs="Arial"/>
          <w:sz w:val="24"/>
          <w:szCs w:val="24"/>
          <w:highlight w:val="white"/>
        </w:rPr>
        <w:tab/>
      </w:r>
    </w:p>
    <w:p w14:paraId="3323BEFE"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12 (Supply Chain Visibility)</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14:paraId="7D62DB81" w14:textId="77777777" w:rsidR="00713172" w:rsidRDefault="00713172">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548BDDC5" w14:textId="77777777" w:rsidR="00713172" w:rsidRDefault="00006F6B">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Call-Off Schedules for</w:t>
      </w:r>
      <w:r>
        <w:rPr>
          <w:rFonts w:ascii="Arial" w:eastAsia="Arial" w:hAnsi="Arial" w:cs="Arial"/>
          <w:sz w:val="24"/>
          <w:szCs w:val="24"/>
          <w:highlight w:val="white"/>
        </w:rPr>
        <w:t xml:space="preserve"> RM6261</w:t>
      </w:r>
      <w:r>
        <w:rPr>
          <w:rFonts w:ascii="Arial" w:eastAsia="Arial" w:hAnsi="Arial" w:cs="Arial"/>
          <w:sz w:val="24"/>
          <w:szCs w:val="24"/>
          <w:highlight w:val="white"/>
        </w:rPr>
        <w:tab/>
      </w:r>
    </w:p>
    <w:p w14:paraId="14C7BCCA"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1 (Transparency Reports)</w:t>
      </w:r>
    </w:p>
    <w:p w14:paraId="4DA24C47" w14:textId="77777777" w:rsidR="00713172" w:rsidRPr="001B243F"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sidRPr="001B243F">
        <w:rPr>
          <w:rFonts w:ascii="Arial" w:eastAsia="Arial" w:hAnsi="Arial" w:cs="Arial"/>
          <w:sz w:val="24"/>
          <w:szCs w:val="24"/>
          <w:highlight w:val="yellow"/>
        </w:rPr>
        <w:t>Call-Off Schedule 2 (Staff Transfer)</w:t>
      </w:r>
    </w:p>
    <w:p w14:paraId="665510CA"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3 (Continuous Improvement)</w:t>
      </w:r>
    </w:p>
    <w:p w14:paraId="6871FCC8"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5 (Pricing Details)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77FB77F8"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6 (ICT Services)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53653D7"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7 (Key Supplier Staff)</w:t>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103B2491"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8 (Business Continuity and Disaster Recovery)</w:t>
      </w:r>
    </w:p>
    <w:p w14:paraId="47F690C3"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9 (Security)</w:t>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r>
      <w:r>
        <w:rPr>
          <w:rFonts w:ascii="Arial" w:eastAsia="Arial" w:hAnsi="Arial" w:cs="Arial"/>
          <w:sz w:val="24"/>
          <w:szCs w:val="24"/>
          <w:highlight w:val="white"/>
        </w:rPr>
        <w:tab/>
        <w:t xml:space="preserve"> </w:t>
      </w:r>
    </w:p>
    <w:p w14:paraId="591C6A9F"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[Call-Off Schedule 10 (Exit Management) (ONLY OPTIONAL FOR LOT 2, NOT TO BE USED FOR LOT 1)</w:t>
      </w:r>
      <w:r>
        <w:rPr>
          <w:rFonts w:ascii="Arial" w:eastAsia="Arial" w:hAnsi="Arial" w:cs="Arial"/>
          <w:sz w:val="24"/>
          <w:szCs w:val="24"/>
          <w:highlight w:val="yellow"/>
        </w:rPr>
        <w:tab/>
        <w:t xml:space="preserve"> </w:t>
      </w:r>
      <w:r>
        <w:rPr>
          <w:rFonts w:ascii="Arial" w:eastAsia="Arial" w:hAnsi="Arial" w:cs="Arial"/>
          <w:sz w:val="24"/>
          <w:szCs w:val="24"/>
          <w:highlight w:val="yellow"/>
        </w:rPr>
        <w:tab/>
        <w:t xml:space="preserve"> </w:t>
      </w:r>
    </w:p>
    <w:p w14:paraId="3233312D"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11 (Installation Works)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t xml:space="preserve"> </w:t>
      </w:r>
    </w:p>
    <w:p w14:paraId="70F255E6"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12 (Clustering)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1BD64E7F"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13 (Implementation Plan and Testing)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78E0E05"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14 (Service Levels)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p>
    <w:p w14:paraId="6FBC8BE9"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15 (Call-Off Contract Management)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2F506F65"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16 (Benchmarking)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p>
    <w:p w14:paraId="3BCE3202"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17 (MOD Terms)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70615908"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18 (Background Checks)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61A16DBB"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19 (Scottish Law)</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8FB9972"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20 (Call-Off Specification)</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373A5D37"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21 (Northern Ireland Law)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5516E6AA"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22 (Lease Terms)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6A9BDFDF"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yellow"/>
        </w:rPr>
        <w:t>[Call-Off Schedule 23 (HMRC Terms)</w:t>
      </w:r>
      <w:r>
        <w:rPr>
          <w:rFonts w:ascii="Arial" w:eastAsia="Arial" w:hAnsi="Arial" w:cs="Arial"/>
          <w:sz w:val="24"/>
          <w:szCs w:val="24"/>
          <w:highlight w:val="yellow"/>
        </w:rPr>
        <w:tab/>
      </w:r>
    </w:p>
    <w:p w14:paraId="78E85F3A" w14:textId="77777777"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24 (Supplier Furnished terms)</w:t>
      </w:r>
    </w:p>
    <w:p w14:paraId="059A1F85" w14:textId="77777777" w:rsidR="00713172" w:rsidRDefault="00713172">
      <w:pPr>
        <w:pBdr>
          <w:top w:val="nil"/>
          <w:left w:val="nil"/>
          <w:bottom w:val="nil"/>
          <w:right w:val="nil"/>
          <w:between w:val="nil"/>
        </w:pBdr>
        <w:spacing w:after="0" w:line="259" w:lineRule="auto"/>
        <w:rPr>
          <w:rFonts w:ascii="Arial" w:eastAsia="Arial" w:hAnsi="Arial" w:cs="Arial"/>
          <w:sz w:val="24"/>
          <w:szCs w:val="24"/>
          <w:highlight w:val="white"/>
        </w:rPr>
      </w:pPr>
      <w:bookmarkStart w:id="0" w:name="_heading=h.1fob9te" w:colFirst="0" w:colLast="0"/>
      <w:bookmarkEnd w:id="0"/>
    </w:p>
    <w:p w14:paraId="04B7F714" w14:textId="77777777" w:rsidR="00713172" w:rsidRDefault="00006F6B">
      <w:pPr>
        <w:pBdr>
          <w:top w:val="nil"/>
          <w:left w:val="nil"/>
          <w:bottom w:val="nil"/>
          <w:right w:val="nil"/>
          <w:between w:val="nil"/>
        </w:pBdr>
        <w:spacing w:after="0" w:line="259" w:lineRule="auto"/>
        <w:ind w:left="1800"/>
        <w:rPr>
          <w:rFonts w:ascii="Arial" w:eastAsia="Arial" w:hAnsi="Arial" w:cs="Arial"/>
          <w:sz w:val="24"/>
          <w:szCs w:val="24"/>
          <w:highlight w:val="white"/>
        </w:rPr>
      </w:pPr>
      <w:r>
        <w:rPr>
          <w:rFonts w:ascii="Arial" w:eastAsia="Arial" w:hAnsi="Arial" w:cs="Arial"/>
          <w:sz w:val="24"/>
          <w:szCs w:val="24"/>
          <w:highlight w:val="white"/>
        </w:rPr>
        <w:tab/>
        <w:t xml:space="preserve"> </w:t>
      </w:r>
    </w:p>
    <w:p w14:paraId="208E71DD" w14:textId="77777777"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CCS Core Terms (version 3.0.11)</w:t>
      </w:r>
    </w:p>
    <w:p w14:paraId="13B2FC96" w14:textId="77777777"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Joint Schedule 5 (Corporate Social Responsibility) </w:t>
      </w:r>
      <w:r>
        <w:rPr>
          <w:rFonts w:ascii="Arial" w:eastAsia="Arial" w:hAnsi="Arial" w:cs="Arial"/>
          <w:sz w:val="24"/>
          <w:szCs w:val="24"/>
          <w:highlight w:val="white"/>
        </w:rPr>
        <w:t>RM6261</w:t>
      </w:r>
    </w:p>
    <w:p w14:paraId="5490BD0A" w14:textId="77777777"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4 (Call-Off Tender) as long as any parts of the Call-Off Tender that offer a better commercial position for the Buyer (as decided by the Buyer) take precedence over the documents above.]</w:t>
      </w:r>
    </w:p>
    <w:p w14:paraId="4FB10B76" w14:textId="77777777" w:rsidR="00713172" w:rsidRDefault="00713172">
      <w:pPr>
        <w:pBdr>
          <w:top w:val="nil"/>
          <w:left w:val="nil"/>
          <w:bottom w:val="nil"/>
          <w:right w:val="nil"/>
          <w:between w:val="nil"/>
        </w:pBdr>
        <w:spacing w:after="0" w:line="259" w:lineRule="auto"/>
        <w:ind w:left="720"/>
        <w:rPr>
          <w:rFonts w:ascii="Arial" w:eastAsia="Arial" w:hAnsi="Arial" w:cs="Arial"/>
          <w:sz w:val="24"/>
          <w:szCs w:val="24"/>
          <w:highlight w:val="yellow"/>
        </w:rPr>
      </w:pPr>
    </w:p>
    <w:p w14:paraId="56119E1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CEB75C1" w14:textId="77777777" w:rsidR="00713172" w:rsidRDefault="00713172">
      <w:pPr>
        <w:tabs>
          <w:tab w:val="left" w:pos="2257"/>
        </w:tabs>
        <w:spacing w:after="0" w:line="259" w:lineRule="auto"/>
        <w:rPr>
          <w:rFonts w:ascii="Arial" w:eastAsia="Arial" w:hAnsi="Arial" w:cs="Arial"/>
          <w:sz w:val="24"/>
          <w:szCs w:val="24"/>
        </w:rPr>
      </w:pPr>
    </w:p>
    <w:p w14:paraId="7011684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6DAF6C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93977DE"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terms to revise or supplement Core Terms, Joint Schedules, Call Off Schedule</w:t>
      </w:r>
      <w:bookmarkStart w:id="1" w:name="bookmark=id.30j0zll" w:colFirst="0" w:colLast="0"/>
      <w:bookmarkEnd w:id="1"/>
      <w:r>
        <w:rPr>
          <w:rFonts w:ascii="Arial" w:eastAsia="Arial" w:hAnsi="Arial" w:cs="Arial"/>
          <w:sz w:val="24"/>
          <w:szCs w:val="24"/>
        </w:rPr>
        <w:t>s; or none]</w:t>
      </w:r>
    </w:p>
    <w:p w14:paraId="2CB8887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E583125"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8623234" w14:textId="77777777" w:rsidR="00713172" w:rsidRDefault="00006F6B">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4A2CE5F5" w14:textId="77777777" w:rsidR="00713172" w:rsidRDefault="00006F6B">
      <w:pPr>
        <w:spacing w:after="0"/>
        <w:ind w:right="936"/>
        <w:rPr>
          <w:rFonts w:ascii="Arial" w:eastAsia="Arial" w:hAnsi="Arial" w:cs="Arial"/>
          <w:sz w:val="24"/>
          <w:szCs w:val="24"/>
        </w:rPr>
      </w:pPr>
      <w:r>
        <w:rPr>
          <w:rFonts w:ascii="Arial" w:eastAsia="Arial" w:hAnsi="Arial" w:cs="Arial"/>
          <w:sz w:val="24"/>
          <w:szCs w:val="24"/>
        </w:rPr>
        <w:t>[None]</w:t>
      </w:r>
    </w:p>
    <w:p w14:paraId="377EC584" w14:textId="77777777" w:rsidR="00713172" w:rsidRDefault="00713172">
      <w:pPr>
        <w:spacing w:after="0" w:line="259" w:lineRule="auto"/>
        <w:rPr>
          <w:rFonts w:ascii="Arial" w:eastAsia="Arial" w:hAnsi="Arial" w:cs="Arial"/>
          <w:sz w:val="24"/>
          <w:szCs w:val="24"/>
        </w:rPr>
      </w:pPr>
    </w:p>
    <w:p w14:paraId="156C26CE"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[Inset </w:t>
      </w:r>
      <w:r>
        <w:rPr>
          <w:rFonts w:ascii="Arial" w:eastAsia="Arial" w:hAnsi="Arial" w:cs="Arial"/>
          <w:sz w:val="24"/>
          <w:szCs w:val="24"/>
        </w:rPr>
        <w:t>Day Month Year]</w:t>
      </w:r>
    </w:p>
    <w:p w14:paraId="71197C1B" w14:textId="77777777" w:rsidR="00713172" w:rsidRDefault="00713172">
      <w:pPr>
        <w:spacing w:after="0" w:line="259" w:lineRule="auto"/>
        <w:rPr>
          <w:rFonts w:ascii="Arial" w:eastAsia="Arial" w:hAnsi="Arial" w:cs="Arial"/>
          <w:sz w:val="24"/>
          <w:szCs w:val="24"/>
        </w:rPr>
      </w:pPr>
    </w:p>
    <w:p w14:paraId="79BB1EC0"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[Inset </w:t>
      </w:r>
      <w:r>
        <w:rPr>
          <w:rFonts w:ascii="Arial" w:eastAsia="Arial" w:hAnsi="Arial" w:cs="Arial"/>
          <w:sz w:val="24"/>
          <w:szCs w:val="24"/>
        </w:rPr>
        <w:t>Day Month Year]</w:t>
      </w:r>
    </w:p>
    <w:p w14:paraId="1A97B133" w14:textId="77777777" w:rsidR="00713172" w:rsidRDefault="00713172">
      <w:pPr>
        <w:spacing w:after="0" w:line="259" w:lineRule="auto"/>
        <w:rPr>
          <w:rFonts w:ascii="Arial" w:eastAsia="Arial" w:hAnsi="Arial" w:cs="Arial"/>
          <w:sz w:val="24"/>
          <w:szCs w:val="24"/>
        </w:rPr>
      </w:pPr>
    </w:p>
    <w:p w14:paraId="4875B856" w14:textId="77777777" w:rsidR="00713172" w:rsidRDefault="00006F6B">
      <w:pPr>
        <w:spacing w:after="0" w:line="259" w:lineRule="auto"/>
        <w:rPr>
          <w:rFonts w:ascii="Arial" w:eastAsia="Arial" w:hAnsi="Arial" w:cs="Arial"/>
          <w:sz w:val="24"/>
          <w:szCs w:val="24"/>
          <w:highlight w:val="white"/>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white"/>
        </w:rPr>
        <w:t xml:space="preserve">[2 Years, 0 Months] </w:t>
      </w:r>
    </w:p>
    <w:p w14:paraId="672D87AB" w14:textId="77777777" w:rsidR="00713172" w:rsidRDefault="00713172">
      <w:pPr>
        <w:spacing w:after="0" w:line="259" w:lineRule="auto"/>
        <w:rPr>
          <w:rFonts w:ascii="Arial" w:eastAsia="Arial" w:hAnsi="Arial" w:cs="Arial"/>
          <w:sz w:val="24"/>
          <w:szCs w:val="24"/>
          <w:highlight w:val="white"/>
        </w:rPr>
      </w:pPr>
    </w:p>
    <w:p w14:paraId="58BA8F73" w14:textId="77777777" w:rsidR="00713172" w:rsidRDefault="00006F6B">
      <w:pP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OPTIONAL EXTENSION PERIOD</w:t>
      </w:r>
      <w:r>
        <w:rPr>
          <w:rFonts w:ascii="Arial" w:eastAsia="Arial" w:hAnsi="Arial" w:cs="Arial"/>
          <w:sz w:val="24"/>
          <w:szCs w:val="24"/>
          <w:highlight w:val="white"/>
        </w:rPr>
        <w:tab/>
        <w:t>[Inset Years/ Months/ Not Applicable]</w:t>
      </w:r>
    </w:p>
    <w:p w14:paraId="081E10F0" w14:textId="77777777" w:rsidR="00713172" w:rsidRDefault="00713172">
      <w:pPr>
        <w:spacing w:after="0" w:line="259" w:lineRule="auto"/>
        <w:rPr>
          <w:rFonts w:ascii="Arial" w:eastAsia="Arial" w:hAnsi="Arial" w:cs="Arial"/>
          <w:sz w:val="24"/>
          <w:szCs w:val="24"/>
          <w:highlight w:val="white"/>
        </w:rPr>
      </w:pPr>
    </w:p>
    <w:p w14:paraId="047C78B8"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white"/>
        </w:rPr>
        <w:t>MINIMUM PERIOD OF NOTICE FOR WITHOUT REASON TERMINATION [Insert minimum period of notice]</w:t>
      </w:r>
      <w:r>
        <w:t xml:space="preserve">     </w:t>
      </w:r>
    </w:p>
    <w:p w14:paraId="362FE0CB" w14:textId="77777777" w:rsidR="00713172" w:rsidRDefault="00713172">
      <w:pPr>
        <w:spacing w:after="0" w:line="259" w:lineRule="auto"/>
        <w:rPr>
          <w:rFonts w:ascii="Arial" w:eastAsia="Arial" w:hAnsi="Arial" w:cs="Arial"/>
          <w:sz w:val="24"/>
          <w:szCs w:val="24"/>
        </w:rPr>
      </w:pPr>
    </w:p>
    <w:p w14:paraId="65CF9D31"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8CE4BA5"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complete option A or, if Deliverables are too complex for this form, use option B and Call-Off Schedule 20 instead. Delete the option that is not used.]</w:t>
      </w:r>
    </w:p>
    <w:p w14:paraId="4D38F9E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[Name of Deliverable][Quantity][Delivery date][Details]]</w:t>
      </w:r>
    </w:p>
    <w:p w14:paraId="1DD790D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20 (Call-Off Specification)]</w:t>
      </w:r>
    </w:p>
    <w:p w14:paraId="71DB9ED4" w14:textId="77777777" w:rsidR="00713172" w:rsidRDefault="00713172">
      <w:pPr>
        <w:tabs>
          <w:tab w:val="left" w:pos="2257"/>
        </w:tabs>
        <w:spacing w:after="0" w:line="259" w:lineRule="auto"/>
        <w:rPr>
          <w:rFonts w:ascii="Arial" w:eastAsia="Arial" w:hAnsi="Arial" w:cs="Arial"/>
          <w:sz w:val="24"/>
          <w:szCs w:val="24"/>
        </w:rPr>
      </w:pPr>
    </w:p>
    <w:p w14:paraId="1169235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97E02C0"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23C251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you can change the cap on liability in Clause 11.2 where you have made an appropriate risk assessment and sought the necessary management approvals. Unlimited liability is not permitted]</w:t>
      </w:r>
    </w:p>
    <w:p w14:paraId="1866C230" w14:textId="77777777" w:rsidR="00713172" w:rsidRDefault="00713172">
      <w:pPr>
        <w:tabs>
          <w:tab w:val="left" w:pos="2257"/>
        </w:tabs>
        <w:spacing w:after="0" w:line="259" w:lineRule="auto"/>
        <w:rPr>
          <w:rFonts w:ascii="Arial" w:eastAsia="Arial" w:hAnsi="Arial" w:cs="Arial"/>
          <w:sz w:val="24"/>
          <w:szCs w:val="24"/>
        </w:rPr>
      </w:pPr>
    </w:p>
    <w:p w14:paraId="39346A1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sz w:val="24"/>
          <w:szCs w:val="24"/>
          <w:highlight w:val="yellow"/>
        </w:rPr>
        <w:t xml:space="preserve"> [Insert</w:t>
      </w:r>
      <w:r>
        <w:rPr>
          <w:rFonts w:ascii="Arial" w:eastAsia="Arial" w:hAnsi="Arial" w:cs="Arial"/>
          <w:sz w:val="24"/>
          <w:szCs w:val="24"/>
        </w:rPr>
        <w:t xml:space="preserve"> Estimated Charges in the first 12 months of the Contract. The Buyer must always provide a figure here]</w:t>
      </w:r>
    </w:p>
    <w:p w14:paraId="2AD65569" w14:textId="77777777" w:rsidR="00713172" w:rsidRDefault="00713172">
      <w:pPr>
        <w:tabs>
          <w:tab w:val="left" w:pos="2257"/>
        </w:tabs>
        <w:spacing w:after="0" w:line="259" w:lineRule="auto"/>
        <w:rPr>
          <w:rFonts w:ascii="Arial" w:eastAsia="Arial" w:hAnsi="Arial" w:cs="Arial"/>
          <w:sz w:val="24"/>
          <w:szCs w:val="24"/>
        </w:rPr>
      </w:pPr>
    </w:p>
    <w:p w14:paraId="7B97764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CA2946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Use option A or, if the charging model is too complex to detail in this form or must be embedded, use option B and Call-Off Schedule 5 instead. Delete the option that is not used.] </w:t>
      </w:r>
    </w:p>
    <w:p w14:paraId="04234BC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 xml:space="preserve">: </w:t>
      </w:r>
      <w:r>
        <w:rPr>
          <w:rFonts w:ascii="Arial" w:eastAsia="Arial" w:hAnsi="Arial" w:cs="Arial"/>
          <w:sz w:val="24"/>
          <w:szCs w:val="24"/>
          <w:highlight w:val="yellow"/>
        </w:rPr>
        <w:t>Insert</w:t>
      </w:r>
      <w:r>
        <w:rPr>
          <w:rFonts w:ascii="Arial" w:eastAsia="Arial" w:hAnsi="Arial" w:cs="Arial"/>
          <w:sz w:val="24"/>
          <w:szCs w:val="24"/>
        </w:rPr>
        <w:t xml:space="preserve"> the Charges for the Deliverables]</w:t>
      </w:r>
    </w:p>
    <w:p w14:paraId="591F7CA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Call-Off Schedule 5 (Pricing Details)]</w:t>
      </w:r>
    </w:p>
    <w:p w14:paraId="27FD8DE0"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14:paraId="45388C3D" w14:textId="77777777" w:rsidR="00713172" w:rsidRDefault="00006F6B">
      <w:pPr>
        <w:tabs>
          <w:tab w:val="left" w:pos="2257"/>
        </w:tabs>
        <w:spacing w:after="0" w:line="259" w:lineRule="auto"/>
        <w:rPr>
          <w:rFonts w:ascii="Arial" w:eastAsia="Arial" w:hAnsi="Arial" w:cs="Arial"/>
          <w:sz w:val="24"/>
          <w:szCs w:val="24"/>
        </w:rPr>
      </w:pPr>
      <w:r>
        <w:t xml:space="preserve">     </w:t>
      </w: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2568CD0A" w14:textId="77777777"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[Indexation]</w:t>
      </w:r>
    </w:p>
    <w:p w14:paraId="408EBA0C" w14:textId="77777777"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[Specific Change in Law]</w:t>
      </w:r>
    </w:p>
    <w:p w14:paraId="3E8427CA" w14:textId="77777777"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[Benchmarking using Call-Off Schedule 16 (Benchmarking)]</w:t>
      </w:r>
    </w:p>
    <w:p w14:paraId="6EF74A85" w14:textId="77777777" w:rsidR="00713172" w:rsidRDefault="00713172">
      <w:pPr>
        <w:tabs>
          <w:tab w:val="left" w:pos="2257"/>
        </w:tabs>
        <w:spacing w:after="0" w:line="259" w:lineRule="auto"/>
        <w:rPr>
          <w:rFonts w:ascii="Arial" w:eastAsia="Arial" w:hAnsi="Arial" w:cs="Arial"/>
          <w:sz w:val="24"/>
          <w:szCs w:val="24"/>
          <w:highlight w:val="yellow"/>
        </w:rPr>
      </w:pPr>
    </w:p>
    <w:p w14:paraId="1FF2BDD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E6A905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None or insert Recoverable as stated in the Framework Contract]</w:t>
      </w:r>
    </w:p>
    <w:p w14:paraId="19303745" w14:textId="77777777" w:rsidR="00713172" w:rsidRDefault="00713172">
      <w:pPr>
        <w:tabs>
          <w:tab w:val="left" w:pos="2257"/>
        </w:tabs>
        <w:spacing w:after="0" w:line="259" w:lineRule="auto"/>
        <w:rPr>
          <w:rFonts w:ascii="Arial" w:eastAsia="Arial" w:hAnsi="Arial" w:cs="Arial"/>
          <w:sz w:val="24"/>
          <w:szCs w:val="24"/>
        </w:rPr>
      </w:pPr>
    </w:p>
    <w:p w14:paraId="69C5077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6BD33CE"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payment method(s) and necessary details]</w:t>
      </w:r>
    </w:p>
    <w:p w14:paraId="6379472A" w14:textId="77777777" w:rsidR="00713172" w:rsidRDefault="00713172">
      <w:pPr>
        <w:tabs>
          <w:tab w:val="left" w:pos="2257"/>
        </w:tabs>
        <w:spacing w:after="0" w:line="259" w:lineRule="auto"/>
        <w:rPr>
          <w:rFonts w:ascii="Arial" w:eastAsia="Arial" w:hAnsi="Arial" w:cs="Arial"/>
          <w:sz w:val="24"/>
          <w:szCs w:val="24"/>
        </w:rPr>
      </w:pPr>
    </w:p>
    <w:p w14:paraId="3EAC1496"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A9EA1C5"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14:paraId="62B0F641"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14:paraId="39E406D6"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14:paraId="7BE716C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14:paraId="6B62DF95" w14:textId="77777777" w:rsidR="00713172" w:rsidRDefault="00713172">
      <w:pPr>
        <w:tabs>
          <w:tab w:val="left" w:pos="2257"/>
        </w:tabs>
        <w:spacing w:after="0" w:line="259" w:lineRule="auto"/>
        <w:rPr>
          <w:rFonts w:ascii="Arial" w:eastAsia="Arial" w:hAnsi="Arial" w:cs="Arial"/>
          <w:sz w:val="24"/>
          <w:szCs w:val="24"/>
        </w:rPr>
      </w:pPr>
    </w:p>
    <w:p w14:paraId="4B2855F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5776BF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[Insert</w:t>
      </w:r>
      <w:r>
        <w:rPr>
          <w:rFonts w:ascii="Arial" w:eastAsia="Arial" w:hAnsi="Arial" w:cs="Arial"/>
          <w:sz w:val="24"/>
          <w:szCs w:val="24"/>
        </w:rPr>
        <w:t xml:space="preserve"> name]</w:t>
      </w:r>
    </w:p>
    <w:p w14:paraId="31754D7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14:paraId="7C291E7F"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14:paraId="5083F9A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14:paraId="720D5DE5" w14:textId="77777777" w:rsidR="00713172" w:rsidRDefault="00713172">
      <w:pPr>
        <w:tabs>
          <w:tab w:val="left" w:pos="2257"/>
        </w:tabs>
        <w:spacing w:after="0" w:line="259" w:lineRule="auto"/>
        <w:rPr>
          <w:rFonts w:ascii="Arial" w:eastAsia="Arial" w:hAnsi="Arial" w:cs="Arial"/>
          <w:sz w:val="24"/>
          <w:szCs w:val="24"/>
        </w:rPr>
      </w:pPr>
    </w:p>
    <w:p w14:paraId="05D81F6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F39FDD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details</w:t>
      </w:r>
      <w:r>
        <w:rPr>
          <w:rFonts w:ascii="Arial" w:eastAsia="Arial" w:hAnsi="Arial" w:cs="Arial"/>
          <w:sz w:val="24"/>
          <w:szCs w:val="24"/>
        </w:rPr>
        <w:t xml:space="preserve"> [Document name] [version] [date] [available online at:] </w:t>
      </w:r>
    </w:p>
    <w:p w14:paraId="7ECC4D96"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[Appended at Call-Off Schedule X]]</w:t>
      </w:r>
    </w:p>
    <w:p w14:paraId="7EC978F0" w14:textId="77777777" w:rsidR="00713172" w:rsidRDefault="00713172">
      <w:pPr>
        <w:tabs>
          <w:tab w:val="left" w:pos="2257"/>
        </w:tabs>
        <w:spacing w:after="0" w:line="259" w:lineRule="auto"/>
        <w:rPr>
          <w:rFonts w:ascii="Arial" w:eastAsia="Arial" w:hAnsi="Arial" w:cs="Arial"/>
          <w:sz w:val="24"/>
          <w:szCs w:val="24"/>
        </w:rPr>
      </w:pPr>
    </w:p>
    <w:p w14:paraId="12317C5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REQUIREMENTS</w:t>
      </w:r>
    </w:p>
    <w:p w14:paraId="0F7CA1ED"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green"/>
        </w:rPr>
        <w:t>Buyer guidance</w:t>
      </w:r>
      <w:r>
        <w:rPr>
          <w:rFonts w:ascii="Arial" w:eastAsia="Arial" w:hAnsi="Arial" w:cs="Arial"/>
          <w:b/>
          <w:sz w:val="24"/>
          <w:szCs w:val="24"/>
        </w:rPr>
        <w:t>:</w:t>
      </w:r>
      <w:r>
        <w:rPr>
          <w:rFonts w:ascii="Arial" w:eastAsia="Arial" w:hAnsi="Arial" w:cs="Arial"/>
          <w:sz w:val="24"/>
          <w:szCs w:val="24"/>
        </w:rPr>
        <w:t xml:space="preserve"> Review Call-Off Schedule 9 (Security)]</w:t>
      </w:r>
    </w:p>
    <w:p w14:paraId="3B5CC608"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In accordance with Call-Off Schedule 9, Part A (Short Form Security Requirements) applies]</w:t>
      </w:r>
    </w:p>
    <w:p w14:paraId="7125FEF0"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In accordance with Call-Off Schedule 9, Part B (Long Form Security Requirements) applies]</w:t>
      </w:r>
    </w:p>
    <w:p w14:paraId="59B23BD1" w14:textId="77777777" w:rsidR="00713172" w:rsidRDefault="00713172">
      <w:pPr>
        <w:tabs>
          <w:tab w:val="left" w:pos="2257"/>
        </w:tabs>
        <w:spacing w:after="0" w:line="259" w:lineRule="auto"/>
        <w:rPr>
          <w:rFonts w:ascii="Arial" w:eastAsia="Arial" w:hAnsi="Arial" w:cs="Arial"/>
          <w:sz w:val="24"/>
          <w:szCs w:val="24"/>
        </w:rPr>
      </w:pPr>
    </w:p>
    <w:p w14:paraId="25AD99D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FF4A46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details</w:t>
      </w:r>
      <w:r>
        <w:rPr>
          <w:rFonts w:ascii="Arial" w:eastAsia="Arial" w:hAnsi="Arial" w:cs="Arial"/>
          <w:sz w:val="24"/>
          <w:szCs w:val="24"/>
        </w:rPr>
        <w:t xml:space="preserve"> [Document name] [version] [date] [available online at:] </w:t>
      </w:r>
    </w:p>
    <w:p w14:paraId="3754CE1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[Appended at Call-Off Schedule X]]</w:t>
      </w:r>
    </w:p>
    <w:p w14:paraId="4B729EFF" w14:textId="77777777" w:rsidR="00713172" w:rsidRDefault="00713172">
      <w:pPr>
        <w:tabs>
          <w:tab w:val="left" w:pos="2257"/>
        </w:tabs>
        <w:spacing w:after="0" w:line="259" w:lineRule="auto"/>
        <w:rPr>
          <w:rFonts w:ascii="Arial" w:eastAsia="Arial" w:hAnsi="Arial" w:cs="Arial"/>
          <w:sz w:val="24"/>
          <w:szCs w:val="24"/>
        </w:rPr>
      </w:pPr>
    </w:p>
    <w:p w14:paraId="074A6C4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D29099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14:paraId="3A616389"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14:paraId="45344068"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14:paraId="0097B41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14:paraId="56E5B0AC" w14:textId="77777777" w:rsidR="00713172" w:rsidRDefault="00713172">
      <w:pPr>
        <w:tabs>
          <w:tab w:val="left" w:pos="2257"/>
        </w:tabs>
        <w:spacing w:after="0" w:line="259" w:lineRule="auto"/>
        <w:rPr>
          <w:rFonts w:ascii="Arial" w:eastAsia="Arial" w:hAnsi="Arial" w:cs="Arial"/>
          <w:sz w:val="24"/>
          <w:szCs w:val="24"/>
        </w:rPr>
      </w:pPr>
    </w:p>
    <w:p w14:paraId="44B7A52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447B956"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14:paraId="5E9DEEDC"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14:paraId="6BE146DC"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14:paraId="3C685710"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14:paraId="09E0E572" w14:textId="77777777" w:rsidR="00713172" w:rsidRDefault="00713172">
      <w:pPr>
        <w:tabs>
          <w:tab w:val="left" w:pos="2257"/>
        </w:tabs>
        <w:spacing w:after="0" w:line="259" w:lineRule="auto"/>
        <w:rPr>
          <w:rFonts w:ascii="Arial" w:eastAsia="Arial" w:hAnsi="Arial" w:cs="Arial"/>
          <w:sz w:val="24"/>
          <w:szCs w:val="24"/>
        </w:rPr>
      </w:pPr>
    </w:p>
    <w:p w14:paraId="13CEF7B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602154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report frequency</w:t>
      </w:r>
      <w:r>
        <w:rPr>
          <w:rFonts w:ascii="Arial" w:eastAsia="Arial" w:hAnsi="Arial" w:cs="Arial"/>
          <w:sz w:val="24"/>
          <w:szCs w:val="24"/>
        </w:rPr>
        <w:t>: On the first Working Day of each calendar month]</w:t>
      </w:r>
    </w:p>
    <w:p w14:paraId="18F61610" w14:textId="77777777" w:rsidR="00713172" w:rsidRDefault="00713172">
      <w:pPr>
        <w:tabs>
          <w:tab w:val="left" w:pos="2257"/>
        </w:tabs>
        <w:spacing w:after="0" w:line="259" w:lineRule="auto"/>
        <w:rPr>
          <w:rFonts w:ascii="Arial" w:eastAsia="Arial" w:hAnsi="Arial" w:cs="Arial"/>
          <w:sz w:val="24"/>
          <w:szCs w:val="24"/>
        </w:rPr>
      </w:pPr>
    </w:p>
    <w:p w14:paraId="33B9272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120A82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[Insert meeting frequency: </w:t>
      </w:r>
      <w:r>
        <w:rPr>
          <w:rFonts w:ascii="Arial" w:eastAsia="Arial" w:hAnsi="Arial" w:cs="Arial"/>
          <w:sz w:val="24"/>
          <w:szCs w:val="24"/>
        </w:rPr>
        <w:t>Quarterly on the first Working Day of each quarter]</w:t>
      </w:r>
    </w:p>
    <w:p w14:paraId="3CDF28CC" w14:textId="77777777" w:rsidR="00713172" w:rsidRDefault="00713172">
      <w:pPr>
        <w:tabs>
          <w:tab w:val="left" w:pos="2257"/>
        </w:tabs>
        <w:spacing w:after="0" w:line="259" w:lineRule="auto"/>
        <w:rPr>
          <w:rFonts w:ascii="Arial" w:eastAsia="Arial" w:hAnsi="Arial" w:cs="Arial"/>
          <w:sz w:val="24"/>
          <w:szCs w:val="24"/>
        </w:rPr>
      </w:pPr>
    </w:p>
    <w:p w14:paraId="582CEB0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E41725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 guidance: Review Call-Off Schedule 7 (Key Supplier Staff)] [Insert Not Applicable] Or</w:t>
      </w:r>
    </w:p>
    <w:p w14:paraId="3FCC44AE"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14:paraId="1A738F38"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14:paraId="5E4A202C"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14:paraId="5CC1271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14:paraId="7905F89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lastRenderedPageBreak/>
        <w:t>[Insert</w:t>
      </w:r>
      <w:r>
        <w:rPr>
          <w:rFonts w:ascii="Arial" w:eastAsia="Arial" w:hAnsi="Arial" w:cs="Arial"/>
          <w:sz w:val="24"/>
          <w:szCs w:val="24"/>
        </w:rPr>
        <w:t xml:space="preserve"> contract details]</w:t>
      </w:r>
    </w:p>
    <w:p w14:paraId="751ECB7D" w14:textId="77777777" w:rsidR="00713172" w:rsidRDefault="00713172">
      <w:pPr>
        <w:tabs>
          <w:tab w:val="left" w:pos="2257"/>
        </w:tabs>
        <w:spacing w:after="0" w:line="259" w:lineRule="auto"/>
        <w:rPr>
          <w:rFonts w:ascii="Arial" w:eastAsia="Arial" w:hAnsi="Arial" w:cs="Arial"/>
          <w:sz w:val="24"/>
          <w:szCs w:val="24"/>
        </w:rPr>
      </w:pPr>
    </w:p>
    <w:p w14:paraId="39716662"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E718DB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name (registered name if registered)] </w:t>
      </w:r>
    </w:p>
    <w:p w14:paraId="7555EC88" w14:textId="77777777" w:rsidR="00713172" w:rsidRDefault="00713172">
      <w:pPr>
        <w:tabs>
          <w:tab w:val="left" w:pos="2257"/>
        </w:tabs>
        <w:spacing w:after="0" w:line="259" w:lineRule="auto"/>
        <w:rPr>
          <w:rFonts w:ascii="Arial" w:eastAsia="Arial" w:hAnsi="Arial" w:cs="Arial"/>
          <w:sz w:val="24"/>
          <w:szCs w:val="24"/>
        </w:rPr>
      </w:pPr>
    </w:p>
    <w:p w14:paraId="7C601BC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E17BE8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 </w:t>
      </w:r>
      <w:r>
        <w:rPr>
          <w:rFonts w:ascii="Arial" w:eastAsia="Arial" w:hAnsi="Arial" w:cs="Arial"/>
          <w:sz w:val="24"/>
          <w:szCs w:val="24"/>
          <w:highlight w:val="yellow"/>
        </w:rPr>
        <w:t>or insert</w:t>
      </w:r>
      <w:r>
        <w:rPr>
          <w:rFonts w:ascii="Arial" w:eastAsia="Arial" w:hAnsi="Arial" w:cs="Arial"/>
          <w:sz w:val="24"/>
          <w:szCs w:val="24"/>
        </w:rPr>
        <w:t xml:space="preserve"> Supplier’s Commercially Sensitive Information]  </w:t>
      </w:r>
    </w:p>
    <w:p w14:paraId="3FF4EAEE" w14:textId="77777777" w:rsidR="00713172" w:rsidRDefault="00713172">
      <w:pPr>
        <w:tabs>
          <w:tab w:val="left" w:pos="2257"/>
        </w:tabs>
        <w:spacing w:after="0" w:line="259" w:lineRule="auto"/>
        <w:rPr>
          <w:rFonts w:ascii="Arial" w:eastAsia="Arial" w:hAnsi="Arial" w:cs="Arial"/>
          <w:sz w:val="24"/>
          <w:szCs w:val="24"/>
        </w:rPr>
      </w:pPr>
    </w:p>
    <w:p w14:paraId="31E5748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AB4C84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14:paraId="1474D03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or insert</w:t>
      </w:r>
      <w:r>
        <w:rPr>
          <w:rFonts w:ascii="Arial" w:eastAsia="Arial" w:hAnsi="Arial" w:cs="Arial"/>
          <w:sz w:val="24"/>
          <w:szCs w:val="24"/>
        </w:rPr>
        <w:t xml:space="preserve"> Service Credits will accrue in accordance with Call-Off Schedule 14 (Service Levels). </w:t>
      </w:r>
    </w:p>
    <w:p w14:paraId="6065C30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sz w:val="24"/>
          <w:szCs w:val="24"/>
          <w:highlight w:val="yellow"/>
        </w:rPr>
        <w:t xml:space="preserve">[Insert </w:t>
      </w:r>
      <w:r>
        <w:rPr>
          <w:rFonts w:ascii="Arial" w:eastAsia="Arial" w:hAnsi="Arial" w:cs="Arial"/>
          <w:sz w:val="24"/>
          <w:szCs w:val="24"/>
        </w:rPr>
        <w:t>£value].</w:t>
      </w:r>
    </w:p>
    <w:p w14:paraId="3AF88C1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sz w:val="24"/>
          <w:szCs w:val="24"/>
          <w:highlight w:val="yellow"/>
        </w:rPr>
        <w:t>[Insert duration:</w:t>
      </w:r>
      <w:r>
        <w:rPr>
          <w:rFonts w:ascii="Arial" w:eastAsia="Arial" w:hAnsi="Arial" w:cs="Arial"/>
          <w:sz w:val="24"/>
          <w:szCs w:val="24"/>
        </w:rPr>
        <w:t xml:space="preserve"> one Month]</w:t>
      </w:r>
    </w:p>
    <w:p w14:paraId="6C23E576" w14:textId="77777777" w:rsidR="00713172" w:rsidRDefault="00006F6B">
      <w:pPr>
        <w:pBdr>
          <w:top w:val="nil"/>
          <w:left w:val="nil"/>
          <w:bottom w:val="nil"/>
          <w:right w:val="nil"/>
          <w:between w:val="nil"/>
        </w:pBdr>
        <w:spacing w:after="0" w:line="240" w:lineRule="auto"/>
        <w:ind w:left="644" w:hanging="360"/>
        <w:rPr>
          <w:rFonts w:ascii="Arial" w:eastAsia="Arial" w:hAnsi="Arial" w:cs="Arial"/>
          <w:sz w:val="24"/>
          <w:szCs w:val="24"/>
        </w:rPr>
      </w:pPr>
      <w:r>
        <w:rPr>
          <w:rFonts w:ascii="Arial" w:eastAsia="Arial" w:hAnsi="Arial" w:cs="Arial"/>
          <w:sz w:val="24"/>
          <w:szCs w:val="24"/>
        </w:rPr>
        <w:t xml:space="preserve">A Critical Service Level Failure is: </w:t>
      </w:r>
      <w:r>
        <w:rPr>
          <w:rFonts w:ascii="Arial" w:eastAsia="Arial" w:hAnsi="Arial" w:cs="Arial"/>
          <w:sz w:val="24"/>
          <w:szCs w:val="24"/>
          <w:highlight w:val="yellow"/>
        </w:rPr>
        <w:t>[Buyer to define</w:t>
      </w:r>
      <w:r>
        <w:rPr>
          <w:rFonts w:ascii="Arial" w:eastAsia="Arial" w:hAnsi="Arial" w:cs="Arial"/>
        </w:rPr>
        <w:t>]</w:t>
      </w:r>
    </w:p>
    <w:p w14:paraId="3826D129" w14:textId="77777777" w:rsidR="00713172" w:rsidRDefault="00713172">
      <w:pPr>
        <w:tabs>
          <w:tab w:val="left" w:pos="2257"/>
        </w:tabs>
        <w:spacing w:after="0" w:line="259" w:lineRule="auto"/>
        <w:rPr>
          <w:rFonts w:ascii="Arial" w:eastAsia="Arial" w:hAnsi="Arial" w:cs="Arial"/>
          <w:sz w:val="24"/>
          <w:szCs w:val="24"/>
        </w:rPr>
      </w:pPr>
    </w:p>
    <w:p w14:paraId="4432DDF2" w14:textId="77777777" w:rsidR="00713172" w:rsidRDefault="00713172">
      <w:pPr>
        <w:tabs>
          <w:tab w:val="left" w:pos="2257"/>
        </w:tabs>
        <w:spacing w:after="0" w:line="259" w:lineRule="auto"/>
        <w:rPr>
          <w:rFonts w:ascii="Arial" w:eastAsia="Arial" w:hAnsi="Arial" w:cs="Arial"/>
          <w:sz w:val="24"/>
          <w:szCs w:val="24"/>
        </w:rPr>
      </w:pPr>
    </w:p>
    <w:p w14:paraId="6E7974C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481539A"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14:paraId="3071110A"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 ]</w:t>
      </w:r>
    </w:p>
    <w:p w14:paraId="7CA77B27" w14:textId="77777777" w:rsidR="00713172" w:rsidRDefault="00713172">
      <w:pPr>
        <w:spacing w:after="0" w:line="240" w:lineRule="auto"/>
        <w:jc w:val="both"/>
        <w:rPr>
          <w:rFonts w:ascii="Arial" w:eastAsia="Arial" w:hAnsi="Arial" w:cs="Arial"/>
          <w:sz w:val="24"/>
          <w:szCs w:val="24"/>
        </w:rPr>
      </w:pPr>
    </w:p>
    <w:p w14:paraId="402C9528"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9630177"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[Buyer guidance: Buyers may request Joint Schedule 8 (Guarantee) where the Supplier demonstrates a Moderate-High or High overall business risk, and/or a High Risk of financial failure, according to the Dun &amp; Bradstreet annual assessment.]</w:t>
      </w:r>
    </w:p>
    <w:p w14:paraId="363BF538"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14:paraId="353B27A8"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Schedule 8 (Guarantee)</w:t>
      </w:r>
    </w:p>
    <w:p w14:paraId="396D285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There’s a guarantee of the Supplier's performance provided for all Call-Off Contracts entered under the Framework Contract]</w:t>
      </w:r>
    </w:p>
    <w:p w14:paraId="2BB1FA1C" w14:textId="77777777" w:rsidR="00713172" w:rsidRDefault="00713172">
      <w:pPr>
        <w:spacing w:after="0" w:line="259" w:lineRule="auto"/>
        <w:rPr>
          <w:rFonts w:ascii="Arial" w:eastAsia="Arial" w:hAnsi="Arial" w:cs="Arial"/>
          <w:sz w:val="24"/>
          <w:szCs w:val="24"/>
          <w:highlight w:val="yellow"/>
        </w:rPr>
      </w:pPr>
    </w:p>
    <w:p w14:paraId="65D4CFD9"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036A335"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 </w:t>
      </w:r>
      <w:r>
        <w:rPr>
          <w:rFonts w:ascii="Arial" w:eastAsia="Arial" w:hAnsi="Arial" w:cs="Arial"/>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14:paraId="3B1FE6E5" w14:textId="77777777" w:rsidR="00713172" w:rsidRDefault="00713172">
      <w:pPr>
        <w:spacing w:after="240"/>
        <w:jc w:val="both"/>
        <w:rPr>
          <w:rFonts w:ascii="Arial" w:eastAsia="Arial" w:hAnsi="Arial" w:cs="Arial"/>
          <w:sz w:val="24"/>
          <w:szCs w:val="24"/>
        </w:rPr>
      </w:pPr>
    </w:p>
    <w:tbl>
      <w:tblPr>
        <w:tblStyle w:val="a5"/>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13172" w14:paraId="2C024C77" w14:textId="77777777"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1E9B356" w14:textId="77777777" w:rsidR="00713172" w:rsidRDefault="00006F6B">
            <w:pPr>
              <w:keepNext/>
              <w:pBdr>
                <w:top w:val="nil"/>
                <w:left w:val="nil"/>
                <w:bottom w:val="nil"/>
                <w:right w:val="nil"/>
                <w:between w:val="nil"/>
              </w:pBdr>
              <w:spacing w:before="240" w:after="120"/>
              <w:jc w:val="both"/>
              <w:rPr>
                <w:rFonts w:ascii="Arial" w:eastAsia="Arial" w:hAnsi="Arial" w:cs="Arial"/>
                <w:sz w:val="24"/>
                <w:szCs w:val="24"/>
              </w:rPr>
            </w:pPr>
            <w:r>
              <w:rPr>
                <w:rFonts w:ascii="Arial" w:eastAsia="Arial" w:hAnsi="Arial" w:cs="Arial"/>
                <w:sz w:val="24"/>
                <w:szCs w:val="24"/>
              </w:rPr>
              <w:lastRenderedPageBreak/>
              <w:t>For and on behalf of the Supplier:</w:t>
            </w:r>
          </w:p>
        </w:tc>
        <w:tc>
          <w:tcPr>
            <w:tcW w:w="4664" w:type="dxa"/>
            <w:gridSpan w:val="2"/>
          </w:tcPr>
          <w:p w14:paraId="0D91C369" w14:textId="77777777" w:rsidR="00713172" w:rsidRDefault="00006F6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 and on behalf of the Buyer:</w:t>
            </w:r>
          </w:p>
        </w:tc>
      </w:tr>
      <w:tr w:rsidR="00713172" w14:paraId="23D7C6AB" w14:textId="77777777"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F3C4958" w14:textId="77777777"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14:paraId="76D6A62F" w14:textId="77777777"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B24499" w14:textId="77777777"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14:paraId="08FE6E3D" w14:textId="77777777"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14:paraId="61CCBA9B" w14:textId="77777777"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7ED63EA" w14:textId="77777777"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Name:</w:t>
            </w:r>
          </w:p>
        </w:tc>
        <w:tc>
          <w:tcPr>
            <w:tcW w:w="2980" w:type="dxa"/>
          </w:tcPr>
          <w:p w14:paraId="591EE105" w14:textId="77777777"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0AB74EE" w14:textId="77777777"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14:paraId="1CB18875" w14:textId="77777777"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713172" w14:paraId="48790632" w14:textId="77777777"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61FBECE" w14:textId="77777777"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Role:</w:t>
            </w:r>
          </w:p>
        </w:tc>
        <w:tc>
          <w:tcPr>
            <w:tcW w:w="2980" w:type="dxa"/>
          </w:tcPr>
          <w:p w14:paraId="0AE786EF" w14:textId="77777777"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F3024BC" w14:textId="77777777"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14:paraId="24FE3D0E" w14:textId="77777777"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14:paraId="0A3B108D" w14:textId="77777777" w:rsidTr="0071317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5EF8A46" w14:textId="77777777"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Date:</w:t>
            </w:r>
          </w:p>
        </w:tc>
        <w:tc>
          <w:tcPr>
            <w:tcW w:w="2980" w:type="dxa"/>
          </w:tcPr>
          <w:p w14:paraId="31987EAA" w14:textId="77777777"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240146D" w14:textId="77777777"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14:paraId="2F5C7D2E" w14:textId="77777777"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6F6A59A" w14:textId="77777777" w:rsidR="00713172" w:rsidRDefault="00713172">
      <w:pPr>
        <w:rPr>
          <w:rFonts w:ascii="Arial" w:eastAsia="Arial" w:hAnsi="Arial" w:cs="Arial"/>
          <w:sz w:val="24"/>
          <w:szCs w:val="24"/>
          <w:highlight w:val="yellow"/>
        </w:rPr>
      </w:pPr>
    </w:p>
    <w:p w14:paraId="0F3BB727" w14:textId="77777777" w:rsidR="00713172" w:rsidRDefault="00006F6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Buyer guidance:</w:t>
      </w:r>
      <w:r>
        <w:rPr>
          <w:rFonts w:ascii="Arial" w:eastAsia="Arial" w:hAnsi="Arial" w:cs="Arial"/>
          <w:sz w:val="24"/>
          <w:szCs w:val="24"/>
          <w:highlight w:val="yellow"/>
        </w:rPr>
        <w:t xml:space="preserve"> </w:t>
      </w:r>
      <w:r>
        <w:rPr>
          <w:rFonts w:ascii="Arial" w:eastAsia="Arial" w:hAnsi="Arial" w:cs="Arial"/>
          <w:sz w:val="24"/>
          <w:szCs w:val="24"/>
        </w:rPr>
        <w:t>execution by seal / deed where required by the Buyer].</w:t>
      </w:r>
    </w:p>
    <w:p w14:paraId="00EDFB1C" w14:textId="77777777" w:rsidR="00713172" w:rsidRDefault="00006F6B">
      <w:pPr>
        <w:rPr>
          <w:rFonts w:ascii="Arial" w:eastAsia="Arial" w:hAnsi="Arial" w:cs="Arial"/>
          <w:sz w:val="24"/>
          <w:szCs w:val="24"/>
        </w:rPr>
      </w:pPr>
      <w:r>
        <w:t xml:space="preserve">     </w:t>
      </w:r>
    </w:p>
    <w:p w14:paraId="44C70D88" w14:textId="77777777" w:rsidR="00713172" w:rsidRDefault="00006F6B">
      <w:pPr>
        <w:rPr>
          <w:rFonts w:ascii="Arial" w:eastAsia="Arial" w:hAnsi="Arial" w:cs="Arial"/>
          <w:sz w:val="24"/>
          <w:szCs w:val="24"/>
        </w:rPr>
      </w:pPr>
      <w:r>
        <w:t xml:space="preserve">     </w:t>
      </w:r>
    </w:p>
    <w:p w14:paraId="235EE244" w14:textId="77777777" w:rsidR="00713172" w:rsidRDefault="00006F6B">
      <w:pPr>
        <w:spacing w:after="0" w:line="259" w:lineRule="auto"/>
        <w:rPr>
          <w:rFonts w:ascii="Arial" w:eastAsia="Arial" w:hAnsi="Arial" w:cs="Arial"/>
          <w:b/>
          <w:sz w:val="24"/>
          <w:szCs w:val="24"/>
        </w:rPr>
      </w:pPr>
      <w:r>
        <w:rPr>
          <w:rFonts w:ascii="Arial" w:eastAsia="Arial" w:hAnsi="Arial" w:cs="Arial"/>
          <w:sz w:val="36"/>
          <w:szCs w:val="36"/>
        </w:rPr>
        <w:t>PART B: Direct Award Order Form Template</w:t>
      </w:r>
    </w:p>
    <w:p w14:paraId="0A1B1110" w14:textId="77777777" w:rsidR="00713172" w:rsidRDefault="00006F6B">
      <w:pPr>
        <w:spacing w:after="0" w:line="259" w:lineRule="auto"/>
        <w:rPr>
          <w:rFonts w:ascii="Arial" w:eastAsia="Arial" w:hAnsi="Arial" w:cs="Arial"/>
          <w:b/>
          <w:sz w:val="24"/>
          <w:szCs w:val="24"/>
        </w:rPr>
      </w:pPr>
      <w:r>
        <w:rPr>
          <w:b/>
        </w:rPr>
        <w:t xml:space="preserve">     </w:t>
      </w:r>
    </w:p>
    <w:p w14:paraId="4B6A5BCB" w14:textId="77777777" w:rsidR="00713172" w:rsidRDefault="00713172">
      <w:pPr>
        <w:spacing w:after="0" w:line="259" w:lineRule="auto"/>
        <w:rPr>
          <w:rFonts w:ascii="Arial" w:eastAsia="Arial" w:hAnsi="Arial" w:cs="Arial"/>
          <w:sz w:val="24"/>
          <w:szCs w:val="24"/>
        </w:rPr>
      </w:pPr>
    </w:p>
    <w:p w14:paraId="4A505170"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[Insert Buyer’s contract reference number]</w:t>
      </w:r>
    </w:p>
    <w:p w14:paraId="06511599" w14:textId="77777777" w:rsidR="00713172" w:rsidRDefault="00713172">
      <w:pPr>
        <w:spacing w:after="0" w:line="259" w:lineRule="auto"/>
        <w:rPr>
          <w:rFonts w:ascii="Arial" w:eastAsia="Arial" w:hAnsi="Arial" w:cs="Arial"/>
          <w:sz w:val="24"/>
          <w:szCs w:val="24"/>
        </w:rPr>
      </w:pPr>
    </w:p>
    <w:p w14:paraId="6FB6553D"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[Insert Buyer’s name]</w:t>
      </w:r>
    </w:p>
    <w:p w14:paraId="40F0EA04"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 </w:t>
      </w:r>
    </w:p>
    <w:p w14:paraId="754E61CF"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[Insert business address]  </w:t>
      </w:r>
    </w:p>
    <w:p w14:paraId="5B0B318B" w14:textId="77777777" w:rsidR="00713172" w:rsidRDefault="00713172">
      <w:pPr>
        <w:spacing w:after="0" w:line="259" w:lineRule="auto"/>
        <w:rPr>
          <w:rFonts w:ascii="Arial" w:eastAsia="Arial" w:hAnsi="Arial" w:cs="Arial"/>
          <w:sz w:val="24"/>
          <w:szCs w:val="24"/>
        </w:rPr>
      </w:pPr>
    </w:p>
    <w:p w14:paraId="57787856"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t xml:space="preserve">[Insert Supplier’s reference number] </w:t>
      </w:r>
      <w:r>
        <w:rPr>
          <w:rFonts w:ascii="Arial" w:eastAsia="Arial" w:hAnsi="Arial" w:cs="Arial"/>
          <w:sz w:val="24"/>
          <w:szCs w:val="24"/>
        </w:rPr>
        <w:tab/>
      </w:r>
      <w:r>
        <w:rPr>
          <w:rFonts w:ascii="Arial" w:eastAsia="Arial" w:hAnsi="Arial" w:cs="Arial"/>
          <w:sz w:val="24"/>
          <w:szCs w:val="24"/>
        </w:rPr>
        <w:tab/>
      </w:r>
    </w:p>
    <w:p w14:paraId="43AD6916" w14:textId="77777777" w:rsidR="00713172" w:rsidRDefault="00713172">
      <w:pPr>
        <w:spacing w:after="0" w:line="259" w:lineRule="auto"/>
        <w:rPr>
          <w:rFonts w:ascii="Arial" w:eastAsia="Arial" w:hAnsi="Arial" w:cs="Arial"/>
          <w:sz w:val="24"/>
          <w:szCs w:val="24"/>
        </w:rPr>
      </w:pPr>
    </w:p>
    <w:p w14:paraId="6EA555C5"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[Insert name of Supplier] </w:t>
      </w:r>
    </w:p>
    <w:p w14:paraId="57D84C2B"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t xml:space="preserve">[Insert registered address (if registered)]  </w:t>
      </w:r>
    </w:p>
    <w:p w14:paraId="1FEEF327"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 xml:space="preserve">[Insert registration number (if registered)]  </w:t>
      </w:r>
    </w:p>
    <w:p w14:paraId="2CF2D75E"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[Insert if known]</w:t>
      </w:r>
    </w:p>
    <w:p w14:paraId="7B3CED76" w14:textId="77777777"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t>[Insert if known]</w:t>
      </w:r>
    </w:p>
    <w:p w14:paraId="6B6ED089" w14:textId="77777777" w:rsidR="00713172" w:rsidRDefault="00713172">
      <w:pPr>
        <w:rPr>
          <w:rFonts w:ascii="Arial" w:eastAsia="Arial" w:hAnsi="Arial" w:cs="Arial"/>
          <w:sz w:val="24"/>
          <w:szCs w:val="24"/>
        </w:rPr>
      </w:pPr>
    </w:p>
    <w:p w14:paraId="1542FD9A"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[Buyer guidance: This Order Form, when completed and executed by both Parties, forms a Call-Off Contract. A Call-Off Contract can be completed and executed using an equivalent document or electronic purchase order system. </w:t>
      </w:r>
    </w:p>
    <w:p w14:paraId="4607AABA" w14:textId="77777777" w:rsidR="00713172" w:rsidRDefault="00713172">
      <w:pPr>
        <w:spacing w:after="0" w:line="259" w:lineRule="auto"/>
        <w:rPr>
          <w:rFonts w:ascii="Arial" w:eastAsia="Arial" w:hAnsi="Arial" w:cs="Arial"/>
          <w:sz w:val="24"/>
          <w:szCs w:val="24"/>
        </w:rPr>
      </w:pPr>
    </w:p>
    <w:p w14:paraId="2F2D7ABD"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lastRenderedPageBreak/>
        <w:t>If an electronic purchasing system is used instead of signing as a hard-copy, text below must be copied into the electronic order form starting from ‘APPLICABLE FRAMEWORK CONTRACT’ and up to, but not including, the Signature block</w:t>
      </w:r>
    </w:p>
    <w:p w14:paraId="7ECA5DFA" w14:textId="77777777" w:rsidR="00713172" w:rsidRDefault="00713172">
      <w:pPr>
        <w:spacing w:after="0" w:line="259" w:lineRule="auto"/>
        <w:rPr>
          <w:rFonts w:ascii="Arial" w:eastAsia="Arial" w:hAnsi="Arial" w:cs="Arial"/>
          <w:sz w:val="24"/>
          <w:szCs w:val="24"/>
        </w:rPr>
      </w:pPr>
    </w:p>
    <w:p w14:paraId="34843E4D"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amend any aspect of any Call-Off Schedule, then you must send the updated Schedule with the Order Form to the Supplier]</w:t>
      </w:r>
    </w:p>
    <w:p w14:paraId="5056DAD3" w14:textId="77777777" w:rsidR="00713172" w:rsidRDefault="00713172">
      <w:pPr>
        <w:spacing w:after="0" w:line="259" w:lineRule="auto"/>
        <w:rPr>
          <w:rFonts w:ascii="Arial" w:eastAsia="Arial" w:hAnsi="Arial" w:cs="Arial"/>
          <w:sz w:val="24"/>
          <w:szCs w:val="24"/>
        </w:rPr>
      </w:pPr>
    </w:p>
    <w:p w14:paraId="2F15BC1A"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6FDDF70D" w14:textId="77777777" w:rsidR="00713172" w:rsidRDefault="00713172">
      <w:pPr>
        <w:spacing w:after="0" w:line="259" w:lineRule="auto"/>
        <w:rPr>
          <w:rFonts w:ascii="Arial" w:eastAsia="Arial" w:hAnsi="Arial" w:cs="Arial"/>
          <w:sz w:val="24"/>
          <w:szCs w:val="24"/>
        </w:rPr>
      </w:pPr>
    </w:p>
    <w:p w14:paraId="315BA41C" w14:textId="77777777"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[Insert date of issue]. </w:t>
      </w:r>
    </w:p>
    <w:p w14:paraId="23B39FB7" w14:textId="77777777"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RM6261 for the provision of Mobile Voice and Data Services.   </w:t>
      </w:r>
    </w:p>
    <w:p w14:paraId="3D02E548" w14:textId="77777777" w:rsidR="00713172" w:rsidRDefault="00713172">
      <w:pPr>
        <w:tabs>
          <w:tab w:val="left" w:pos="2257"/>
        </w:tabs>
        <w:spacing w:after="0" w:line="259" w:lineRule="auto"/>
        <w:rPr>
          <w:rFonts w:ascii="Arial" w:eastAsia="Arial" w:hAnsi="Arial" w:cs="Arial"/>
          <w:sz w:val="24"/>
          <w:szCs w:val="24"/>
        </w:rPr>
      </w:pPr>
      <w:bookmarkStart w:id="2" w:name="_heading=h.30j0zll" w:colFirst="0" w:colLast="0"/>
      <w:bookmarkEnd w:id="2"/>
    </w:p>
    <w:p w14:paraId="3322BEAB" w14:textId="77777777" w:rsidR="00713172" w:rsidRDefault="00006F6B">
      <w:pPr>
        <w:tabs>
          <w:tab w:val="left" w:pos="2257"/>
        </w:tabs>
        <w:spacing w:after="0" w:line="259" w:lineRule="auto"/>
        <w:ind w:left="142"/>
        <w:rPr>
          <w:rFonts w:ascii="Arial" w:eastAsia="Arial" w:hAnsi="Arial" w:cs="Arial"/>
          <w:sz w:val="24"/>
          <w:szCs w:val="24"/>
        </w:rPr>
      </w:pPr>
      <w:r>
        <w:rPr>
          <w:rFonts w:ascii="Arial" w:eastAsia="Arial" w:hAnsi="Arial" w:cs="Arial"/>
          <w:sz w:val="24"/>
          <w:szCs w:val="24"/>
        </w:rPr>
        <w:t>CALL-OFF LOT(S):</w:t>
      </w:r>
    </w:p>
    <w:p w14:paraId="56F972D9" w14:textId="77777777" w:rsidR="00713172" w:rsidRDefault="00006F6B">
      <w:pPr>
        <w:tabs>
          <w:tab w:val="left" w:pos="2257"/>
        </w:tabs>
        <w:spacing w:after="0" w:line="259" w:lineRule="auto"/>
        <w:ind w:left="142"/>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 the relevant lot numbers or insert Not applicable</w:t>
      </w:r>
      <w:r>
        <w:rPr>
          <w:rFonts w:ascii="Arial" w:eastAsia="Arial" w:hAnsi="Arial" w:cs="Arial"/>
          <w:sz w:val="24"/>
          <w:szCs w:val="24"/>
        </w:rPr>
        <w:t>]</w:t>
      </w:r>
    </w:p>
    <w:p w14:paraId="3AB7C8AC" w14:textId="77777777" w:rsidR="00713172" w:rsidRDefault="00006F6B">
      <w:pPr>
        <w:rPr>
          <w:rFonts w:ascii="Arial" w:eastAsia="Arial" w:hAnsi="Arial" w:cs="Arial"/>
          <w:sz w:val="24"/>
          <w:szCs w:val="24"/>
        </w:rPr>
      </w:pPr>
      <w:bookmarkStart w:id="3" w:name="_heading=h.gjdgxs" w:colFirst="0" w:colLast="0"/>
      <w:bookmarkEnd w:id="3"/>
      <w:r>
        <w:br w:type="page"/>
      </w:r>
    </w:p>
    <w:p w14:paraId="379A4028" w14:textId="77777777" w:rsidR="00713172" w:rsidRDefault="00006F6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39C17EC" w14:textId="77777777" w:rsidR="00713172" w:rsidRDefault="00006F6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64E86F7" w14:textId="77777777" w:rsidR="00713172" w:rsidRDefault="00006F6B">
      <w:pPr>
        <w:numPr>
          <w:ilvl w:val="0"/>
          <w:numId w:val="2"/>
        </w:numPr>
        <w:pBdr>
          <w:top w:val="nil"/>
          <w:left w:val="nil"/>
          <w:bottom w:val="nil"/>
          <w:right w:val="nil"/>
          <w:between w:val="nil"/>
        </w:pBdr>
        <w:tabs>
          <w:tab w:val="left" w:pos="142"/>
        </w:tabs>
        <w:spacing w:before="120" w:after="0" w:line="240" w:lineRule="auto"/>
        <w:jc w:val="both"/>
        <w:rPr>
          <w:rFonts w:ascii="Arial" w:eastAsia="Arial" w:hAnsi="Arial" w:cs="Arial"/>
          <w:b/>
          <w:smallCaps/>
          <w:color w:val="000000"/>
          <w:sz w:val="24"/>
          <w:szCs w:val="24"/>
        </w:rPr>
      </w:pPr>
      <w:r>
        <w:rPr>
          <w:rFonts w:ascii="Arial" w:eastAsia="Arial" w:hAnsi="Arial" w:cs="Arial"/>
          <w:color w:val="000000"/>
          <w:sz w:val="24"/>
          <w:szCs w:val="24"/>
        </w:rPr>
        <w:t>This Order Form including the Call-Off Special Terms and Call-Off Special Schedules.</w:t>
      </w:r>
    </w:p>
    <w:p w14:paraId="0D9C5720" w14:textId="77777777"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Joint Schedule 1 (Definitions and Interpretation) RM6261</w:t>
      </w:r>
    </w:p>
    <w:p w14:paraId="41C70C3D" w14:textId="77777777"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Framework Special Terms [</w:t>
      </w:r>
      <w:r>
        <w:rPr>
          <w:rFonts w:ascii="Arial" w:eastAsia="Arial" w:hAnsi="Arial" w:cs="Arial"/>
          <w:sz w:val="24"/>
          <w:szCs w:val="24"/>
          <w:highlight w:val="yellow"/>
        </w:rPr>
        <w:t>Buyer guidance</w:t>
      </w:r>
      <w:r>
        <w:rPr>
          <w:rFonts w:ascii="Arial" w:eastAsia="Arial" w:hAnsi="Arial" w:cs="Arial"/>
          <w:sz w:val="24"/>
          <w:szCs w:val="24"/>
        </w:rPr>
        <w:t>: This will incorporate all of the Framework Special Terms into the Call-Off Contract. This will need to be amended to specify which are included if it is anticipated that some will be excluded. Remove this guidance too.]</w:t>
      </w:r>
    </w:p>
    <w:p w14:paraId="0C2D610C" w14:textId="77777777" w:rsidR="00713172" w:rsidRDefault="00006F6B">
      <w:pPr>
        <w:keepNext/>
        <w:numPr>
          <w:ilvl w:val="0"/>
          <w:numId w:val="2"/>
        </w:numPr>
        <w:spacing w:after="0" w:line="259" w:lineRule="auto"/>
        <w:rPr>
          <w:rFonts w:ascii="Arial" w:eastAsia="Arial" w:hAnsi="Arial" w:cs="Arial"/>
          <w:sz w:val="24"/>
          <w:szCs w:val="24"/>
        </w:rPr>
      </w:pPr>
      <w:r>
        <w:rPr>
          <w:rFonts w:ascii="Arial" w:eastAsia="Arial" w:hAnsi="Arial" w:cs="Arial"/>
          <w:sz w:val="24"/>
          <w:szCs w:val="24"/>
        </w:rPr>
        <w:t>The following Schedules in equal order of precedence:</w:t>
      </w:r>
    </w:p>
    <w:p w14:paraId="43F0B784" w14:textId="77777777" w:rsidR="00713172" w:rsidRDefault="00713172">
      <w:pPr>
        <w:keepNext/>
        <w:spacing w:after="0" w:line="259" w:lineRule="auto"/>
        <w:ind w:left="720"/>
        <w:rPr>
          <w:rFonts w:ascii="Arial" w:eastAsia="Arial" w:hAnsi="Arial" w:cs="Arial"/>
          <w:sz w:val="24"/>
          <w:szCs w:val="24"/>
        </w:rPr>
      </w:pPr>
    </w:p>
    <w:p w14:paraId="04BD189A" w14:textId="77777777" w:rsidR="00713172" w:rsidRDefault="00006F6B">
      <w:pPr>
        <w:keepNext/>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CCS guidance</w:t>
      </w:r>
      <w:r>
        <w:rPr>
          <w:rFonts w:ascii="Arial" w:eastAsia="Arial" w:hAnsi="Arial" w:cs="Arial"/>
          <w:sz w:val="24"/>
          <w:szCs w:val="24"/>
        </w:rPr>
        <w:t xml:space="preserve">: delete any highlighted Schedule that is not listed in the final Framework Award Form. Add any Joint or Call-Off Schedules that have been added to the final Framework Award Form. You must ensure that all schedules in this list are available to Buyers on the CCS web site, as finalised at Framework award.] </w:t>
      </w:r>
    </w:p>
    <w:p w14:paraId="656570A9" w14:textId="77777777" w:rsidR="00713172" w:rsidRDefault="00713172">
      <w:pPr>
        <w:keepNext/>
        <w:spacing w:after="0" w:line="259" w:lineRule="auto"/>
        <w:ind w:left="720"/>
        <w:rPr>
          <w:rFonts w:ascii="Arial" w:eastAsia="Arial" w:hAnsi="Arial" w:cs="Arial"/>
          <w:sz w:val="24"/>
          <w:szCs w:val="24"/>
        </w:rPr>
      </w:pPr>
    </w:p>
    <w:p w14:paraId="7F9FDD61" w14:textId="77777777" w:rsidR="00713172" w:rsidRDefault="00006F6B">
      <w:pPr>
        <w:keepNext/>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delete any highlighted Schedules that you do not need for this Call-Off Contract. Add any additional highlighted Joint Schedule needed, providing it is within scope of the framework agreement. Add any additional highlighted Call-Off Schedule needed ONLY when the additional Call-Off Schedule is included as an option in your procurement exercise. Remove any highlighting remaining before finalising this Order Form. Remove this guidance too.]</w:t>
      </w:r>
    </w:p>
    <w:p w14:paraId="32FCD836" w14:textId="77777777" w:rsidR="00713172" w:rsidRDefault="00713172">
      <w:pPr>
        <w:keepNext/>
        <w:spacing w:after="0" w:line="259" w:lineRule="auto"/>
        <w:ind w:left="720"/>
        <w:rPr>
          <w:rFonts w:ascii="Arial" w:eastAsia="Arial" w:hAnsi="Arial" w:cs="Arial"/>
          <w:sz w:val="24"/>
          <w:szCs w:val="24"/>
        </w:rPr>
      </w:pPr>
    </w:p>
    <w:p w14:paraId="28FF60C4" w14:textId="77777777" w:rsidR="00713172" w:rsidRDefault="00006F6B">
      <w:pPr>
        <w:numPr>
          <w:ilvl w:val="0"/>
          <w:numId w:val="4"/>
        </w:numPr>
        <w:spacing w:after="0"/>
        <w:rPr>
          <w:rFonts w:ascii="Arial" w:eastAsia="Arial" w:hAnsi="Arial" w:cs="Arial"/>
          <w:sz w:val="24"/>
          <w:szCs w:val="24"/>
        </w:rPr>
      </w:pPr>
      <w:r>
        <w:rPr>
          <w:rFonts w:ascii="Arial" w:eastAsia="Arial" w:hAnsi="Arial" w:cs="Arial"/>
          <w:sz w:val="24"/>
          <w:szCs w:val="24"/>
        </w:rPr>
        <w:t>Joint Schedules for RM6261</w:t>
      </w:r>
    </w:p>
    <w:p w14:paraId="68300E2D"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Joint Schedule 2 (Variation Form) </w:t>
      </w:r>
    </w:p>
    <w:p w14:paraId="169CBF6C"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3 (Insurance Requirements)</w:t>
      </w:r>
    </w:p>
    <w:p w14:paraId="16685B5E"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4 (Commercially Sensitive Information)</w:t>
      </w:r>
    </w:p>
    <w:p w14:paraId="3C85E36A"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6 (Key Subcontractors)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7772312C"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7 (Financial Difficulties)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72D552C0"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8 (Guarantee)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14:paraId="7CD493FF"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9 (Minimum Standards of Reliability)</w:t>
      </w:r>
      <w:r>
        <w:rPr>
          <w:rFonts w:ascii="Arial" w:eastAsia="Arial" w:hAnsi="Arial" w:cs="Arial"/>
          <w:sz w:val="24"/>
          <w:szCs w:val="24"/>
          <w:highlight w:val="yellow"/>
        </w:rPr>
        <w:tab/>
      </w:r>
      <w:r>
        <w:rPr>
          <w:rFonts w:ascii="Arial" w:eastAsia="Arial" w:hAnsi="Arial" w:cs="Arial"/>
          <w:sz w:val="24"/>
          <w:szCs w:val="24"/>
          <w:highlight w:val="yellow"/>
        </w:rPr>
        <w:tab/>
      </w:r>
    </w:p>
    <w:p w14:paraId="023E8E68"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Joint Schedule 10 (Rectification Plan)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4E9ED7F"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11 (Processing Data)</w:t>
      </w:r>
      <w:r>
        <w:rPr>
          <w:rFonts w:ascii="Arial" w:eastAsia="Arial" w:hAnsi="Arial" w:cs="Arial"/>
          <w:sz w:val="24"/>
          <w:szCs w:val="24"/>
        </w:rPr>
        <w:tab/>
      </w:r>
    </w:p>
    <w:p w14:paraId="0D48E015"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12 (Supply Chain Visibility)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FC93FEC" w14:textId="77777777" w:rsidR="00713172" w:rsidRDefault="00713172">
      <w:pPr>
        <w:spacing w:after="0" w:line="259" w:lineRule="auto"/>
        <w:ind w:left="1800"/>
        <w:rPr>
          <w:rFonts w:ascii="Arial" w:eastAsia="Arial" w:hAnsi="Arial" w:cs="Arial"/>
          <w:sz w:val="24"/>
          <w:szCs w:val="24"/>
        </w:rPr>
      </w:pPr>
    </w:p>
    <w:p w14:paraId="26A626B7" w14:textId="77777777" w:rsidR="00713172" w:rsidRDefault="00006F6B">
      <w:pPr>
        <w:numPr>
          <w:ilvl w:val="0"/>
          <w:numId w:val="4"/>
        </w:numPr>
        <w:spacing w:after="0"/>
        <w:rPr>
          <w:rFonts w:ascii="Arial" w:eastAsia="Arial" w:hAnsi="Arial" w:cs="Arial"/>
          <w:sz w:val="24"/>
          <w:szCs w:val="24"/>
        </w:rPr>
      </w:pPr>
      <w:r>
        <w:rPr>
          <w:rFonts w:ascii="Arial" w:eastAsia="Arial" w:hAnsi="Arial" w:cs="Arial"/>
          <w:sz w:val="24"/>
          <w:szCs w:val="24"/>
        </w:rPr>
        <w:t>Call-Off Schedules for RM6261</w:t>
      </w:r>
      <w:r>
        <w:rPr>
          <w:rFonts w:ascii="Arial" w:eastAsia="Arial" w:hAnsi="Arial" w:cs="Arial"/>
          <w:sz w:val="24"/>
          <w:szCs w:val="24"/>
        </w:rPr>
        <w:tab/>
      </w:r>
    </w:p>
    <w:p w14:paraId="4F27F61F" w14:textId="77777777"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1 (Transparency Reports)</w:t>
      </w:r>
    </w:p>
    <w:p w14:paraId="4B19F394" w14:textId="77777777"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2 (Staff Transfer)</w:t>
      </w:r>
    </w:p>
    <w:p w14:paraId="3DA25952" w14:textId="77777777"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3 (Continuous Improvement)</w:t>
      </w:r>
    </w:p>
    <w:p w14:paraId="18496F7D"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5 (Pricing Details)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5446D9F0"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6 (ICT Services)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3D23A9A0"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7 (Key Supplier Staff)</w:t>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1C2F2602"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lastRenderedPageBreak/>
        <w:t>Call-Off Schedule 8 (Business Continuity and Disaster Recovery)</w:t>
      </w:r>
    </w:p>
    <w:p w14:paraId="57D1EE1F"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Call-Off Schedule 9 (Security)</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14:paraId="2BA8FB79"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10 (Exit Management)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t xml:space="preserve"> </w:t>
      </w:r>
    </w:p>
    <w:p w14:paraId="0CC40D21"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[Call-Off Schedule 11 (Installation Works)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14:paraId="583858FE"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12 (Clustering)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4BAF659"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13 (Implementation Plan and Testing)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1389614B" w14:textId="77777777"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[Call-Off Schedule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18662D20"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15 (Call-Off Contract Management)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22DDE4EA"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16 (Benchmarking)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35A3B901"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17 (MOD Terms)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64FD2697"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18 (Background Checks)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5EBE56C8"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19 (Scottish Law)</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47140E06"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20 (Call-Off Specification)</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676ACE13"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21 (Northern Ireland Law)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7709D33"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22 (Lease Terms)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14:paraId="064B6F65" w14:textId="77777777"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23 (HMRC Terms)</w:t>
      </w:r>
      <w:r>
        <w:rPr>
          <w:rFonts w:ascii="Arial" w:eastAsia="Arial" w:hAnsi="Arial" w:cs="Arial"/>
          <w:sz w:val="24"/>
          <w:szCs w:val="24"/>
          <w:highlight w:val="yellow"/>
        </w:rPr>
        <w:tab/>
      </w:r>
      <w:r>
        <w:rPr>
          <w:rFonts w:ascii="Arial" w:eastAsia="Arial" w:hAnsi="Arial" w:cs="Arial"/>
          <w:sz w:val="24"/>
          <w:szCs w:val="24"/>
          <w:highlight w:val="yellow"/>
        </w:rPr>
        <w:tab/>
      </w:r>
    </w:p>
    <w:p w14:paraId="16FD1C35" w14:textId="77777777" w:rsidR="002F5E26" w:rsidRDefault="002F5E26">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sidRPr="002F5E26">
        <w:rPr>
          <w:rFonts w:ascii="Arial" w:eastAsia="Arial" w:hAnsi="Arial" w:cs="Arial"/>
          <w:sz w:val="24"/>
          <w:szCs w:val="24"/>
          <w:highlight w:val="yellow"/>
        </w:rPr>
        <w:t>Call-Off Schedule 24 (Supplier Furnished terms)</w:t>
      </w:r>
    </w:p>
    <w:p w14:paraId="072FDEAC" w14:textId="77777777" w:rsidR="00713172" w:rsidRDefault="00006F6B">
      <w:pPr>
        <w:spacing w:after="0" w:line="259" w:lineRule="auto"/>
        <w:ind w:left="1800"/>
        <w:rPr>
          <w:rFonts w:ascii="Arial" w:eastAsia="Arial" w:hAnsi="Arial" w:cs="Arial"/>
          <w:sz w:val="24"/>
          <w:szCs w:val="24"/>
          <w:highlight w:val="whit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27E0F8D" w14:textId="77777777"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CCS Core Terms (version 3.0.11)</w:t>
      </w:r>
    </w:p>
    <w:p w14:paraId="49276E5C" w14:textId="77777777"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Joint Schedule 5 (Corporate Social Responsibility) RM6261</w:t>
      </w:r>
    </w:p>
    <w:p w14:paraId="08C1ACF9" w14:textId="77777777" w:rsidR="00713172" w:rsidRDefault="00006F6B">
      <w:pPr>
        <w:numPr>
          <w:ilvl w:val="0"/>
          <w:numId w:val="2"/>
        </w:numPr>
        <w:spacing w:after="0" w:line="259" w:lineRule="auto"/>
        <w:rPr>
          <w:rFonts w:ascii="Arial" w:eastAsia="Arial" w:hAnsi="Arial" w:cs="Arial"/>
          <w:sz w:val="24"/>
          <w:szCs w:val="24"/>
          <w:highlight w:val="white"/>
        </w:rPr>
      </w:pPr>
      <w:r>
        <w:rPr>
          <w:rFonts w:ascii="Arial" w:eastAsia="Arial" w:hAnsi="Arial" w:cs="Arial"/>
          <w:sz w:val="24"/>
          <w:szCs w:val="24"/>
        </w:rPr>
        <w:t>[Call-Off Schedule 4 (Call-Off Tender) as long as any parts of the Call-Off Tender that offer a better commercial position for the Buyer (as decided by the Buyer) take precedence over the documents above.]</w:t>
      </w:r>
    </w:p>
    <w:p w14:paraId="09156F01" w14:textId="77777777" w:rsidR="00713172" w:rsidRDefault="00713172">
      <w:pPr>
        <w:spacing w:after="0" w:line="259" w:lineRule="auto"/>
        <w:ind w:left="720"/>
        <w:rPr>
          <w:rFonts w:ascii="Arial" w:eastAsia="Arial" w:hAnsi="Arial" w:cs="Arial"/>
          <w:sz w:val="24"/>
          <w:szCs w:val="24"/>
        </w:rPr>
      </w:pPr>
    </w:p>
    <w:p w14:paraId="165022B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B50F73D" w14:textId="77777777" w:rsidR="00713172" w:rsidRDefault="00713172">
      <w:pPr>
        <w:tabs>
          <w:tab w:val="left" w:pos="2257"/>
        </w:tabs>
        <w:spacing w:after="0" w:line="259" w:lineRule="auto"/>
        <w:rPr>
          <w:rFonts w:ascii="Arial" w:eastAsia="Arial" w:hAnsi="Arial" w:cs="Arial"/>
          <w:sz w:val="24"/>
          <w:szCs w:val="24"/>
        </w:rPr>
      </w:pPr>
    </w:p>
    <w:p w14:paraId="0C29A572"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34BCC86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961D86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[Insert terms to revise or supplement Core Terms, Joint Schedules, Call Off Schedules; or none]</w:t>
      </w:r>
    </w:p>
    <w:p w14:paraId="49B813A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5D7C46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196036D" w14:textId="77777777" w:rsidR="00713172" w:rsidRDefault="00006F6B">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630E30EE" w14:textId="77777777" w:rsidR="00713172" w:rsidRDefault="00006F6B">
      <w:pPr>
        <w:spacing w:after="0"/>
        <w:ind w:right="936"/>
        <w:rPr>
          <w:rFonts w:ascii="Arial" w:eastAsia="Arial" w:hAnsi="Arial" w:cs="Arial"/>
          <w:sz w:val="24"/>
          <w:szCs w:val="24"/>
        </w:rPr>
      </w:pPr>
      <w:r>
        <w:rPr>
          <w:rFonts w:ascii="Arial" w:eastAsia="Arial" w:hAnsi="Arial" w:cs="Arial"/>
          <w:sz w:val="24"/>
          <w:szCs w:val="24"/>
        </w:rPr>
        <w:t>[None]</w:t>
      </w:r>
    </w:p>
    <w:p w14:paraId="32780D7A" w14:textId="77777777" w:rsidR="00713172" w:rsidRDefault="00713172">
      <w:pPr>
        <w:spacing w:after="0" w:line="259" w:lineRule="auto"/>
        <w:rPr>
          <w:rFonts w:ascii="Arial" w:eastAsia="Arial" w:hAnsi="Arial" w:cs="Arial"/>
          <w:sz w:val="24"/>
          <w:szCs w:val="24"/>
        </w:rPr>
      </w:pPr>
    </w:p>
    <w:p w14:paraId="42A9D431"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[Inset Day Month Year]</w:t>
      </w:r>
    </w:p>
    <w:p w14:paraId="083E3199" w14:textId="77777777" w:rsidR="00713172" w:rsidRDefault="00713172">
      <w:pPr>
        <w:spacing w:after="0" w:line="259" w:lineRule="auto"/>
        <w:rPr>
          <w:rFonts w:ascii="Arial" w:eastAsia="Arial" w:hAnsi="Arial" w:cs="Arial"/>
          <w:sz w:val="24"/>
          <w:szCs w:val="24"/>
        </w:rPr>
      </w:pPr>
    </w:p>
    <w:p w14:paraId="55016D3C"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[Inset Day Month Year]</w:t>
      </w:r>
    </w:p>
    <w:p w14:paraId="32C8688B" w14:textId="77777777" w:rsidR="00713172" w:rsidRDefault="00713172">
      <w:pPr>
        <w:spacing w:after="0" w:line="259" w:lineRule="auto"/>
        <w:rPr>
          <w:rFonts w:ascii="Arial" w:eastAsia="Arial" w:hAnsi="Arial" w:cs="Arial"/>
          <w:sz w:val="24"/>
          <w:szCs w:val="24"/>
        </w:rPr>
      </w:pPr>
    </w:p>
    <w:p w14:paraId="4D5F7CDA"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[2 Years, 0 Months] </w:t>
      </w:r>
    </w:p>
    <w:p w14:paraId="6345A7A9" w14:textId="77777777" w:rsidR="00713172" w:rsidRDefault="00713172">
      <w:pPr>
        <w:spacing w:after="0" w:line="259" w:lineRule="auto"/>
        <w:rPr>
          <w:rFonts w:ascii="Arial" w:eastAsia="Arial" w:hAnsi="Arial" w:cs="Arial"/>
          <w:sz w:val="24"/>
          <w:szCs w:val="24"/>
        </w:rPr>
      </w:pPr>
    </w:p>
    <w:p w14:paraId="023DF0E4"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OPTIONAL EXTENSION PERIOD</w:t>
      </w:r>
      <w:r>
        <w:rPr>
          <w:rFonts w:ascii="Arial" w:eastAsia="Arial" w:hAnsi="Arial" w:cs="Arial"/>
          <w:sz w:val="24"/>
          <w:szCs w:val="24"/>
        </w:rPr>
        <w:tab/>
        <w:t>[Inset Years/ Months/ Not Applicable]</w:t>
      </w:r>
    </w:p>
    <w:p w14:paraId="1D4EFCEC" w14:textId="77777777" w:rsidR="00713172" w:rsidRDefault="00713172">
      <w:pPr>
        <w:spacing w:after="0" w:line="259" w:lineRule="auto"/>
        <w:rPr>
          <w:rFonts w:ascii="Arial" w:eastAsia="Arial" w:hAnsi="Arial" w:cs="Arial"/>
          <w:sz w:val="24"/>
          <w:szCs w:val="24"/>
        </w:rPr>
      </w:pPr>
    </w:p>
    <w:p w14:paraId="7A49B603"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MINIMUM PERIOD OF NOTICE FOR WITHOUT REASON TERMINATION [Insert minimum period of notice]</w:t>
      </w:r>
    </w:p>
    <w:p w14:paraId="78D87E7B" w14:textId="77777777" w:rsidR="00713172" w:rsidRDefault="00713172">
      <w:pPr>
        <w:spacing w:after="0" w:line="259" w:lineRule="auto"/>
        <w:rPr>
          <w:rFonts w:ascii="Arial" w:eastAsia="Arial" w:hAnsi="Arial" w:cs="Arial"/>
          <w:sz w:val="24"/>
          <w:szCs w:val="24"/>
        </w:rPr>
      </w:pPr>
    </w:p>
    <w:p w14:paraId="24793C61"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A0E2D4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complete option A and insert the details of the Deliverables, or, if they are too complex for this form, use option B and Call-Off Schedule 20 instead. Delete the option that is not used You must not include any Deliverables that are not included within the Suppliers’ Compliance Requirements Matrix and Supplier Prospectus.]</w:t>
      </w:r>
    </w:p>
    <w:p w14:paraId="6CEBE70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 [Name of Deliverable][Quantity][Delivery date][Details]]</w:t>
      </w:r>
    </w:p>
    <w:p w14:paraId="310B5A34"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 See details in Call-Off Schedule 20 (Call-Off Specification)]</w:t>
      </w:r>
    </w:p>
    <w:p w14:paraId="1B904234" w14:textId="77777777" w:rsidR="00713172" w:rsidRDefault="00713172">
      <w:pPr>
        <w:tabs>
          <w:tab w:val="left" w:pos="2257"/>
        </w:tabs>
        <w:spacing w:after="0" w:line="259" w:lineRule="auto"/>
        <w:rPr>
          <w:rFonts w:ascii="Arial" w:eastAsia="Arial" w:hAnsi="Arial" w:cs="Arial"/>
          <w:sz w:val="24"/>
          <w:szCs w:val="24"/>
        </w:rPr>
      </w:pPr>
    </w:p>
    <w:p w14:paraId="0848790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F585EA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C342DB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you can change the cap on liability in Clause 11.2 where you have made an appropriate risk assessment and sought the necessary management approvals. Unlimited liability is not permitted]</w:t>
      </w:r>
    </w:p>
    <w:p w14:paraId="58C9D743" w14:textId="77777777" w:rsidR="00713172" w:rsidRDefault="00713172">
      <w:pPr>
        <w:tabs>
          <w:tab w:val="left" w:pos="2257"/>
        </w:tabs>
        <w:spacing w:after="0" w:line="259" w:lineRule="auto"/>
        <w:rPr>
          <w:rFonts w:ascii="Arial" w:eastAsia="Arial" w:hAnsi="Arial" w:cs="Arial"/>
          <w:sz w:val="24"/>
          <w:szCs w:val="24"/>
        </w:rPr>
      </w:pPr>
    </w:p>
    <w:p w14:paraId="5253F7C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 [Insert Estimated Charges in the first 12 months of the Contract. The Buyer must always provide a figure here]</w:t>
      </w:r>
    </w:p>
    <w:p w14:paraId="7A54C62F" w14:textId="77777777" w:rsidR="00713172" w:rsidRDefault="00713172">
      <w:pPr>
        <w:tabs>
          <w:tab w:val="left" w:pos="2257"/>
        </w:tabs>
        <w:spacing w:after="0" w:line="259" w:lineRule="auto"/>
        <w:rPr>
          <w:rFonts w:ascii="Arial" w:eastAsia="Arial" w:hAnsi="Arial" w:cs="Arial"/>
          <w:sz w:val="24"/>
          <w:szCs w:val="24"/>
        </w:rPr>
      </w:pPr>
    </w:p>
    <w:p w14:paraId="2143EAD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594239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Use option A or, if the charging model is too complex to detail in this form or must be embedded, use option B and Call-Off Schedule 5 instead. Delete the option that is not used.] </w:t>
      </w:r>
    </w:p>
    <w:p w14:paraId="5F259B76"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w:t>
      </w:r>
      <w:r>
        <w:rPr>
          <w:rFonts w:ascii="Arial" w:eastAsia="Arial" w:hAnsi="Arial" w:cs="Arial"/>
          <w:sz w:val="24"/>
          <w:szCs w:val="24"/>
        </w:rPr>
        <w:t>: Insert the Charges for the Deliverables]</w:t>
      </w:r>
    </w:p>
    <w:p w14:paraId="40C9EEA2"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5 (Pricing Details)]</w:t>
      </w:r>
    </w:p>
    <w:p w14:paraId="1DD4A4D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14:paraId="01C51D8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20AB830" w14:textId="77777777"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[Indexation]</w:t>
      </w:r>
    </w:p>
    <w:p w14:paraId="7048AB61" w14:textId="77777777"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[Specific Change in Law]</w:t>
      </w:r>
    </w:p>
    <w:p w14:paraId="2EE3A3F1" w14:textId="77777777"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[Benchmarking using Call-Off Schedule 16 (Benchmarking)]</w:t>
      </w:r>
    </w:p>
    <w:p w14:paraId="6E15228C" w14:textId="77777777" w:rsidR="00713172" w:rsidRDefault="00713172">
      <w:pPr>
        <w:tabs>
          <w:tab w:val="left" w:pos="2257"/>
        </w:tabs>
        <w:spacing w:after="0" w:line="259" w:lineRule="auto"/>
        <w:rPr>
          <w:rFonts w:ascii="Arial" w:eastAsia="Arial" w:hAnsi="Arial" w:cs="Arial"/>
          <w:sz w:val="24"/>
          <w:szCs w:val="24"/>
        </w:rPr>
      </w:pPr>
    </w:p>
    <w:p w14:paraId="3BDB586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8DC72A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None or insert Recoverable as stated in the Framework Contract]</w:t>
      </w:r>
    </w:p>
    <w:p w14:paraId="6C27C384" w14:textId="77777777" w:rsidR="00713172" w:rsidRDefault="00713172">
      <w:pPr>
        <w:tabs>
          <w:tab w:val="left" w:pos="2257"/>
        </w:tabs>
        <w:spacing w:after="0" w:line="259" w:lineRule="auto"/>
        <w:rPr>
          <w:rFonts w:ascii="Arial" w:eastAsia="Arial" w:hAnsi="Arial" w:cs="Arial"/>
          <w:sz w:val="24"/>
          <w:szCs w:val="24"/>
        </w:rPr>
      </w:pPr>
    </w:p>
    <w:p w14:paraId="4C847E0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11E40C7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payment method(s) and necessary details]</w:t>
      </w:r>
    </w:p>
    <w:p w14:paraId="74BE177A" w14:textId="77777777" w:rsidR="00713172" w:rsidRDefault="00713172">
      <w:pPr>
        <w:tabs>
          <w:tab w:val="left" w:pos="2257"/>
        </w:tabs>
        <w:spacing w:after="0" w:line="259" w:lineRule="auto"/>
        <w:rPr>
          <w:rFonts w:ascii="Arial" w:eastAsia="Arial" w:hAnsi="Arial" w:cs="Arial"/>
          <w:sz w:val="24"/>
          <w:szCs w:val="24"/>
        </w:rPr>
      </w:pPr>
    </w:p>
    <w:p w14:paraId="3B9787A6"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3F3BCD8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name]</w:t>
      </w:r>
    </w:p>
    <w:p w14:paraId="7448DFA0"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14:paraId="2AB7FBAE"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14:paraId="6F3F141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lastRenderedPageBreak/>
        <w:t>[Insert address]</w:t>
      </w:r>
    </w:p>
    <w:p w14:paraId="61F33E1A" w14:textId="77777777" w:rsidR="00713172" w:rsidRDefault="00713172">
      <w:pPr>
        <w:tabs>
          <w:tab w:val="left" w:pos="2257"/>
        </w:tabs>
        <w:spacing w:after="0" w:line="259" w:lineRule="auto"/>
        <w:rPr>
          <w:rFonts w:ascii="Arial" w:eastAsia="Arial" w:hAnsi="Arial" w:cs="Arial"/>
          <w:sz w:val="24"/>
          <w:szCs w:val="24"/>
        </w:rPr>
      </w:pPr>
    </w:p>
    <w:p w14:paraId="4BA253A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D70BA5D"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14:paraId="58AA4332"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14:paraId="16E0C4F6"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14:paraId="47F0C52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14:paraId="7AC7E39F" w14:textId="77777777" w:rsidR="00713172" w:rsidRDefault="00713172">
      <w:pPr>
        <w:tabs>
          <w:tab w:val="left" w:pos="2257"/>
        </w:tabs>
        <w:spacing w:after="0" w:line="259" w:lineRule="auto"/>
        <w:rPr>
          <w:rFonts w:ascii="Arial" w:eastAsia="Arial" w:hAnsi="Arial" w:cs="Arial"/>
          <w:sz w:val="24"/>
          <w:szCs w:val="24"/>
        </w:rPr>
      </w:pPr>
    </w:p>
    <w:p w14:paraId="61743A07"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2E314B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details [Document name] [version] [date] [available online at:] </w:t>
      </w:r>
    </w:p>
    <w:p w14:paraId="1C9E286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or insert: [Appended at Call-Off Schedule X]]</w:t>
      </w:r>
    </w:p>
    <w:p w14:paraId="7A80467D" w14:textId="77777777" w:rsidR="00713172" w:rsidRDefault="00713172">
      <w:pPr>
        <w:tabs>
          <w:tab w:val="left" w:pos="2257"/>
        </w:tabs>
        <w:spacing w:after="0" w:line="259" w:lineRule="auto"/>
        <w:rPr>
          <w:rFonts w:ascii="Arial" w:eastAsia="Arial" w:hAnsi="Arial" w:cs="Arial"/>
          <w:sz w:val="24"/>
          <w:szCs w:val="24"/>
        </w:rPr>
      </w:pPr>
    </w:p>
    <w:p w14:paraId="261D122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REQUIREMENTS</w:t>
      </w:r>
    </w:p>
    <w:p w14:paraId="444E8656"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green"/>
        </w:rPr>
        <w:t>Buyer guidance</w:t>
      </w:r>
      <w:r>
        <w:rPr>
          <w:rFonts w:ascii="Arial" w:eastAsia="Arial" w:hAnsi="Arial" w:cs="Arial"/>
          <w:b/>
          <w:sz w:val="24"/>
          <w:szCs w:val="24"/>
        </w:rPr>
        <w:t>:</w:t>
      </w:r>
      <w:r>
        <w:rPr>
          <w:rFonts w:ascii="Arial" w:eastAsia="Arial" w:hAnsi="Arial" w:cs="Arial"/>
          <w:sz w:val="24"/>
          <w:szCs w:val="24"/>
        </w:rPr>
        <w:t xml:space="preserve"> Review Call-Off Schedule 9 (Security)]</w:t>
      </w:r>
    </w:p>
    <w:p w14:paraId="13846A1C"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In accordance with Call-Off Schedule 9, Part A (Short Form Security Requirements) applies]</w:t>
      </w:r>
    </w:p>
    <w:p w14:paraId="59E777FB" w14:textId="77777777"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In accordance with Call-Off Schedule 9, Part B (Long Form Security Requirements) applies]</w:t>
      </w:r>
    </w:p>
    <w:p w14:paraId="1FF2C0C9" w14:textId="77777777" w:rsidR="00713172" w:rsidRDefault="00713172">
      <w:pPr>
        <w:tabs>
          <w:tab w:val="left" w:pos="2257"/>
        </w:tabs>
        <w:spacing w:after="0" w:line="259" w:lineRule="auto"/>
        <w:rPr>
          <w:rFonts w:ascii="Arial" w:eastAsia="Arial" w:hAnsi="Arial" w:cs="Arial"/>
          <w:sz w:val="24"/>
          <w:szCs w:val="24"/>
        </w:rPr>
      </w:pPr>
    </w:p>
    <w:p w14:paraId="3EDAA860" w14:textId="77777777" w:rsidR="00713172" w:rsidRDefault="00713172">
      <w:pPr>
        <w:tabs>
          <w:tab w:val="left" w:pos="2257"/>
        </w:tabs>
        <w:spacing w:after="0" w:line="259" w:lineRule="auto"/>
        <w:rPr>
          <w:rFonts w:ascii="Arial" w:eastAsia="Arial" w:hAnsi="Arial" w:cs="Arial"/>
          <w:sz w:val="24"/>
          <w:szCs w:val="24"/>
        </w:rPr>
      </w:pPr>
    </w:p>
    <w:p w14:paraId="657A3E0B" w14:textId="77777777" w:rsidR="00713172" w:rsidRDefault="00713172">
      <w:pPr>
        <w:tabs>
          <w:tab w:val="left" w:pos="2257"/>
        </w:tabs>
        <w:spacing w:after="0" w:line="259" w:lineRule="auto"/>
        <w:rPr>
          <w:rFonts w:ascii="Arial" w:eastAsia="Arial" w:hAnsi="Arial" w:cs="Arial"/>
          <w:sz w:val="24"/>
          <w:szCs w:val="24"/>
        </w:rPr>
      </w:pPr>
    </w:p>
    <w:p w14:paraId="1DAB1DA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489DCB4A"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14:paraId="688CA920"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14:paraId="77412942"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14:paraId="19D8B3C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14:paraId="2974A072" w14:textId="77777777" w:rsidR="00713172" w:rsidRDefault="00713172">
      <w:pPr>
        <w:tabs>
          <w:tab w:val="left" w:pos="2257"/>
        </w:tabs>
        <w:spacing w:after="0" w:line="259" w:lineRule="auto"/>
        <w:rPr>
          <w:rFonts w:ascii="Arial" w:eastAsia="Arial" w:hAnsi="Arial" w:cs="Arial"/>
          <w:sz w:val="24"/>
          <w:szCs w:val="24"/>
        </w:rPr>
      </w:pPr>
    </w:p>
    <w:p w14:paraId="7A3C0B21"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C83E965"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14:paraId="1B9DC400"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14:paraId="0E74F4AB"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14:paraId="37DAEE3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14:paraId="64F22A6B" w14:textId="77777777" w:rsidR="00713172" w:rsidRDefault="00713172">
      <w:pPr>
        <w:tabs>
          <w:tab w:val="left" w:pos="2257"/>
        </w:tabs>
        <w:spacing w:after="0" w:line="259" w:lineRule="auto"/>
        <w:rPr>
          <w:rFonts w:ascii="Arial" w:eastAsia="Arial" w:hAnsi="Arial" w:cs="Arial"/>
          <w:sz w:val="24"/>
          <w:szCs w:val="24"/>
        </w:rPr>
      </w:pPr>
    </w:p>
    <w:p w14:paraId="395234A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1BB703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report frequency: On the first Working Day of each calendar month]</w:t>
      </w:r>
    </w:p>
    <w:p w14:paraId="2ECDD87C" w14:textId="77777777" w:rsidR="00713172" w:rsidRDefault="00713172">
      <w:pPr>
        <w:tabs>
          <w:tab w:val="left" w:pos="2257"/>
        </w:tabs>
        <w:spacing w:after="0" w:line="259" w:lineRule="auto"/>
        <w:rPr>
          <w:rFonts w:ascii="Arial" w:eastAsia="Arial" w:hAnsi="Arial" w:cs="Arial"/>
          <w:sz w:val="24"/>
          <w:szCs w:val="24"/>
        </w:rPr>
      </w:pPr>
    </w:p>
    <w:p w14:paraId="29F6DE59"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EBCB2E0"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meeting frequency: Quarterly on the first Working Day of each quarter]</w:t>
      </w:r>
    </w:p>
    <w:p w14:paraId="28274492" w14:textId="77777777" w:rsidR="00713172" w:rsidRDefault="00713172">
      <w:pPr>
        <w:tabs>
          <w:tab w:val="left" w:pos="2257"/>
        </w:tabs>
        <w:spacing w:after="0" w:line="259" w:lineRule="auto"/>
        <w:rPr>
          <w:rFonts w:ascii="Arial" w:eastAsia="Arial" w:hAnsi="Arial" w:cs="Arial"/>
          <w:sz w:val="24"/>
          <w:szCs w:val="24"/>
        </w:rPr>
      </w:pPr>
    </w:p>
    <w:p w14:paraId="057E5EF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C0F1AD3"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Review Call-Off Schedule 7 (Key Supplier Staff)] [Insert Not Applicable] Or</w:t>
      </w:r>
    </w:p>
    <w:p w14:paraId="4A8507B7"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14:paraId="6C85C301"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14:paraId="62970129"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14:paraId="56146F37" w14:textId="77777777"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[Insert address]</w:t>
      </w:r>
    </w:p>
    <w:p w14:paraId="68FB6B58"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contract details]</w:t>
      </w:r>
    </w:p>
    <w:p w14:paraId="1051EB0F" w14:textId="77777777" w:rsidR="00713172" w:rsidRDefault="00713172">
      <w:pPr>
        <w:tabs>
          <w:tab w:val="left" w:pos="2257"/>
        </w:tabs>
        <w:spacing w:after="0" w:line="259" w:lineRule="auto"/>
        <w:rPr>
          <w:rFonts w:ascii="Arial" w:eastAsia="Arial" w:hAnsi="Arial" w:cs="Arial"/>
          <w:sz w:val="24"/>
          <w:szCs w:val="24"/>
        </w:rPr>
      </w:pPr>
    </w:p>
    <w:p w14:paraId="31B35AFE"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8B6931F"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name (registered name if registered)] </w:t>
      </w:r>
    </w:p>
    <w:p w14:paraId="1F36E5BA" w14:textId="77777777" w:rsidR="00713172" w:rsidRDefault="00713172">
      <w:pPr>
        <w:tabs>
          <w:tab w:val="left" w:pos="2257"/>
        </w:tabs>
        <w:spacing w:after="0" w:line="259" w:lineRule="auto"/>
        <w:rPr>
          <w:rFonts w:ascii="Arial" w:eastAsia="Arial" w:hAnsi="Arial" w:cs="Arial"/>
          <w:sz w:val="24"/>
          <w:szCs w:val="24"/>
        </w:rPr>
      </w:pPr>
    </w:p>
    <w:p w14:paraId="1817E5C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67D657D5"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 or insert Supplier’s Commercially Sensitive Information]  </w:t>
      </w:r>
    </w:p>
    <w:p w14:paraId="24F47919" w14:textId="77777777" w:rsidR="00713172" w:rsidRDefault="00713172">
      <w:pPr>
        <w:tabs>
          <w:tab w:val="left" w:pos="2257"/>
        </w:tabs>
        <w:spacing w:after="0" w:line="259" w:lineRule="auto"/>
        <w:rPr>
          <w:rFonts w:ascii="Arial" w:eastAsia="Arial" w:hAnsi="Arial" w:cs="Arial"/>
          <w:sz w:val="24"/>
          <w:szCs w:val="24"/>
        </w:rPr>
      </w:pPr>
    </w:p>
    <w:p w14:paraId="51D66B1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9D6C48B"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w:t>
      </w:r>
    </w:p>
    <w:p w14:paraId="2F3EE004"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[or insert Service Credits will accrue in accordance with Call-Off Schedule 14 (Service Levels). </w:t>
      </w:r>
    </w:p>
    <w:p w14:paraId="1A24B2E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Credit Cap is: [Insert £value].</w:t>
      </w:r>
    </w:p>
    <w:p w14:paraId="0CF0EDCA"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Period is: [Insert duration: one Month]</w:t>
      </w:r>
    </w:p>
    <w:p w14:paraId="11DF20FF" w14:textId="77777777" w:rsidR="00713172" w:rsidRDefault="00006F6B">
      <w:pPr>
        <w:spacing w:after="0" w:line="240" w:lineRule="auto"/>
        <w:ind w:left="644" w:hanging="360"/>
        <w:rPr>
          <w:rFonts w:ascii="Arial" w:eastAsia="Arial" w:hAnsi="Arial" w:cs="Arial"/>
          <w:sz w:val="24"/>
          <w:szCs w:val="24"/>
        </w:rPr>
      </w:pPr>
      <w:r>
        <w:rPr>
          <w:rFonts w:ascii="Arial" w:eastAsia="Arial" w:hAnsi="Arial" w:cs="Arial"/>
          <w:sz w:val="24"/>
          <w:szCs w:val="24"/>
        </w:rPr>
        <w:t>A Critical Service Level Failure is: [Buyer to define]</w:t>
      </w:r>
    </w:p>
    <w:p w14:paraId="38019C78" w14:textId="77777777" w:rsidR="00713172" w:rsidRDefault="00713172">
      <w:pPr>
        <w:tabs>
          <w:tab w:val="left" w:pos="2257"/>
        </w:tabs>
        <w:spacing w:after="0" w:line="259" w:lineRule="auto"/>
        <w:rPr>
          <w:rFonts w:ascii="Arial" w:eastAsia="Arial" w:hAnsi="Arial" w:cs="Arial"/>
          <w:sz w:val="24"/>
          <w:szCs w:val="24"/>
        </w:rPr>
      </w:pPr>
    </w:p>
    <w:p w14:paraId="30DC8C86" w14:textId="77777777" w:rsidR="00713172" w:rsidRDefault="00713172">
      <w:pPr>
        <w:tabs>
          <w:tab w:val="left" w:pos="2257"/>
        </w:tabs>
        <w:spacing w:after="0" w:line="259" w:lineRule="auto"/>
        <w:rPr>
          <w:rFonts w:ascii="Arial" w:eastAsia="Arial" w:hAnsi="Arial" w:cs="Arial"/>
          <w:sz w:val="24"/>
          <w:szCs w:val="24"/>
        </w:rPr>
      </w:pPr>
    </w:p>
    <w:p w14:paraId="1807BDDC"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C0B57D7"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14:paraId="5A35D8C7"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or insert details of Additional Insurances required in accordance with Joint Schedule 3 (Insurance Requirements) ]</w:t>
      </w:r>
    </w:p>
    <w:p w14:paraId="5ECA25EE" w14:textId="77777777" w:rsidR="00713172" w:rsidRDefault="00713172">
      <w:pPr>
        <w:spacing w:after="0" w:line="240" w:lineRule="auto"/>
        <w:jc w:val="both"/>
        <w:rPr>
          <w:rFonts w:ascii="Arial" w:eastAsia="Arial" w:hAnsi="Arial" w:cs="Arial"/>
          <w:sz w:val="24"/>
          <w:szCs w:val="24"/>
        </w:rPr>
      </w:pPr>
    </w:p>
    <w:p w14:paraId="0C1DFAEC"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52FF2F1"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Buyers may request Joint Schedule 8 (Guarantee) where the Supplier demonstrates a Moderate-High or High overall business risk, and/or a High Risk of financial failure, according to the Dun &amp; Bradstreet annual assessment.]</w:t>
      </w:r>
    </w:p>
    <w:p w14:paraId="4B880521"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w:t>
      </w:r>
    </w:p>
    <w:p w14:paraId="3C39AD50" w14:textId="77777777" w:rsidR="00713172" w:rsidRDefault="00006F6B">
      <w:pPr>
        <w:spacing w:after="0" w:line="259" w:lineRule="auto"/>
        <w:rPr>
          <w:rFonts w:ascii="Arial" w:eastAsia="Arial" w:hAnsi="Arial" w:cs="Arial"/>
          <w:sz w:val="24"/>
          <w:szCs w:val="24"/>
        </w:rPr>
      </w:pPr>
      <w:r>
        <w:rPr>
          <w:rFonts w:ascii="Arial" w:eastAsia="Arial" w:hAnsi="Arial" w:cs="Arial"/>
          <w:sz w:val="24"/>
          <w:szCs w:val="24"/>
        </w:rPr>
        <w:t>or insert The Supplier must have a Call-Off Guarantor to guarantee their performance using the form in Joint Schedule 8 (Guarantee)</w:t>
      </w:r>
    </w:p>
    <w:p w14:paraId="0BBAA63D" w14:textId="77777777"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or insert There’s a guarantee of the Supplier's performance provided for all Call-Off Contracts entered under the Framework Contract]</w:t>
      </w:r>
    </w:p>
    <w:p w14:paraId="12883347" w14:textId="77777777" w:rsidR="00713172" w:rsidRDefault="00713172">
      <w:pPr>
        <w:spacing w:after="0" w:line="259" w:lineRule="auto"/>
        <w:rPr>
          <w:rFonts w:ascii="Arial" w:eastAsia="Arial" w:hAnsi="Arial" w:cs="Arial"/>
          <w:sz w:val="24"/>
          <w:szCs w:val="24"/>
        </w:rPr>
      </w:pPr>
    </w:p>
    <w:p w14:paraId="0E23D85A"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02FB8F5" w14:textId="77777777"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 or insert The Supplier agrees, in providing the Deliverables and performing its obligations under the Call-Off Contract, that it will comply with the social value commitments in Call-Off Schedule 4 (Call-Off Tender)]</w:t>
      </w:r>
    </w:p>
    <w:p w14:paraId="11D754B1" w14:textId="77777777" w:rsidR="00713172" w:rsidRDefault="00713172">
      <w:pPr>
        <w:spacing w:after="240"/>
        <w:jc w:val="both"/>
        <w:rPr>
          <w:rFonts w:ascii="Arial" w:eastAsia="Arial" w:hAnsi="Arial" w:cs="Arial"/>
          <w:sz w:val="24"/>
          <w:szCs w:val="24"/>
        </w:rPr>
      </w:pPr>
    </w:p>
    <w:tbl>
      <w:tblPr>
        <w:tblStyle w:val="a6"/>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13172" w14:paraId="0C22C147" w14:textId="77777777"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CD8BAEF" w14:textId="77777777" w:rsidR="00713172" w:rsidRDefault="00006F6B">
            <w:pPr>
              <w:keepNext/>
              <w:spacing w:before="240" w:after="120"/>
              <w:jc w:val="both"/>
              <w:rPr>
                <w:rFonts w:ascii="Arial" w:eastAsia="Arial" w:hAnsi="Arial" w:cs="Arial"/>
                <w:sz w:val="24"/>
                <w:szCs w:val="24"/>
              </w:rPr>
            </w:pPr>
            <w:r>
              <w:rPr>
                <w:rFonts w:ascii="Arial" w:eastAsia="Arial" w:hAnsi="Arial" w:cs="Arial"/>
                <w:sz w:val="24"/>
                <w:szCs w:val="24"/>
              </w:rPr>
              <w:lastRenderedPageBreak/>
              <w:t>For and on behalf of the Supplier:</w:t>
            </w:r>
          </w:p>
        </w:tc>
        <w:tc>
          <w:tcPr>
            <w:tcW w:w="4664" w:type="dxa"/>
            <w:gridSpan w:val="2"/>
          </w:tcPr>
          <w:p w14:paraId="718811E0" w14:textId="77777777" w:rsidR="00713172" w:rsidRDefault="00006F6B">
            <w:pPr>
              <w:keepNext/>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 and on behalf of the Buyer:</w:t>
            </w:r>
          </w:p>
        </w:tc>
      </w:tr>
      <w:tr w:rsidR="00713172" w14:paraId="6F155405" w14:textId="77777777"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C5D80DC" w14:textId="77777777" w:rsidR="00713172" w:rsidRDefault="00006F6B">
            <w:pPr>
              <w:keepNext/>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14:paraId="1A253704" w14:textId="77777777"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0BC45AF" w14:textId="77777777"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14:paraId="71CA0B03" w14:textId="77777777"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14:paraId="76AB69CE" w14:textId="77777777"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0452D3E" w14:textId="77777777" w:rsidR="00713172" w:rsidRDefault="00006F6B">
            <w:pPr>
              <w:keepNext/>
              <w:spacing w:before="240" w:after="120"/>
              <w:rPr>
                <w:rFonts w:ascii="Arial" w:eastAsia="Arial" w:hAnsi="Arial" w:cs="Arial"/>
                <w:sz w:val="24"/>
                <w:szCs w:val="24"/>
              </w:rPr>
            </w:pPr>
            <w:r>
              <w:rPr>
                <w:rFonts w:ascii="Arial" w:eastAsia="Arial" w:hAnsi="Arial" w:cs="Arial"/>
                <w:sz w:val="24"/>
                <w:szCs w:val="24"/>
              </w:rPr>
              <w:t>Name:</w:t>
            </w:r>
          </w:p>
        </w:tc>
        <w:tc>
          <w:tcPr>
            <w:tcW w:w="2980" w:type="dxa"/>
          </w:tcPr>
          <w:p w14:paraId="18E56CE2" w14:textId="77777777"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8EC6E9" w14:textId="77777777"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14:paraId="6471A3F2" w14:textId="77777777"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713172" w14:paraId="23F0E898" w14:textId="77777777"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906FD72" w14:textId="77777777" w:rsidR="00713172" w:rsidRDefault="00006F6B">
            <w:pPr>
              <w:keepNext/>
              <w:spacing w:before="240" w:after="120"/>
              <w:rPr>
                <w:rFonts w:ascii="Arial" w:eastAsia="Arial" w:hAnsi="Arial" w:cs="Arial"/>
                <w:sz w:val="24"/>
                <w:szCs w:val="24"/>
              </w:rPr>
            </w:pPr>
            <w:r>
              <w:rPr>
                <w:rFonts w:ascii="Arial" w:eastAsia="Arial" w:hAnsi="Arial" w:cs="Arial"/>
                <w:sz w:val="24"/>
                <w:szCs w:val="24"/>
              </w:rPr>
              <w:t>Role:</w:t>
            </w:r>
          </w:p>
        </w:tc>
        <w:tc>
          <w:tcPr>
            <w:tcW w:w="2980" w:type="dxa"/>
          </w:tcPr>
          <w:p w14:paraId="0C35D0C4" w14:textId="77777777"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7969439" w14:textId="77777777"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14:paraId="36C0F7D8" w14:textId="77777777"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14:paraId="703D8D2B" w14:textId="77777777" w:rsidTr="0071317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C17E1DD" w14:textId="77777777" w:rsidR="00713172" w:rsidRDefault="00006F6B">
            <w:pPr>
              <w:keepNext/>
              <w:spacing w:before="240" w:after="120"/>
              <w:rPr>
                <w:rFonts w:ascii="Arial" w:eastAsia="Arial" w:hAnsi="Arial" w:cs="Arial"/>
                <w:sz w:val="24"/>
                <w:szCs w:val="24"/>
              </w:rPr>
            </w:pPr>
            <w:r>
              <w:rPr>
                <w:rFonts w:ascii="Arial" w:eastAsia="Arial" w:hAnsi="Arial" w:cs="Arial"/>
                <w:sz w:val="24"/>
                <w:szCs w:val="24"/>
              </w:rPr>
              <w:t>Date:</w:t>
            </w:r>
          </w:p>
        </w:tc>
        <w:tc>
          <w:tcPr>
            <w:tcW w:w="2980" w:type="dxa"/>
          </w:tcPr>
          <w:p w14:paraId="6B40C289" w14:textId="77777777"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E73E74C" w14:textId="77777777"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14:paraId="2F7D2D3F" w14:textId="77777777"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45DAF2C" w14:textId="77777777" w:rsidR="00713172" w:rsidRDefault="00713172">
      <w:pPr>
        <w:rPr>
          <w:rFonts w:ascii="Arial" w:eastAsia="Arial" w:hAnsi="Arial" w:cs="Arial"/>
          <w:sz w:val="24"/>
          <w:szCs w:val="24"/>
        </w:rPr>
      </w:pPr>
    </w:p>
    <w:p w14:paraId="1915EAE7" w14:textId="77777777" w:rsidR="00713172" w:rsidRDefault="00006F6B">
      <w:pPr>
        <w:rPr>
          <w:rFonts w:ascii="Arial" w:eastAsia="Arial" w:hAnsi="Arial" w:cs="Arial"/>
          <w:sz w:val="24"/>
          <w:szCs w:val="24"/>
        </w:rPr>
      </w:pPr>
      <w:r>
        <w:rPr>
          <w:rFonts w:ascii="Arial" w:eastAsia="Arial" w:hAnsi="Arial" w:cs="Arial"/>
          <w:sz w:val="24"/>
          <w:szCs w:val="24"/>
        </w:rPr>
        <w:t>[Buyer guidance: execution by seal / deed where required by the Buyer].</w:t>
      </w:r>
    </w:p>
    <w:p w14:paraId="78E15111" w14:textId="77777777" w:rsidR="00713172" w:rsidRDefault="00713172">
      <w:pPr>
        <w:rPr>
          <w:rFonts w:ascii="Arial" w:eastAsia="Arial" w:hAnsi="Arial" w:cs="Arial"/>
        </w:rPr>
      </w:pPr>
    </w:p>
    <w:sectPr w:rsidR="0071317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D2E3" w14:textId="77777777" w:rsidR="00704A34" w:rsidRDefault="00704A34">
      <w:pPr>
        <w:spacing w:after="0" w:line="240" w:lineRule="auto"/>
      </w:pPr>
      <w:r>
        <w:separator/>
      </w:r>
    </w:p>
  </w:endnote>
  <w:endnote w:type="continuationSeparator" w:id="0">
    <w:p w14:paraId="4B71441D" w14:textId="77777777" w:rsidR="00704A34" w:rsidRDefault="0070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E8E0" w14:textId="77777777" w:rsidR="00713172" w:rsidRDefault="00006F6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14:paraId="4DB79671"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sidR="002F5E26">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5E26">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7134851" w14:textId="77777777" w:rsidR="00713172" w:rsidRDefault="00006F6B">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FD4E" w14:textId="77777777" w:rsidR="00713172" w:rsidRDefault="00713172">
    <w:pPr>
      <w:tabs>
        <w:tab w:val="center" w:pos="4513"/>
        <w:tab w:val="right" w:pos="9026"/>
      </w:tabs>
      <w:spacing w:after="0"/>
      <w:jc w:val="both"/>
      <w:rPr>
        <w:color w:val="A6A6A6"/>
      </w:rPr>
    </w:pPr>
  </w:p>
  <w:p w14:paraId="3D4C7772" w14:textId="77777777" w:rsidR="00713172" w:rsidRDefault="00006F6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98F2FA6"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523C7F9" w14:textId="77777777" w:rsidR="00713172" w:rsidRDefault="00006F6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B41E" w14:textId="77777777" w:rsidR="00704A34" w:rsidRDefault="00704A34">
      <w:pPr>
        <w:spacing w:after="0" w:line="240" w:lineRule="auto"/>
      </w:pPr>
      <w:r>
        <w:separator/>
      </w:r>
    </w:p>
  </w:footnote>
  <w:footnote w:type="continuationSeparator" w:id="0">
    <w:p w14:paraId="15526A55" w14:textId="77777777" w:rsidR="00704A34" w:rsidRDefault="00704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E9F3"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1EB3D650"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65D0"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3585B1E8" w14:textId="77777777"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803B8"/>
    <w:multiLevelType w:val="multilevel"/>
    <w:tmpl w:val="C8282616"/>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77705F"/>
    <w:multiLevelType w:val="multilevel"/>
    <w:tmpl w:val="65A86E00"/>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870813"/>
    <w:multiLevelType w:val="multilevel"/>
    <w:tmpl w:val="084A6C1A"/>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12D1C33"/>
    <w:multiLevelType w:val="multilevel"/>
    <w:tmpl w:val="11ECFCE4"/>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2283399">
    <w:abstractNumId w:val="3"/>
  </w:num>
  <w:num w:numId="2" w16cid:durableId="823854382">
    <w:abstractNumId w:val="0"/>
  </w:num>
  <w:num w:numId="3" w16cid:durableId="590434597">
    <w:abstractNumId w:val="1"/>
  </w:num>
  <w:num w:numId="4" w16cid:durableId="205226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72"/>
    <w:rsid w:val="00006F6B"/>
    <w:rsid w:val="000551A7"/>
    <w:rsid w:val="00190E28"/>
    <w:rsid w:val="001B243F"/>
    <w:rsid w:val="00273109"/>
    <w:rsid w:val="002E530E"/>
    <w:rsid w:val="002F5E26"/>
    <w:rsid w:val="00476667"/>
    <w:rsid w:val="006164A4"/>
    <w:rsid w:val="00704A34"/>
    <w:rsid w:val="00713172"/>
    <w:rsid w:val="00810C85"/>
    <w:rsid w:val="00D126CA"/>
    <w:rsid w:val="00FC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A071"/>
  <w15:docId w15:val="{7B977680-6886-4A30-BAB2-EC1BF0FF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N7tPUVQcXKE7JAbvWKiKte/G5w==">AMUW2mVJxjN9gVDo0d4lFppieRCncXSGwEEwkorY0mJ/RXXIEYlQnMI6mrNWy72ilbujPBSihqyHKM3ynXoof+BW6hDmqYMqBZ/ytenktTm9cLs5HHq1ouTCoifExRPMOwWo7ylZwFNZMg2k7ftKETWccqGG5YWhz/fn+PUyS3IbInwljUDp4wvxlJx+K3+fX2lV+dP4Cl8etkljvIpAAzovpzRGRu2WivEyRn4enYmK1WfsKv+84/LVe1nSoEXFNXDGyFNSVROi7tmrzUVoD3MqWctt8/Xqv6kSxrLiTx3EUg79MVxSaEtwSD09s1NyiJjeDsv0wN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3188</Words>
  <Characters>18176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Maria Court</cp:lastModifiedBy>
  <cp:revision>2</cp:revision>
  <dcterms:created xsi:type="dcterms:W3CDTF">2025-06-18T14:48:00Z</dcterms:created>
  <dcterms:modified xsi:type="dcterms:W3CDTF">2025-06-18T14:48:00Z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