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E1AD7" w14:textId="77777777" w:rsidR="00945897" w:rsidRDefault="00196195">
      <w:r w:rsidRPr="00945897">
        <w:rPr>
          <w:noProof/>
          <w:lang w:eastAsia="en-GB"/>
        </w:rPr>
        <w:drawing>
          <wp:anchor distT="0" distB="0" distL="114300" distR="114300" simplePos="0" relativeHeight="251658240" behindDoc="0" locked="0" layoutInCell="1" allowOverlap="1" wp14:anchorId="207651BF" wp14:editId="60233052">
            <wp:simplePos x="0" y="0"/>
            <wp:positionH relativeFrom="margin">
              <wp:align>center</wp:align>
            </wp:positionH>
            <wp:positionV relativeFrom="margin">
              <wp:align>top</wp:align>
            </wp:positionV>
            <wp:extent cx="1210310" cy="1162050"/>
            <wp:effectExtent l="19050" t="0" r="8890" b="0"/>
            <wp:wrapSquare wrapText="bothSides"/>
            <wp:docPr id="1" name="Picture 1" descr="\\data.newforestnpa.gov.uk\users$\david.illsley\Documents\Sensitive\Photos, Maps &amp; 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newforestnpa.gov.uk\users$\david.illsley\Documents\Sensitive\Photos, Maps &amp; Images\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0310" cy="1162050"/>
                    </a:xfrm>
                    <a:prstGeom prst="rect">
                      <a:avLst/>
                    </a:prstGeom>
                    <a:noFill/>
                    <a:ln>
                      <a:noFill/>
                    </a:ln>
                  </pic:spPr>
                </pic:pic>
              </a:graphicData>
            </a:graphic>
          </wp:anchor>
        </w:drawing>
      </w:r>
    </w:p>
    <w:p w14:paraId="71488B82" w14:textId="77777777" w:rsidR="00945897" w:rsidRDefault="00945897"/>
    <w:p w14:paraId="071CFF87" w14:textId="77777777" w:rsidR="00945897" w:rsidRDefault="00945897"/>
    <w:p w14:paraId="7E8396E9" w14:textId="77777777" w:rsidR="00945897" w:rsidRDefault="00945897" w:rsidP="00945897">
      <w:pPr>
        <w:spacing w:after="0" w:line="240" w:lineRule="auto"/>
      </w:pPr>
    </w:p>
    <w:p w14:paraId="194163AE" w14:textId="77777777" w:rsidR="00945897" w:rsidRPr="00C55E2E" w:rsidRDefault="00945897" w:rsidP="00945897">
      <w:pPr>
        <w:spacing w:after="0" w:line="240" w:lineRule="auto"/>
        <w:rPr>
          <w:sz w:val="20"/>
          <w:szCs w:val="20"/>
        </w:rPr>
      </w:pPr>
    </w:p>
    <w:p w14:paraId="328A498A" w14:textId="53DE1189" w:rsidR="00945897" w:rsidRDefault="0082425C" w:rsidP="00945897">
      <w:pPr>
        <w:spacing w:after="0" w:line="240" w:lineRule="auto"/>
        <w:jc w:val="center"/>
        <w:rPr>
          <w:b/>
          <w:sz w:val="28"/>
          <w:szCs w:val="28"/>
        </w:rPr>
      </w:pPr>
      <w:r>
        <w:rPr>
          <w:b/>
          <w:sz w:val="28"/>
          <w:szCs w:val="28"/>
        </w:rPr>
        <w:t xml:space="preserve">Habitats Regulations Assessment / Appropriate Assessment </w:t>
      </w:r>
    </w:p>
    <w:p w14:paraId="667E7DBD" w14:textId="77777777" w:rsidR="0082425C" w:rsidRPr="00C55E2E" w:rsidRDefault="0082425C" w:rsidP="00945897">
      <w:pPr>
        <w:spacing w:after="0" w:line="240" w:lineRule="auto"/>
        <w:jc w:val="center"/>
        <w:rPr>
          <w:b/>
          <w:sz w:val="16"/>
          <w:szCs w:val="16"/>
        </w:rPr>
      </w:pPr>
    </w:p>
    <w:p w14:paraId="7E3405C6" w14:textId="7ED981AA" w:rsidR="00945897" w:rsidRDefault="00945897" w:rsidP="00945897">
      <w:pPr>
        <w:spacing w:after="0" w:line="240" w:lineRule="auto"/>
        <w:jc w:val="center"/>
        <w:rPr>
          <w:b/>
          <w:sz w:val="28"/>
          <w:szCs w:val="28"/>
        </w:rPr>
      </w:pPr>
      <w:r w:rsidRPr="00B8438D">
        <w:rPr>
          <w:b/>
          <w:sz w:val="28"/>
          <w:szCs w:val="28"/>
        </w:rPr>
        <w:t xml:space="preserve">Project Brief and Invitation to </w:t>
      </w:r>
      <w:r w:rsidR="001721C6">
        <w:rPr>
          <w:b/>
          <w:sz w:val="28"/>
          <w:szCs w:val="28"/>
        </w:rPr>
        <w:t xml:space="preserve">Quote </w:t>
      </w:r>
      <w:r w:rsidR="0012001A">
        <w:rPr>
          <w:b/>
          <w:sz w:val="28"/>
          <w:szCs w:val="28"/>
        </w:rPr>
        <w:t xml:space="preserve">NFNPA </w:t>
      </w:r>
      <w:r w:rsidR="007D58AE">
        <w:rPr>
          <w:b/>
          <w:sz w:val="28"/>
          <w:szCs w:val="28"/>
        </w:rPr>
        <w:t>–</w:t>
      </w:r>
      <w:r w:rsidR="0012001A">
        <w:rPr>
          <w:b/>
          <w:sz w:val="28"/>
          <w:szCs w:val="28"/>
        </w:rPr>
        <w:t xml:space="preserve"> </w:t>
      </w:r>
      <w:r w:rsidR="005C0B84">
        <w:rPr>
          <w:b/>
          <w:sz w:val="28"/>
          <w:szCs w:val="28"/>
        </w:rPr>
        <w:t>0067</w:t>
      </w:r>
      <w:r w:rsidRPr="00B8438D">
        <w:rPr>
          <w:b/>
          <w:sz w:val="28"/>
          <w:szCs w:val="28"/>
        </w:rPr>
        <w:t xml:space="preserve"> </w:t>
      </w:r>
    </w:p>
    <w:p w14:paraId="2CCE8A8C" w14:textId="77777777" w:rsidR="00196195" w:rsidRPr="00C55E2E" w:rsidRDefault="00196195" w:rsidP="00945897">
      <w:pPr>
        <w:spacing w:after="0" w:line="240" w:lineRule="auto"/>
        <w:jc w:val="center"/>
        <w:rPr>
          <w:b/>
          <w:sz w:val="16"/>
          <w:szCs w:val="16"/>
        </w:rPr>
      </w:pPr>
    </w:p>
    <w:p w14:paraId="0AA5DC07" w14:textId="6018070F" w:rsidR="00196195" w:rsidRPr="00B8438D" w:rsidRDefault="00ED06E5" w:rsidP="00945897">
      <w:pPr>
        <w:spacing w:after="0" w:line="240" w:lineRule="auto"/>
        <w:jc w:val="center"/>
        <w:rPr>
          <w:b/>
          <w:sz w:val="28"/>
          <w:szCs w:val="28"/>
        </w:rPr>
      </w:pPr>
      <w:r>
        <w:rPr>
          <w:b/>
          <w:sz w:val="28"/>
          <w:szCs w:val="28"/>
        </w:rPr>
        <w:t>April 2025</w:t>
      </w:r>
      <w:r w:rsidR="00196195">
        <w:rPr>
          <w:b/>
          <w:sz w:val="28"/>
          <w:szCs w:val="28"/>
        </w:rPr>
        <w:t xml:space="preserve"> </w:t>
      </w:r>
    </w:p>
    <w:p w14:paraId="17F6B0BE" w14:textId="77777777" w:rsidR="00945897" w:rsidRPr="00BE6C56" w:rsidRDefault="00945897" w:rsidP="00945897">
      <w:pPr>
        <w:spacing w:after="0" w:line="240" w:lineRule="auto"/>
        <w:rPr>
          <w:b/>
          <w:sz w:val="20"/>
          <w:szCs w:val="18"/>
        </w:rPr>
      </w:pPr>
    </w:p>
    <w:p w14:paraId="6DE72557" w14:textId="77777777" w:rsidR="00B8438D" w:rsidRDefault="00945897" w:rsidP="00B8438D">
      <w:pPr>
        <w:pStyle w:val="ListParagraph"/>
        <w:numPr>
          <w:ilvl w:val="0"/>
          <w:numId w:val="1"/>
        </w:numPr>
        <w:spacing w:after="0" w:line="240" w:lineRule="auto"/>
        <w:ind w:left="567" w:hanging="567"/>
        <w:rPr>
          <w:b/>
        </w:rPr>
      </w:pPr>
      <w:r>
        <w:rPr>
          <w:b/>
        </w:rPr>
        <w:t xml:space="preserve">Introduction </w:t>
      </w:r>
    </w:p>
    <w:p w14:paraId="57905CE9" w14:textId="77777777" w:rsidR="00634C17" w:rsidRPr="00C55E2E" w:rsidRDefault="00634C17" w:rsidP="00C55E2E">
      <w:pPr>
        <w:spacing w:after="0" w:line="240" w:lineRule="auto"/>
        <w:rPr>
          <w:b/>
          <w:sz w:val="20"/>
          <w:szCs w:val="20"/>
        </w:rPr>
      </w:pPr>
    </w:p>
    <w:p w14:paraId="349D58BE" w14:textId="294068F4" w:rsidR="00B8438D" w:rsidRDefault="00B8438D" w:rsidP="00BE6C56">
      <w:pPr>
        <w:pStyle w:val="ListParagraph"/>
        <w:numPr>
          <w:ilvl w:val="1"/>
          <w:numId w:val="1"/>
        </w:numPr>
        <w:spacing w:after="0" w:line="240" w:lineRule="auto"/>
        <w:ind w:left="567" w:hanging="567"/>
        <w:jc w:val="both"/>
      </w:pPr>
      <w:r>
        <w:t xml:space="preserve">The New Forest National Park Authority invites </w:t>
      </w:r>
      <w:r w:rsidR="00B30112">
        <w:t xml:space="preserve">quotes </w:t>
      </w:r>
      <w:r>
        <w:t xml:space="preserve">from suitably experienced consultants to </w:t>
      </w:r>
      <w:r w:rsidR="007749DA">
        <w:t xml:space="preserve">undertake </w:t>
      </w:r>
      <w:r>
        <w:t xml:space="preserve">a </w:t>
      </w:r>
      <w:r w:rsidR="0082425C">
        <w:t>Habitats Regulations Assessment (HRA) and, where required, an Appropriate Assessment (AA</w:t>
      </w:r>
      <w:r w:rsidR="007749DA">
        <w:t>)</w:t>
      </w:r>
      <w:r w:rsidR="00D70005">
        <w:t>,</w:t>
      </w:r>
      <w:r w:rsidR="007749DA">
        <w:t xml:space="preserve"> </w:t>
      </w:r>
      <w:r w:rsidR="0082425C">
        <w:t xml:space="preserve">for the review of the New Forest National Park Local Plan. </w:t>
      </w:r>
      <w:r w:rsidR="007749DA">
        <w:t xml:space="preserve">These assessments are required </w:t>
      </w:r>
      <w:r w:rsidR="000957EA">
        <w:t xml:space="preserve">for local plans under the </w:t>
      </w:r>
      <w:r w:rsidR="000957EA">
        <w:rPr>
          <w:i/>
          <w:iCs/>
        </w:rPr>
        <w:t xml:space="preserve">Conservation of Habitats and Species Regulations 2017 </w:t>
      </w:r>
      <w:r w:rsidR="008D259F">
        <w:t>(as amended)</w:t>
      </w:r>
      <w:r w:rsidR="00FC014B">
        <w:t>, with further guidance provided in the N</w:t>
      </w:r>
      <w:r w:rsidR="00FA414F">
        <w:t xml:space="preserve">ational </w:t>
      </w:r>
      <w:r w:rsidR="00FC014B">
        <w:t>P</w:t>
      </w:r>
      <w:r w:rsidR="00FA414F">
        <w:t xml:space="preserve">lanning </w:t>
      </w:r>
      <w:r w:rsidR="00FC014B">
        <w:t>P</w:t>
      </w:r>
      <w:r w:rsidR="00FA414F">
        <w:t xml:space="preserve">ractice </w:t>
      </w:r>
      <w:r w:rsidR="00FC014B">
        <w:t>G</w:t>
      </w:r>
      <w:r w:rsidR="00FA414F">
        <w:t>uidance</w:t>
      </w:r>
      <w:r w:rsidR="00FC014B">
        <w:t xml:space="preserve"> resource on</w:t>
      </w:r>
      <w:r w:rsidR="006626E7">
        <w:t xml:space="preserve"> </w:t>
      </w:r>
      <w:hyperlink r:id="rId12" w:history="1">
        <w:r w:rsidR="006626E7" w:rsidRPr="006626E7">
          <w:rPr>
            <w:rStyle w:val="Hyperlink"/>
          </w:rPr>
          <w:t>Appropriate assessment - GOV.UK</w:t>
        </w:r>
      </w:hyperlink>
      <w:r w:rsidR="00CB7E22">
        <w:t xml:space="preserve">. </w:t>
      </w:r>
      <w:r w:rsidR="008D259F">
        <w:t xml:space="preserve">The New Forest National Park Local Plan Review is a </w:t>
      </w:r>
      <w:r w:rsidR="00F42FC8">
        <w:t xml:space="preserve">‘plan or project’ that has the potential to impact the integrity of the range of internationally designated sites in and around the New Forest and therefore an assessment is required to ensure legal compliance. </w:t>
      </w:r>
      <w:r>
        <w:t>The project brief outlines what the Authority expects of its</w:t>
      </w:r>
      <w:r w:rsidR="00BE6C56">
        <w:t xml:space="preserve"> </w:t>
      </w:r>
      <w:r w:rsidR="00F42FC8">
        <w:t>Habitats Regulations Assessment/appropriate assessment</w:t>
      </w:r>
      <w:r w:rsidR="00AF16E1">
        <w:t xml:space="preserve"> </w:t>
      </w:r>
      <w:r>
        <w:t xml:space="preserve">and the requirements for </w:t>
      </w:r>
      <w:r w:rsidR="00B30112">
        <w:t>quote</w:t>
      </w:r>
      <w:r>
        <w:t xml:space="preserve"> proposals.  </w:t>
      </w:r>
    </w:p>
    <w:p w14:paraId="690070ED" w14:textId="033D25F3" w:rsidR="00661CC6" w:rsidRDefault="00661CC6" w:rsidP="00661CC6">
      <w:pPr>
        <w:pStyle w:val="ListParagraph"/>
        <w:spacing w:after="0" w:line="240" w:lineRule="auto"/>
        <w:ind w:left="567"/>
        <w:jc w:val="center"/>
        <w:rPr>
          <w:b/>
        </w:rPr>
      </w:pPr>
    </w:p>
    <w:p w14:paraId="389D62F9" w14:textId="17F8D6EE" w:rsidR="00B70018" w:rsidRDefault="00B70018" w:rsidP="00B70018">
      <w:pPr>
        <w:pStyle w:val="ListParagraph"/>
        <w:numPr>
          <w:ilvl w:val="0"/>
          <w:numId w:val="1"/>
        </w:numPr>
        <w:spacing w:after="0" w:line="240" w:lineRule="auto"/>
        <w:ind w:left="567" w:hanging="567"/>
        <w:jc w:val="both"/>
        <w:rPr>
          <w:b/>
        </w:rPr>
      </w:pPr>
      <w:r w:rsidRPr="00B70018">
        <w:rPr>
          <w:b/>
        </w:rPr>
        <w:t xml:space="preserve">Background </w:t>
      </w:r>
    </w:p>
    <w:p w14:paraId="08EAB8D6" w14:textId="77777777" w:rsidR="00B70018" w:rsidRPr="00C55E2E" w:rsidRDefault="00B70018" w:rsidP="00B70018">
      <w:pPr>
        <w:spacing w:after="0" w:line="240" w:lineRule="auto"/>
        <w:jc w:val="both"/>
        <w:rPr>
          <w:b/>
          <w:sz w:val="20"/>
          <w:szCs w:val="20"/>
        </w:rPr>
      </w:pPr>
    </w:p>
    <w:p w14:paraId="2FC19D12" w14:textId="286D4E3A" w:rsidR="00196195" w:rsidRDefault="00B70018" w:rsidP="00196195">
      <w:pPr>
        <w:pStyle w:val="ListParagraph"/>
        <w:numPr>
          <w:ilvl w:val="1"/>
          <w:numId w:val="1"/>
        </w:numPr>
        <w:spacing w:after="0" w:line="240" w:lineRule="auto"/>
        <w:ind w:left="567" w:hanging="567"/>
        <w:jc w:val="both"/>
      </w:pPr>
      <w:r>
        <w:t xml:space="preserve">The New Forest National Park Authority adopted its </w:t>
      </w:r>
      <w:r w:rsidR="00FA414F">
        <w:t>current Local Plan in Aug</w:t>
      </w:r>
      <w:r w:rsidR="0035506A">
        <w:t>u</w:t>
      </w:r>
      <w:r w:rsidR="00FA414F">
        <w:t xml:space="preserve">st </w:t>
      </w:r>
      <w:proofErr w:type="gramStart"/>
      <w:r w:rsidR="00FA414F">
        <w:t>2019</w:t>
      </w:r>
      <w:proofErr w:type="gramEnd"/>
      <w:r w:rsidR="00FA414F">
        <w:t xml:space="preserve"> </w:t>
      </w:r>
      <w:r w:rsidR="0035506A">
        <w:t xml:space="preserve">and it forms </w:t>
      </w:r>
      <w:r w:rsidR="000C017D">
        <w:t>the</w:t>
      </w:r>
      <w:r w:rsidR="0035506A">
        <w:t xml:space="preserve"> </w:t>
      </w:r>
      <w:r w:rsidR="000C017D">
        <w:t xml:space="preserve">central element </w:t>
      </w:r>
      <w:r w:rsidR="0035506A">
        <w:t xml:space="preserve">of the statutory ‘development plan’ for the National </w:t>
      </w:r>
      <w:r w:rsidR="003764A0">
        <w:t xml:space="preserve">Park. </w:t>
      </w:r>
      <w:r w:rsidR="00196195">
        <w:t xml:space="preserve">The planning system plays a key role in the delivery of the two statutory National Park purposes </w:t>
      </w:r>
      <w:r w:rsidR="001140C2">
        <w:t>(</w:t>
      </w:r>
      <w:r w:rsidR="00196195">
        <w:t>and related socio-economic duty</w:t>
      </w:r>
      <w:r w:rsidR="001140C2">
        <w:t>) and the</w:t>
      </w:r>
      <w:r w:rsidR="00196195">
        <w:t xml:space="preserve"> adopted </w:t>
      </w:r>
      <w:r w:rsidR="00E8220E">
        <w:t xml:space="preserve">Local Plan </w:t>
      </w:r>
      <w:r w:rsidR="00196195">
        <w:t xml:space="preserve">has provided a clear planning policy framework for the </w:t>
      </w:r>
      <w:r w:rsidR="001140C2">
        <w:t xml:space="preserve">New Forest </w:t>
      </w:r>
      <w:r w:rsidR="00196195">
        <w:t xml:space="preserve">National Park over the last 5 </w:t>
      </w:r>
      <w:r w:rsidR="00E8220E">
        <w:t xml:space="preserve">and a half </w:t>
      </w:r>
      <w:r w:rsidR="00196195">
        <w:t>years.</w:t>
      </w:r>
    </w:p>
    <w:p w14:paraId="31B37F47" w14:textId="77777777" w:rsidR="00196195" w:rsidRPr="00C55E2E" w:rsidRDefault="00196195" w:rsidP="00196195">
      <w:pPr>
        <w:spacing w:after="0" w:line="240" w:lineRule="auto"/>
        <w:jc w:val="both"/>
        <w:rPr>
          <w:sz w:val="20"/>
          <w:szCs w:val="20"/>
        </w:rPr>
      </w:pPr>
    </w:p>
    <w:p w14:paraId="4E268210" w14:textId="544E02FC" w:rsidR="00196195" w:rsidRDefault="007E63BB" w:rsidP="00196195">
      <w:pPr>
        <w:pStyle w:val="ListParagraph"/>
        <w:numPr>
          <w:ilvl w:val="1"/>
          <w:numId w:val="1"/>
        </w:numPr>
        <w:spacing w:after="0" w:line="240" w:lineRule="auto"/>
        <w:ind w:left="567" w:hanging="567"/>
        <w:jc w:val="both"/>
      </w:pPr>
      <w:r>
        <w:t>I</w:t>
      </w:r>
      <w:r w:rsidR="00063A1B">
        <w:t xml:space="preserve">n 2024 the members of the New Foresty National Park Local Plan resolved that a focused </w:t>
      </w:r>
      <w:r w:rsidR="00F2150D">
        <w:t xml:space="preserve">update and review of the Local Plan was required to ensure it remained consistent with the latest national planning policies, guidance and legislation. </w:t>
      </w:r>
      <w:r w:rsidR="004F1D82">
        <w:t>For example, there have been several iterations of the National Planning Policy Framework (NPPF) since the Local Plan was adopted</w:t>
      </w:r>
      <w:r w:rsidR="00D663FE">
        <w:t xml:space="preserve">. </w:t>
      </w:r>
    </w:p>
    <w:p w14:paraId="36586D4A" w14:textId="77777777" w:rsidR="00196195" w:rsidRPr="00C55E2E" w:rsidRDefault="00196195" w:rsidP="00196195">
      <w:pPr>
        <w:spacing w:after="0" w:line="240" w:lineRule="auto"/>
        <w:jc w:val="both"/>
        <w:rPr>
          <w:sz w:val="20"/>
          <w:szCs w:val="20"/>
        </w:rPr>
      </w:pPr>
    </w:p>
    <w:p w14:paraId="796582AD" w14:textId="2697AC2B" w:rsidR="00A44D29" w:rsidRDefault="000C017D" w:rsidP="00196195">
      <w:pPr>
        <w:pStyle w:val="ListParagraph"/>
        <w:numPr>
          <w:ilvl w:val="1"/>
          <w:numId w:val="1"/>
        </w:numPr>
        <w:spacing w:after="0" w:line="240" w:lineRule="auto"/>
        <w:ind w:left="567" w:hanging="567"/>
        <w:jc w:val="both"/>
      </w:pPr>
      <w:r>
        <w:t>As part of the current review of the New Forest National Park Local Plan a series of important evidence base studies have been commissioned</w:t>
      </w:r>
      <w:r w:rsidR="0045411B">
        <w:t>, all of which are due to conclude by Spring/early Summer 20</w:t>
      </w:r>
      <w:r w:rsidR="008949F7">
        <w:t>2</w:t>
      </w:r>
      <w:r w:rsidR="0045411B">
        <w:t>5</w:t>
      </w:r>
      <w:r>
        <w:t>. These include a</w:t>
      </w:r>
      <w:r w:rsidR="00196195">
        <w:t xml:space="preserve"> Strategic Housing Market Area Assessment for the New Forest National Park (and</w:t>
      </w:r>
      <w:r w:rsidR="007749DA">
        <w:t xml:space="preserve"> surrounding areas within N</w:t>
      </w:r>
      <w:r w:rsidR="00196195">
        <w:t>ew Forest District Cou</w:t>
      </w:r>
      <w:r w:rsidR="00AF16E1">
        <w:t>ncil’s planning remit)</w:t>
      </w:r>
      <w:r w:rsidR="00196195">
        <w:t>; a</w:t>
      </w:r>
      <w:r w:rsidR="000313F0">
        <w:t>n Economic Needs Assessment</w:t>
      </w:r>
      <w:r w:rsidR="0045411B">
        <w:t xml:space="preserve"> covering the National Park</w:t>
      </w:r>
      <w:r w:rsidR="000313F0">
        <w:t xml:space="preserve">; </w:t>
      </w:r>
      <w:r w:rsidR="00BE6C56">
        <w:t xml:space="preserve">and </w:t>
      </w:r>
      <w:r w:rsidR="00196195">
        <w:t>a Gypsy &amp; Traveller Accommodation Assessment</w:t>
      </w:r>
      <w:r w:rsidR="00BE6C56">
        <w:t xml:space="preserve">. </w:t>
      </w:r>
    </w:p>
    <w:p w14:paraId="1768D943" w14:textId="043A2656" w:rsidR="002016CE" w:rsidRDefault="00196195" w:rsidP="00196195">
      <w:pPr>
        <w:pStyle w:val="ListParagraph"/>
        <w:numPr>
          <w:ilvl w:val="1"/>
          <w:numId w:val="1"/>
        </w:numPr>
        <w:spacing w:after="0" w:line="240" w:lineRule="auto"/>
        <w:ind w:left="567" w:hanging="567"/>
        <w:jc w:val="both"/>
      </w:pPr>
      <w:r w:rsidRPr="00196195">
        <w:lastRenderedPageBreak/>
        <w:t xml:space="preserve">We undertook an </w:t>
      </w:r>
      <w:r w:rsidR="00A2763F">
        <w:t xml:space="preserve">initial </w:t>
      </w:r>
      <w:r w:rsidRPr="00196195">
        <w:t xml:space="preserve">Regulation 18 consultation on the </w:t>
      </w:r>
      <w:r w:rsidR="002016CE">
        <w:t xml:space="preserve">‘Direction of Travel’ for the Local Plan review in February – March 2025 with further details available at </w:t>
      </w:r>
      <w:hyperlink r:id="rId13" w:history="1">
        <w:r w:rsidR="00F3714F" w:rsidRPr="00F3714F">
          <w:rPr>
            <w:rStyle w:val="Hyperlink"/>
          </w:rPr>
          <w:t>New Forest National Park Local Plan Review 2025 - New Forest National Park Authority</w:t>
        </w:r>
      </w:hyperlink>
      <w:r w:rsidR="00F3714F">
        <w:t xml:space="preserve">. This initial Regulation 18 consultation invited feedback on the scope of the review of the local planning policies for the National Park area. </w:t>
      </w:r>
      <w:r w:rsidR="0010743B">
        <w:t xml:space="preserve">We are in the process of considering the representations made during this consultation. </w:t>
      </w:r>
      <w:r w:rsidR="00A96B73">
        <w:t>Our Local Development Scheme (LDS</w:t>
      </w:r>
      <w:r w:rsidR="005E38EB">
        <w:t>, 2024</w:t>
      </w:r>
      <w:r w:rsidR="00A96B73">
        <w:t xml:space="preserve"> – see </w:t>
      </w:r>
      <w:hyperlink r:id="rId14" w:history="1">
        <w:r w:rsidR="005E38EB" w:rsidRPr="005E38EB">
          <w:rPr>
            <w:rStyle w:val="Hyperlink"/>
          </w:rPr>
          <w:t>Local Development Scheme - New Forest National Park Authority</w:t>
        </w:r>
      </w:hyperlink>
      <w:r w:rsidR="005E38EB">
        <w:t>) set out a timetable for further consultation at Regulation 18 on a</w:t>
      </w:r>
      <w:r w:rsidR="00DE0240">
        <w:t>n</w:t>
      </w:r>
      <w:r w:rsidR="005E38EB">
        <w:t xml:space="preserve"> initial draft Local Plan in late 2025, followed by Regulation 19 consultation on the Submission draft Local Plan in Summer 2026. </w:t>
      </w:r>
    </w:p>
    <w:p w14:paraId="02370128" w14:textId="77777777" w:rsidR="00196195" w:rsidRDefault="00196195" w:rsidP="00196195">
      <w:pPr>
        <w:spacing w:after="0" w:line="240" w:lineRule="auto"/>
        <w:jc w:val="both"/>
      </w:pPr>
    </w:p>
    <w:p w14:paraId="13341933" w14:textId="77777777" w:rsidR="00196195" w:rsidRDefault="00196195" w:rsidP="00196195">
      <w:pPr>
        <w:spacing w:after="0" w:line="240" w:lineRule="auto"/>
        <w:ind w:left="567" w:hanging="567"/>
        <w:jc w:val="both"/>
        <w:rPr>
          <w:b/>
        </w:rPr>
      </w:pPr>
      <w:r>
        <w:rPr>
          <w:b/>
        </w:rPr>
        <w:t>3</w:t>
      </w:r>
      <w:r w:rsidR="00F46096">
        <w:rPr>
          <w:b/>
        </w:rPr>
        <w:t>.</w:t>
      </w:r>
      <w:r>
        <w:rPr>
          <w:b/>
        </w:rPr>
        <w:tab/>
        <w:t>The Study Area</w:t>
      </w:r>
    </w:p>
    <w:p w14:paraId="50B77FD0" w14:textId="77777777" w:rsidR="00196195" w:rsidRDefault="00196195" w:rsidP="00196195">
      <w:pPr>
        <w:spacing w:after="0" w:line="240" w:lineRule="auto"/>
        <w:ind w:left="567" w:hanging="567"/>
        <w:jc w:val="both"/>
        <w:rPr>
          <w:b/>
        </w:rPr>
      </w:pPr>
    </w:p>
    <w:p w14:paraId="2AAF2794" w14:textId="2D554107" w:rsidR="00556E3E" w:rsidRDefault="00196195" w:rsidP="00556E3E">
      <w:pPr>
        <w:spacing w:after="0" w:line="240" w:lineRule="auto"/>
        <w:ind w:left="567" w:hanging="567"/>
        <w:jc w:val="both"/>
      </w:pPr>
      <w:r>
        <w:t>3.1</w:t>
      </w:r>
      <w:r>
        <w:tab/>
      </w:r>
      <w:r w:rsidR="00D27B43">
        <w:t xml:space="preserve">The study area </w:t>
      </w:r>
      <w:r w:rsidR="00BE6C56">
        <w:t xml:space="preserve">for the Habitats Regulation Assessment/appropriate assessment </w:t>
      </w:r>
      <w:r w:rsidR="00D27B43">
        <w:t xml:space="preserve">is the </w:t>
      </w:r>
      <w:r w:rsidR="00887351">
        <w:t xml:space="preserve">whole of the </w:t>
      </w:r>
      <w:r w:rsidR="00D27B43">
        <w:t>New Forest National Park. The 220 square mile National Park w</w:t>
      </w:r>
      <w:r w:rsidR="00AF16E1">
        <w:t xml:space="preserve">as designated </w:t>
      </w:r>
      <w:r w:rsidR="00D27B43">
        <w:t xml:space="preserve">in 2005 and includes land within the counties of Hampshire and Wiltshire. As with </w:t>
      </w:r>
      <w:proofErr w:type="gramStart"/>
      <w:r w:rsidR="00D27B43">
        <w:t>all of</w:t>
      </w:r>
      <w:proofErr w:type="gramEnd"/>
      <w:r w:rsidR="00D27B43">
        <w:t xml:space="preserve"> the English and Welsh National Parks, the New Forest has two statutory </w:t>
      </w:r>
      <w:r w:rsidR="00556E3E">
        <w:t>purposes:</w:t>
      </w:r>
    </w:p>
    <w:p w14:paraId="1C8E2A84" w14:textId="77777777" w:rsidR="00556E3E" w:rsidRDefault="00556E3E" w:rsidP="00196195">
      <w:pPr>
        <w:spacing w:after="0" w:line="240" w:lineRule="auto"/>
        <w:ind w:left="567" w:hanging="567"/>
        <w:jc w:val="both"/>
      </w:pPr>
    </w:p>
    <w:p w14:paraId="1501C3F3" w14:textId="77777777" w:rsidR="00556E3E" w:rsidRDefault="00556E3E" w:rsidP="00556E3E">
      <w:pPr>
        <w:pStyle w:val="ListParagraph"/>
        <w:numPr>
          <w:ilvl w:val="0"/>
          <w:numId w:val="3"/>
        </w:numPr>
        <w:spacing w:after="0" w:line="240" w:lineRule="auto"/>
        <w:jc w:val="both"/>
      </w:pPr>
      <w:r>
        <w:t xml:space="preserve">To conserve and enhance the natural beauty, wildlife and cultural heritage of the </w:t>
      </w:r>
      <w:proofErr w:type="gramStart"/>
      <w:r>
        <w:t>Park</w:t>
      </w:r>
      <w:proofErr w:type="gramEnd"/>
      <w:r>
        <w:t xml:space="preserve">; and </w:t>
      </w:r>
    </w:p>
    <w:p w14:paraId="7FC70B61" w14:textId="77777777" w:rsidR="00196195" w:rsidRPr="00196195" w:rsidRDefault="00556E3E" w:rsidP="00556E3E">
      <w:pPr>
        <w:pStyle w:val="ListParagraph"/>
        <w:numPr>
          <w:ilvl w:val="0"/>
          <w:numId w:val="3"/>
        </w:numPr>
        <w:spacing w:after="0" w:line="240" w:lineRule="auto"/>
        <w:jc w:val="both"/>
      </w:pPr>
      <w:r w:rsidRPr="00556E3E">
        <w:t xml:space="preserve">To promote opportunities for the understanding and enjoyment of the special qualities of the </w:t>
      </w:r>
      <w:proofErr w:type="gramStart"/>
      <w:r w:rsidRPr="00556E3E">
        <w:t>Park</w:t>
      </w:r>
      <w:proofErr w:type="gramEnd"/>
      <w:r w:rsidRPr="00556E3E">
        <w:t xml:space="preserve"> by the public</w:t>
      </w:r>
    </w:p>
    <w:p w14:paraId="120C7ABB" w14:textId="77777777" w:rsidR="00556E3E" w:rsidRDefault="00556E3E" w:rsidP="00556E3E">
      <w:pPr>
        <w:spacing w:after="0" w:line="240" w:lineRule="auto"/>
        <w:jc w:val="both"/>
      </w:pPr>
    </w:p>
    <w:p w14:paraId="66806C21" w14:textId="22F99C52" w:rsidR="008949F7" w:rsidRDefault="008949F7" w:rsidP="008949F7">
      <w:pPr>
        <w:spacing w:after="0" w:line="240" w:lineRule="auto"/>
        <w:jc w:val="center"/>
      </w:pPr>
      <w:r>
        <w:rPr>
          <w:noProof/>
        </w:rPr>
        <w:drawing>
          <wp:inline distT="0" distB="0" distL="0" distR="0" wp14:anchorId="296FA46A" wp14:editId="6B0F958D">
            <wp:extent cx="4817227" cy="4411980"/>
            <wp:effectExtent l="0" t="0" r="2540" b="7620"/>
            <wp:docPr id="1299795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0902" cy="4415346"/>
                    </a:xfrm>
                    <a:prstGeom prst="rect">
                      <a:avLst/>
                    </a:prstGeom>
                    <a:noFill/>
                  </pic:spPr>
                </pic:pic>
              </a:graphicData>
            </a:graphic>
          </wp:inline>
        </w:drawing>
      </w:r>
    </w:p>
    <w:p w14:paraId="73AC5DCE" w14:textId="77777777" w:rsidR="008949F7" w:rsidRDefault="008949F7" w:rsidP="00556E3E">
      <w:pPr>
        <w:spacing w:after="0" w:line="240" w:lineRule="auto"/>
        <w:jc w:val="both"/>
      </w:pPr>
    </w:p>
    <w:p w14:paraId="03CD2065" w14:textId="47631280" w:rsidR="00196195" w:rsidRDefault="00556E3E" w:rsidP="00556E3E">
      <w:pPr>
        <w:spacing w:after="0" w:line="240" w:lineRule="auto"/>
        <w:ind w:left="570" w:hanging="570"/>
        <w:jc w:val="both"/>
      </w:pPr>
      <w:r>
        <w:lastRenderedPageBreak/>
        <w:t>3.2</w:t>
      </w:r>
      <w:r>
        <w:tab/>
      </w:r>
      <w:r w:rsidRPr="00556E3E">
        <w:t>Working in partnership with other organisations</w:t>
      </w:r>
      <w:r w:rsidR="00880539">
        <w:t>,</w:t>
      </w:r>
      <w:r w:rsidRPr="00556E3E">
        <w:t xml:space="preserve"> it is also the Authority's duty to seek to foster the economic and social well-being of the local communities within the </w:t>
      </w:r>
      <w:r w:rsidR="001140C2">
        <w:t>New Forest</w:t>
      </w:r>
      <w:r w:rsidRPr="00556E3E">
        <w:t>.</w:t>
      </w:r>
      <w:r w:rsidR="00880539">
        <w:t xml:space="preserve"> National Parks are recognised within the NPPF </w:t>
      </w:r>
      <w:r w:rsidR="00357D68">
        <w:t xml:space="preserve">(December 2024) </w:t>
      </w:r>
      <w:r w:rsidR="00880539">
        <w:t>as having the highest level of protection in relation to landscape</w:t>
      </w:r>
      <w:r w:rsidR="001140C2">
        <w:t xml:space="preserve"> and scenic beauty (paragraph 1</w:t>
      </w:r>
      <w:r w:rsidR="00357D68">
        <w:t>89</w:t>
      </w:r>
      <w:r w:rsidR="00880539">
        <w:t>)</w:t>
      </w:r>
      <w:r w:rsidR="00887351">
        <w:t xml:space="preserve"> and are identified as areas of restraint with</w:t>
      </w:r>
      <w:r w:rsidR="00AF16E1">
        <w:t>in</w:t>
      </w:r>
      <w:r w:rsidR="00887351">
        <w:t xml:space="preserve"> paragraph 1</w:t>
      </w:r>
      <w:r w:rsidR="00357D68">
        <w:t>1</w:t>
      </w:r>
      <w:r w:rsidR="00887351">
        <w:t xml:space="preserve"> </w:t>
      </w:r>
      <w:r w:rsidR="00357D68">
        <w:t xml:space="preserve">and footnote 7 </w:t>
      </w:r>
      <w:r w:rsidR="00887351">
        <w:t>of the NPPF</w:t>
      </w:r>
      <w:r w:rsidR="002B36B6">
        <w:t xml:space="preserve"> (December 2024)</w:t>
      </w:r>
      <w:r w:rsidR="00887351">
        <w:t>.</w:t>
      </w:r>
      <w:r w:rsidR="002B36B6">
        <w:t xml:space="preserve"> National policy also recognises that National </w:t>
      </w:r>
      <w:r w:rsidR="00DE0240">
        <w:t>Parks</w:t>
      </w:r>
      <w:r w:rsidR="002B36B6">
        <w:t xml:space="preserve"> are not appropriate locations for major development. </w:t>
      </w:r>
      <w:r w:rsidR="00887351">
        <w:t xml:space="preserve"> </w:t>
      </w:r>
    </w:p>
    <w:p w14:paraId="6F60689A" w14:textId="77777777" w:rsidR="00556E3E" w:rsidRDefault="00556E3E" w:rsidP="00556E3E">
      <w:pPr>
        <w:spacing w:after="0" w:line="240" w:lineRule="auto"/>
        <w:ind w:left="570" w:hanging="570"/>
        <w:jc w:val="both"/>
      </w:pPr>
    </w:p>
    <w:p w14:paraId="4A512696" w14:textId="48E43EFA" w:rsidR="004F24DA" w:rsidRDefault="00556E3E" w:rsidP="00556E3E">
      <w:pPr>
        <w:spacing w:after="0" w:line="240" w:lineRule="auto"/>
        <w:ind w:left="570" w:hanging="570"/>
        <w:jc w:val="both"/>
      </w:pPr>
      <w:r>
        <w:t>3.3</w:t>
      </w:r>
      <w:r>
        <w:tab/>
      </w:r>
      <w:r w:rsidR="00395869">
        <w:t xml:space="preserve">Importantly for the HRA/AA work the Authority is looking to commission, </w:t>
      </w:r>
      <w:r w:rsidR="00880539" w:rsidRPr="00880539">
        <w:t xml:space="preserve">56% of the New Forest National Park is designated as being of national or international importance for nature conservation </w:t>
      </w:r>
      <w:r w:rsidR="000E7A03">
        <w:t xml:space="preserve">(SPA, SAC, Ramsar) </w:t>
      </w:r>
      <w:r w:rsidR="00880539" w:rsidRPr="00880539">
        <w:t>– the highest proportion of an</w:t>
      </w:r>
      <w:r w:rsidR="00880539">
        <w:t>y</w:t>
      </w:r>
      <w:r w:rsidR="00880539" w:rsidRPr="00880539">
        <w:t xml:space="preserve"> local planning authority’s area in the country. </w:t>
      </w:r>
      <w:r w:rsidR="00EA522B">
        <w:t xml:space="preserve">These nature conservation designations cover the heathlands at the core of the National Park; the whole of the National Park’s 26 miles of coastline along the Solent coast and Southampton Water; and the Avon Valley in the west of the National Park. </w:t>
      </w:r>
      <w:r w:rsidR="004F24DA">
        <w:t xml:space="preserve">Established mitigation schemes are in place </w:t>
      </w:r>
      <w:r w:rsidR="00BE0FDE">
        <w:t xml:space="preserve">to address HRA impacts from new development on these internationally designated sites. </w:t>
      </w:r>
    </w:p>
    <w:p w14:paraId="551A26CC" w14:textId="77777777" w:rsidR="004F24DA" w:rsidRDefault="004F24DA" w:rsidP="00556E3E">
      <w:pPr>
        <w:spacing w:after="0" w:line="240" w:lineRule="auto"/>
        <w:ind w:left="570" w:hanging="570"/>
        <w:jc w:val="both"/>
      </w:pPr>
    </w:p>
    <w:p w14:paraId="6099D8B3" w14:textId="590C26C9" w:rsidR="007749DA" w:rsidRDefault="004F24DA" w:rsidP="00556E3E">
      <w:pPr>
        <w:spacing w:after="0" w:line="240" w:lineRule="auto"/>
        <w:ind w:left="570" w:hanging="570"/>
        <w:jc w:val="both"/>
      </w:pPr>
      <w:r>
        <w:t>3.4</w:t>
      </w:r>
      <w:r>
        <w:tab/>
      </w:r>
      <w:r w:rsidR="00880539" w:rsidRPr="00880539">
        <w:t>It is also a living-working</w:t>
      </w:r>
      <w:r w:rsidR="00880539">
        <w:t xml:space="preserve"> landscape</w:t>
      </w:r>
      <w:r w:rsidR="00AF16E1">
        <w:t>,</w:t>
      </w:r>
      <w:r w:rsidR="00880539" w:rsidRPr="00880539">
        <w:t xml:space="preserve"> with </w:t>
      </w:r>
      <w:r w:rsidR="00556E3E" w:rsidRPr="00556E3E">
        <w:t>a p</w:t>
      </w:r>
      <w:r w:rsidR="001140C2">
        <w:t xml:space="preserve">opulation of </w:t>
      </w:r>
      <w:r w:rsidR="0032447A">
        <w:t xml:space="preserve">circa </w:t>
      </w:r>
      <w:r w:rsidR="001140C2">
        <w:t>3</w:t>
      </w:r>
      <w:r w:rsidR="0032447A">
        <w:t>4</w:t>
      </w:r>
      <w:r w:rsidR="001140C2">
        <w:t>,</w:t>
      </w:r>
      <w:r w:rsidR="0032447A">
        <w:t>5</w:t>
      </w:r>
      <w:r w:rsidR="001140C2">
        <w:t xml:space="preserve">00 </w:t>
      </w:r>
      <w:r w:rsidR="007230A1">
        <w:t xml:space="preserve">people </w:t>
      </w:r>
      <w:r w:rsidR="001140C2">
        <w:t>which makes</w:t>
      </w:r>
      <w:r w:rsidR="00556E3E" w:rsidRPr="00556E3E">
        <w:t xml:space="preserve"> it one of the most densely populated National Parks in the country.</w:t>
      </w:r>
      <w:r w:rsidR="00880539">
        <w:t xml:space="preserve"> The New Forest has a variety of settlements, with no villages larger than 3,500 people</w:t>
      </w:r>
      <w:r w:rsidR="0032447A">
        <w:t>;</w:t>
      </w:r>
      <w:r w:rsidR="00880539">
        <w:t xml:space="preserve"> and the National Park is home to around 2,</w:t>
      </w:r>
      <w:r w:rsidR="0032447A">
        <w:t>5</w:t>
      </w:r>
      <w:r w:rsidR="00880539">
        <w:t>00 local businesses.</w:t>
      </w:r>
      <w:r w:rsidR="00887351">
        <w:t xml:space="preserve"> The </w:t>
      </w:r>
      <w:r w:rsidR="0032447A">
        <w:t xml:space="preserve">National Park </w:t>
      </w:r>
      <w:r w:rsidR="00887351">
        <w:t xml:space="preserve">Authority deals with around </w:t>
      </w:r>
      <w:r w:rsidR="0032447A">
        <w:t>9</w:t>
      </w:r>
      <w:r w:rsidR="00887351">
        <w:t>00 planning appl</w:t>
      </w:r>
      <w:r w:rsidR="00AF16E1">
        <w:t>ications per annum</w:t>
      </w:r>
      <w:r w:rsidR="00887351">
        <w:t xml:space="preserve">.  </w:t>
      </w:r>
      <w:r w:rsidR="00880539">
        <w:t xml:space="preserve"> </w:t>
      </w:r>
    </w:p>
    <w:p w14:paraId="091B3581" w14:textId="77777777" w:rsidR="007749DA" w:rsidRDefault="007749DA" w:rsidP="00556E3E">
      <w:pPr>
        <w:spacing w:after="0" w:line="240" w:lineRule="auto"/>
        <w:ind w:left="570" w:hanging="570"/>
        <w:jc w:val="both"/>
      </w:pPr>
    </w:p>
    <w:p w14:paraId="73E04D9B" w14:textId="7033E12B" w:rsidR="00556E3E" w:rsidRDefault="007749DA" w:rsidP="00556E3E">
      <w:pPr>
        <w:spacing w:after="0" w:line="240" w:lineRule="auto"/>
        <w:ind w:left="570" w:hanging="570"/>
        <w:jc w:val="both"/>
      </w:pPr>
      <w:r>
        <w:t>3.</w:t>
      </w:r>
      <w:r w:rsidR="00701C64">
        <w:t>5</w:t>
      </w:r>
      <w:r>
        <w:tab/>
        <w:t xml:space="preserve">With </w:t>
      </w:r>
      <w:r w:rsidR="0032447A">
        <w:t>recent changes to national policy through the revised NPPF</w:t>
      </w:r>
      <w:r w:rsidR="00AA27B3">
        <w:t>;</w:t>
      </w:r>
      <w:r w:rsidR="0032447A">
        <w:t xml:space="preserve"> and the </w:t>
      </w:r>
      <w:r w:rsidR="00F02AD9">
        <w:t xml:space="preserve">revised Objectively Assessed Housing Need for the New Forest </w:t>
      </w:r>
      <w:r w:rsidR="005E1A10">
        <w:t xml:space="preserve">area </w:t>
      </w:r>
      <w:r w:rsidR="00F02AD9">
        <w:t>established through the Government’s ‘standard method’</w:t>
      </w:r>
      <w:r w:rsidR="00A920AB">
        <w:t xml:space="preserve">, </w:t>
      </w:r>
      <w:r>
        <w:t xml:space="preserve">the review will consider </w:t>
      </w:r>
      <w:r w:rsidR="00A920AB">
        <w:t>continuing the approach of the current Local Plan (2019) of identifying a limited number of site allocations to meet identified needs</w:t>
      </w:r>
      <w:r w:rsidR="0067683D">
        <w:t xml:space="preserve">. </w:t>
      </w:r>
      <w:r>
        <w:t xml:space="preserve">The </w:t>
      </w:r>
      <w:r w:rsidR="006733C6">
        <w:t xml:space="preserve">National Park </w:t>
      </w:r>
      <w:r>
        <w:t xml:space="preserve">Authority has recently undertaken a ‘call for sites’ process and the results of this will feed into the review of the Local Plan. </w:t>
      </w:r>
      <w:r w:rsidR="00880539">
        <w:t xml:space="preserve">  </w:t>
      </w:r>
    </w:p>
    <w:p w14:paraId="4B516EE3" w14:textId="77777777" w:rsidR="00AA27B3" w:rsidRDefault="00AA27B3" w:rsidP="002321D9">
      <w:pPr>
        <w:spacing w:after="0" w:line="240" w:lineRule="auto"/>
        <w:jc w:val="both"/>
      </w:pPr>
    </w:p>
    <w:p w14:paraId="5FA9F106" w14:textId="77777777" w:rsidR="00880539" w:rsidRDefault="00880539" w:rsidP="00556E3E">
      <w:pPr>
        <w:spacing w:after="0" w:line="240" w:lineRule="auto"/>
        <w:ind w:left="570" w:hanging="570"/>
        <w:jc w:val="both"/>
        <w:rPr>
          <w:b/>
        </w:rPr>
      </w:pPr>
      <w:r w:rsidRPr="00F14807">
        <w:rPr>
          <w:b/>
        </w:rPr>
        <w:t>4.</w:t>
      </w:r>
      <w:r w:rsidRPr="00F14807">
        <w:rPr>
          <w:b/>
        </w:rPr>
        <w:tab/>
      </w:r>
      <w:r w:rsidR="00F14807">
        <w:rPr>
          <w:b/>
        </w:rPr>
        <w:t xml:space="preserve">Project Description </w:t>
      </w:r>
    </w:p>
    <w:p w14:paraId="15905DCE" w14:textId="77777777" w:rsidR="00F14807" w:rsidRDefault="00F14807" w:rsidP="00556E3E">
      <w:pPr>
        <w:spacing w:after="0" w:line="240" w:lineRule="auto"/>
        <w:ind w:left="570" w:hanging="570"/>
        <w:jc w:val="both"/>
        <w:rPr>
          <w:b/>
        </w:rPr>
      </w:pPr>
    </w:p>
    <w:p w14:paraId="4A96258B" w14:textId="6246AB86" w:rsidR="009004F1" w:rsidRDefault="00F14807" w:rsidP="00556E3E">
      <w:pPr>
        <w:spacing w:after="0" w:line="240" w:lineRule="auto"/>
        <w:ind w:left="570" w:hanging="570"/>
        <w:jc w:val="both"/>
      </w:pPr>
      <w:r>
        <w:t>4.1</w:t>
      </w:r>
      <w:r>
        <w:tab/>
      </w:r>
      <w:r w:rsidR="00CF1950">
        <w:t>We are</w:t>
      </w:r>
      <w:r>
        <w:t xml:space="preserve"> looking to engage consultants to undertake</w:t>
      </w:r>
      <w:r w:rsidR="00D23615">
        <w:t xml:space="preserve"> a full Habitats Regulations Assessment</w:t>
      </w:r>
      <w:r w:rsidR="00211884">
        <w:t xml:space="preserve"> </w:t>
      </w:r>
      <w:r w:rsidR="00D23615">
        <w:t xml:space="preserve">and, where </w:t>
      </w:r>
      <w:r w:rsidR="00211884">
        <w:t xml:space="preserve">required, appropriate assessment, of the New Forest National Park Local Plan Review. Given the range of international nature conservation designations in the New Forest, this assessment work will be a fundamental part of the evidence base for the Local Plan Review and a key </w:t>
      </w:r>
      <w:r w:rsidR="00741821">
        <w:t xml:space="preserve">input for </w:t>
      </w:r>
      <w:r w:rsidR="00485A3F">
        <w:t xml:space="preserve">the iterative process of preparing the revised Local Plan. </w:t>
      </w:r>
    </w:p>
    <w:p w14:paraId="7980A1DE" w14:textId="77777777" w:rsidR="009004F1" w:rsidRDefault="009004F1" w:rsidP="00556E3E">
      <w:pPr>
        <w:spacing w:after="0" w:line="240" w:lineRule="auto"/>
        <w:ind w:left="570" w:hanging="570"/>
        <w:jc w:val="both"/>
      </w:pPr>
    </w:p>
    <w:p w14:paraId="5670C89D" w14:textId="768FFD9C" w:rsidR="009004F1" w:rsidRDefault="009004F1" w:rsidP="00556E3E">
      <w:pPr>
        <w:spacing w:after="0" w:line="240" w:lineRule="auto"/>
        <w:ind w:left="570" w:hanging="570"/>
        <w:jc w:val="both"/>
      </w:pPr>
      <w:r>
        <w:t>4.2</w:t>
      </w:r>
      <w:r>
        <w:tab/>
        <w:t xml:space="preserve">Under the </w:t>
      </w:r>
      <w:r w:rsidR="009C20E4">
        <w:t xml:space="preserve">Conservation of Habitats and Species Regulation 2017 (as amended) the New Forest </w:t>
      </w:r>
      <w:r w:rsidR="006F200C">
        <w:t xml:space="preserve">National Park Authority is the ‘competent authority’ for the review of the New Forest National Park Local Plan. </w:t>
      </w:r>
      <w:r w:rsidR="00DC737F">
        <w:t>The National Park Authority must c</w:t>
      </w:r>
      <w:r w:rsidR="00DC737F" w:rsidRPr="00DC737F">
        <w:t>arry out an assessment to test if</w:t>
      </w:r>
      <w:r w:rsidR="00585376">
        <w:t xml:space="preserve"> the</w:t>
      </w:r>
      <w:r w:rsidR="00DC737F" w:rsidRPr="00DC737F">
        <w:t xml:space="preserve"> plan could significantly harm the designated features of a European site</w:t>
      </w:r>
      <w:r w:rsidR="00DC737F">
        <w:t xml:space="preserve">. This process comprises the following steps, with further information available at </w:t>
      </w:r>
      <w:hyperlink r:id="rId16" w:history="1">
        <w:r w:rsidR="00CF1950" w:rsidRPr="00CF1950">
          <w:rPr>
            <w:rStyle w:val="Hyperlink"/>
          </w:rPr>
          <w:t>Habitats regulations assessments: protecting a European site - GOV.UK</w:t>
        </w:r>
      </w:hyperlink>
      <w:r w:rsidR="007472DF">
        <w:t xml:space="preserve">. The </w:t>
      </w:r>
      <w:r w:rsidR="00747966">
        <w:t>assessments</w:t>
      </w:r>
      <w:r w:rsidR="007472DF">
        <w:t xml:space="preserve"> should be undertaken in accordance with the relevant regulations and case law. </w:t>
      </w:r>
    </w:p>
    <w:p w14:paraId="3F2792DC" w14:textId="77777777" w:rsidR="005E6D67" w:rsidRDefault="005E6D67" w:rsidP="00556E3E">
      <w:pPr>
        <w:spacing w:after="0" w:line="240" w:lineRule="auto"/>
        <w:ind w:left="570" w:hanging="570"/>
        <w:jc w:val="both"/>
      </w:pPr>
    </w:p>
    <w:p w14:paraId="3DAEC72D" w14:textId="77777777" w:rsidR="00DD2871" w:rsidRDefault="003050E3" w:rsidP="005E6D67">
      <w:pPr>
        <w:pStyle w:val="ListParagraph"/>
        <w:numPr>
          <w:ilvl w:val="0"/>
          <w:numId w:val="11"/>
        </w:numPr>
        <w:spacing w:after="0" w:line="240" w:lineRule="auto"/>
        <w:jc w:val="both"/>
      </w:pPr>
      <w:r w:rsidRPr="00683470">
        <w:rPr>
          <w:b/>
          <w:bCs/>
        </w:rPr>
        <w:lastRenderedPageBreak/>
        <w:t>Habitats Regulations ‘Screening’ Assessment:</w:t>
      </w:r>
      <w:r>
        <w:t xml:space="preserve"> </w:t>
      </w:r>
      <w:r w:rsidR="00332E10">
        <w:t>A</w:t>
      </w:r>
      <w:r w:rsidR="00DD2871">
        <w:t xml:space="preserve"> precautionary </w:t>
      </w:r>
      <w:r w:rsidR="00332E10">
        <w:t xml:space="preserve">assessment of whether </w:t>
      </w:r>
      <w:r w:rsidR="00394771">
        <w:t>the draft Local Plan policies are</w:t>
      </w:r>
      <w:r w:rsidR="00DD2871">
        <w:t>:</w:t>
      </w:r>
      <w:r w:rsidR="00394771">
        <w:t xml:space="preserve"> </w:t>
      </w:r>
      <w:r w:rsidR="00442C40">
        <w:t xml:space="preserve">(a) </w:t>
      </w:r>
      <w:r w:rsidR="00332E10">
        <w:t xml:space="preserve">directly connected with, or necessary for, the conservation management </w:t>
      </w:r>
      <w:r w:rsidR="00442C40">
        <w:t>of a European site; and (b)</w:t>
      </w:r>
      <w:r w:rsidR="00394771">
        <w:t xml:space="preserve"> risk having a significant effect on </w:t>
      </w:r>
      <w:r w:rsidR="00EF3345">
        <w:t xml:space="preserve">a designated site either alone or in-combination with other proposals. At this stage mitigation measures </w:t>
      </w:r>
      <w:r w:rsidR="00683470">
        <w:t xml:space="preserve">should not be considered. </w:t>
      </w:r>
      <w:r w:rsidR="00394771">
        <w:t xml:space="preserve"> </w:t>
      </w:r>
    </w:p>
    <w:p w14:paraId="483E0D40" w14:textId="77777777" w:rsidR="00DD2871" w:rsidRDefault="00DD2871" w:rsidP="00DD2871">
      <w:pPr>
        <w:pStyle w:val="ListParagraph"/>
        <w:spacing w:after="0" w:line="240" w:lineRule="auto"/>
        <w:ind w:left="930"/>
        <w:jc w:val="both"/>
      </w:pPr>
    </w:p>
    <w:p w14:paraId="04292893" w14:textId="4B2C43E9" w:rsidR="005E6D67" w:rsidRDefault="00DD2871" w:rsidP="005E6D67">
      <w:pPr>
        <w:pStyle w:val="ListParagraph"/>
        <w:numPr>
          <w:ilvl w:val="0"/>
          <w:numId w:val="11"/>
        </w:numPr>
        <w:spacing w:after="0" w:line="240" w:lineRule="auto"/>
        <w:jc w:val="both"/>
      </w:pPr>
      <w:r>
        <w:rPr>
          <w:b/>
          <w:bCs/>
        </w:rPr>
        <w:t xml:space="preserve">Appropriate Assessment: </w:t>
      </w:r>
      <w:r w:rsidR="00657F54">
        <w:t xml:space="preserve">Should the </w:t>
      </w:r>
      <w:r w:rsidR="0073575B">
        <w:t xml:space="preserve">precautionary </w:t>
      </w:r>
      <w:r w:rsidR="00657F54">
        <w:t>screening assessment be unable to rule out potential impacts on site integrity</w:t>
      </w:r>
      <w:r w:rsidR="0073575B">
        <w:t xml:space="preserve"> (either alone or in combination)</w:t>
      </w:r>
      <w:r w:rsidR="00657F54">
        <w:t>, an ‘appropriate assessment’ is required. This</w:t>
      </w:r>
      <w:r w:rsidR="00B66E99">
        <w:t xml:space="preserve"> should assess the likely </w:t>
      </w:r>
      <w:r w:rsidR="00C27CDD">
        <w:t xml:space="preserve">significant effects of the emerging local planning policies on the integrity of the site and its conservation objectives; as well as considering way to avoid of reduce (mitigate) </w:t>
      </w:r>
      <w:r w:rsidR="00A92A04">
        <w:t xml:space="preserve">any potential adverse impacts. </w:t>
      </w:r>
      <w:r w:rsidR="00657F54">
        <w:t xml:space="preserve"> </w:t>
      </w:r>
      <w:r w:rsidR="00442C40">
        <w:t xml:space="preserve"> </w:t>
      </w:r>
    </w:p>
    <w:p w14:paraId="368FB9EC" w14:textId="77777777" w:rsidR="009004F1" w:rsidRDefault="009004F1" w:rsidP="00556E3E">
      <w:pPr>
        <w:spacing w:after="0" w:line="240" w:lineRule="auto"/>
        <w:ind w:left="570" w:hanging="570"/>
        <w:jc w:val="both"/>
      </w:pPr>
    </w:p>
    <w:p w14:paraId="0D6CE72E" w14:textId="77777777" w:rsidR="000E3F6F" w:rsidRPr="000E3F6F" w:rsidRDefault="000E3F6F" w:rsidP="00556E3E">
      <w:pPr>
        <w:spacing w:after="0" w:line="240" w:lineRule="auto"/>
        <w:ind w:left="570" w:hanging="570"/>
        <w:jc w:val="both"/>
        <w:rPr>
          <w:b/>
        </w:rPr>
      </w:pPr>
      <w:r w:rsidRPr="000E3F6F">
        <w:rPr>
          <w:b/>
        </w:rPr>
        <w:t>5</w:t>
      </w:r>
      <w:r w:rsidR="00F46096">
        <w:rPr>
          <w:b/>
        </w:rPr>
        <w:t>.</w:t>
      </w:r>
      <w:r w:rsidRPr="000E3F6F">
        <w:rPr>
          <w:b/>
        </w:rPr>
        <w:tab/>
        <w:t xml:space="preserve">Relevant Studies </w:t>
      </w:r>
    </w:p>
    <w:p w14:paraId="25ED83DD" w14:textId="77777777" w:rsidR="000E3F6F" w:rsidRDefault="000E3F6F" w:rsidP="00556E3E">
      <w:pPr>
        <w:spacing w:after="0" w:line="240" w:lineRule="auto"/>
        <w:ind w:left="570" w:hanging="570"/>
        <w:jc w:val="both"/>
      </w:pPr>
    </w:p>
    <w:p w14:paraId="23E878F3" w14:textId="7E23E724" w:rsidR="00D3736F" w:rsidRDefault="000E3F6F" w:rsidP="000E3F6F">
      <w:pPr>
        <w:spacing w:after="0" w:line="240" w:lineRule="auto"/>
        <w:ind w:left="567" w:hanging="567"/>
        <w:jc w:val="both"/>
      </w:pPr>
      <w:r>
        <w:t>5.1</w:t>
      </w:r>
      <w:r>
        <w:tab/>
      </w:r>
      <w:r w:rsidR="00D3736F">
        <w:t>There are several published documents</w:t>
      </w:r>
      <w:r w:rsidR="006A22CA">
        <w:t xml:space="preserve">, evidence base studies and existing mitigation strategies which will be highly relevant </w:t>
      </w:r>
      <w:r w:rsidR="00D3736F">
        <w:t xml:space="preserve">to the </w:t>
      </w:r>
      <w:r w:rsidR="006A22CA">
        <w:t>preparation of the Habitats Regulation</w:t>
      </w:r>
      <w:r w:rsidR="00B52A66">
        <w:t>s</w:t>
      </w:r>
      <w:r w:rsidR="006A22CA">
        <w:t xml:space="preserve"> Assessment and appropriate assessment of the </w:t>
      </w:r>
      <w:r w:rsidR="00B52A66">
        <w:t xml:space="preserve">New Forest National Park Local Plan Review. </w:t>
      </w:r>
      <w:r w:rsidR="00363EB4" w:rsidRPr="00363EB4">
        <w:t xml:space="preserve">We have undertaken </w:t>
      </w:r>
      <w:r w:rsidR="00B52A66">
        <w:t>HRA/AA</w:t>
      </w:r>
      <w:r w:rsidR="002F42D3">
        <w:t xml:space="preserve"> </w:t>
      </w:r>
      <w:r w:rsidR="00363EB4" w:rsidRPr="00363EB4">
        <w:t>work</w:t>
      </w:r>
      <w:r w:rsidR="00B52A66">
        <w:t xml:space="preserve"> </w:t>
      </w:r>
      <w:r w:rsidR="00363EB4" w:rsidRPr="00363EB4">
        <w:t xml:space="preserve">for </w:t>
      </w:r>
      <w:r w:rsidR="002F42D3">
        <w:t xml:space="preserve">many years </w:t>
      </w:r>
      <w:r w:rsidR="00363EB4" w:rsidRPr="00363EB4">
        <w:t>and relevant existing assessments and reports include:</w:t>
      </w:r>
    </w:p>
    <w:p w14:paraId="2874B694" w14:textId="77777777" w:rsidR="00D3736F" w:rsidRDefault="00D3736F" w:rsidP="00556E3E">
      <w:pPr>
        <w:spacing w:after="0" w:line="240" w:lineRule="auto"/>
        <w:ind w:left="570" w:hanging="570"/>
        <w:jc w:val="both"/>
      </w:pPr>
    </w:p>
    <w:p w14:paraId="208D1D5D" w14:textId="0154F7EB" w:rsidR="00D3736F" w:rsidRDefault="00C205B0" w:rsidP="00FC3CF2">
      <w:pPr>
        <w:pStyle w:val="ListParagraph"/>
        <w:numPr>
          <w:ilvl w:val="0"/>
          <w:numId w:val="8"/>
        </w:numPr>
        <w:spacing w:after="0" w:line="240" w:lineRule="auto"/>
        <w:ind w:left="1021" w:hanging="454"/>
        <w:jc w:val="both"/>
      </w:pPr>
      <w:r>
        <w:t xml:space="preserve">New Forest National Park Local Plan </w:t>
      </w:r>
      <w:r w:rsidR="00A03E41">
        <w:t xml:space="preserve">Habitats Regulations Assessment </w:t>
      </w:r>
      <w:r w:rsidR="00997139">
        <w:t>(LUC, 2018) and Addend</w:t>
      </w:r>
      <w:r w:rsidR="00AF71CA">
        <w:t>a (LUC, 2018, 2019) to consider the</w:t>
      </w:r>
      <w:r w:rsidR="00AC69F6">
        <w:t xml:space="preserve"> </w:t>
      </w:r>
      <w:r w:rsidR="00AC69F6" w:rsidRPr="00AC69F6">
        <w:t xml:space="preserve">CJEU judgment in </w:t>
      </w:r>
      <w:r w:rsidR="00AC69F6">
        <w:t>the ‘</w:t>
      </w:r>
      <w:r w:rsidR="00AC69F6" w:rsidRPr="00AC69F6">
        <w:t xml:space="preserve">People Over Wind and Sweetman v. Coillte </w:t>
      </w:r>
      <w:proofErr w:type="spellStart"/>
      <w:r w:rsidR="00AC69F6" w:rsidRPr="00AC69F6">
        <w:t>Teoranta</w:t>
      </w:r>
      <w:proofErr w:type="spellEnd"/>
      <w:r w:rsidR="00AC69F6">
        <w:t xml:space="preserve">’ – available on request.  </w:t>
      </w:r>
    </w:p>
    <w:p w14:paraId="3F3026CD" w14:textId="308C2FED" w:rsidR="00FC33A7" w:rsidRDefault="006D2D1D" w:rsidP="00FC3CF2">
      <w:pPr>
        <w:pStyle w:val="ListParagraph"/>
        <w:numPr>
          <w:ilvl w:val="0"/>
          <w:numId w:val="8"/>
        </w:numPr>
        <w:spacing w:after="0" w:line="240" w:lineRule="auto"/>
        <w:ind w:left="1021" w:hanging="454"/>
        <w:jc w:val="both"/>
      </w:pPr>
      <w:r>
        <w:t xml:space="preserve">Habitats Regulation Assessment Screening Report for the </w:t>
      </w:r>
      <w:r w:rsidR="008528DD">
        <w:t xml:space="preserve">New Forest National Park Partnership Plan 2022 – 2027 </w:t>
      </w:r>
      <w:r w:rsidR="002C447A">
        <w:t xml:space="preserve">(NFNPA, </w:t>
      </w:r>
      <w:hyperlink r:id="rId17" w:history="1">
        <w:r w:rsidR="008006F6" w:rsidRPr="008006F6">
          <w:rPr>
            <w:rStyle w:val="Hyperlink"/>
          </w:rPr>
          <w:t>About the Partnership Plan - New Forest National Park Authority</w:t>
        </w:r>
      </w:hyperlink>
      <w:r w:rsidR="008006F6">
        <w:t>)</w:t>
      </w:r>
    </w:p>
    <w:p w14:paraId="52CE0CFA" w14:textId="0C384B81" w:rsidR="00FC33A7" w:rsidRDefault="00205C6A" w:rsidP="00FC3CF2">
      <w:pPr>
        <w:pStyle w:val="ListParagraph"/>
        <w:numPr>
          <w:ilvl w:val="0"/>
          <w:numId w:val="8"/>
        </w:numPr>
        <w:spacing w:after="0" w:line="240" w:lineRule="auto"/>
        <w:ind w:left="1021" w:hanging="454"/>
        <w:jc w:val="both"/>
      </w:pPr>
      <w:r>
        <w:t xml:space="preserve">Mitigating recreational impacts on New Forest designated sites SPD (NFNPA, 2020) - </w:t>
      </w:r>
      <w:hyperlink r:id="rId18" w:history="1">
        <w:r w:rsidR="00597BE3" w:rsidRPr="00597BE3">
          <w:rPr>
            <w:rStyle w:val="Hyperlink"/>
          </w:rPr>
          <w:t>Revised-Habitat-Mitigation-Scheme-SPD-.pdf</w:t>
        </w:r>
      </w:hyperlink>
    </w:p>
    <w:p w14:paraId="28C0E5E1" w14:textId="7670F1DC" w:rsidR="00597BE3" w:rsidRDefault="00597BE3" w:rsidP="00FC3CF2">
      <w:pPr>
        <w:pStyle w:val="ListParagraph"/>
        <w:numPr>
          <w:ilvl w:val="0"/>
          <w:numId w:val="8"/>
        </w:numPr>
        <w:spacing w:after="0" w:line="240" w:lineRule="auto"/>
        <w:ind w:left="1021" w:hanging="454"/>
        <w:jc w:val="both"/>
      </w:pPr>
      <w:r>
        <w:t xml:space="preserve">Bird Aware Solent Recreation Mitigation Strategy - </w:t>
      </w:r>
      <w:hyperlink r:id="rId19" w:history="1">
        <w:r w:rsidR="001956AA" w:rsidRPr="001956AA">
          <w:rPr>
            <w:rStyle w:val="Hyperlink"/>
          </w:rPr>
          <w:t>Our strategy - Bird Aware Solent</w:t>
        </w:r>
      </w:hyperlink>
    </w:p>
    <w:p w14:paraId="1E59047A" w14:textId="579EDD4C" w:rsidR="001956AA" w:rsidRDefault="001956AA" w:rsidP="00FC3CF2">
      <w:pPr>
        <w:pStyle w:val="ListParagraph"/>
        <w:numPr>
          <w:ilvl w:val="0"/>
          <w:numId w:val="8"/>
        </w:numPr>
        <w:spacing w:after="0" w:line="240" w:lineRule="auto"/>
        <w:ind w:left="1021" w:hanging="454"/>
        <w:jc w:val="both"/>
      </w:pPr>
      <w:r>
        <w:t xml:space="preserve">Footprint Ecology </w:t>
      </w:r>
      <w:r w:rsidR="004C7777">
        <w:t xml:space="preserve">research </w:t>
      </w:r>
      <w:r>
        <w:t>reports into the recreational use of the New Forest’s designated sites</w:t>
      </w:r>
      <w:r w:rsidR="00D32644">
        <w:t xml:space="preserve">, including the definition of the relevant ‘zone of influence’ and the recommended ‘Strategic Access Management &amp; Monitoring’ (SAMM) package - </w:t>
      </w:r>
      <w:hyperlink r:id="rId20" w:history="1">
        <w:r w:rsidR="00304CEA" w:rsidRPr="00304CEA">
          <w:rPr>
            <w:rStyle w:val="Hyperlink"/>
          </w:rPr>
          <w:t>Research into recreational use of the New Forest’s protected habitats - New Forest National Park Authority</w:t>
        </w:r>
      </w:hyperlink>
    </w:p>
    <w:p w14:paraId="730F3B75" w14:textId="77777777" w:rsidR="008765F7" w:rsidRPr="008765F7" w:rsidRDefault="004C7777" w:rsidP="00FC3CF2">
      <w:pPr>
        <w:pStyle w:val="ListParagraph"/>
        <w:numPr>
          <w:ilvl w:val="0"/>
          <w:numId w:val="8"/>
        </w:numPr>
        <w:spacing w:after="0" w:line="240" w:lineRule="auto"/>
        <w:ind w:left="1021" w:hanging="454"/>
        <w:jc w:val="both"/>
        <w:rPr>
          <w:b/>
        </w:rPr>
      </w:pPr>
      <w:r>
        <w:t xml:space="preserve">Information on the approach to addressing water quality impacts (nutrients) on the protected sites of the Solent Coast and Avon Valley - </w:t>
      </w:r>
      <w:hyperlink r:id="rId21" w:history="1">
        <w:r w:rsidR="007472DF" w:rsidRPr="007472DF">
          <w:rPr>
            <w:rStyle w:val="Hyperlink"/>
          </w:rPr>
          <w:t>Mitigating recreational and nutrient impacts - New Forest National Park Authority</w:t>
        </w:r>
      </w:hyperlink>
    </w:p>
    <w:p w14:paraId="4CCE029A" w14:textId="56072F2B" w:rsidR="00F4092C" w:rsidRPr="00B61387" w:rsidRDefault="008765F7" w:rsidP="00FC3CF2">
      <w:pPr>
        <w:pStyle w:val="ListParagraph"/>
        <w:numPr>
          <w:ilvl w:val="0"/>
          <w:numId w:val="8"/>
        </w:numPr>
        <w:spacing w:after="0" w:line="240" w:lineRule="auto"/>
        <w:ind w:left="1021" w:hanging="454"/>
        <w:jc w:val="both"/>
        <w:rPr>
          <w:b/>
        </w:rPr>
      </w:pPr>
      <w:r>
        <w:t xml:space="preserve">Information on the air quality monitoring work undertaken within the New Forest Special Area of Conservation (being undertaken jointly with New Forest District Council) available on request. </w:t>
      </w:r>
      <w:r w:rsidR="007472DF">
        <w:t xml:space="preserve"> </w:t>
      </w:r>
    </w:p>
    <w:p w14:paraId="4F079C7C" w14:textId="12AEC730" w:rsidR="00B61387" w:rsidRPr="00C640EC" w:rsidRDefault="00B61387" w:rsidP="00FC3CF2">
      <w:pPr>
        <w:pStyle w:val="ListParagraph"/>
        <w:numPr>
          <w:ilvl w:val="0"/>
          <w:numId w:val="8"/>
        </w:numPr>
        <w:spacing w:after="0" w:line="240" w:lineRule="auto"/>
        <w:ind w:left="1021" w:hanging="454"/>
        <w:jc w:val="both"/>
        <w:rPr>
          <w:b/>
        </w:rPr>
      </w:pPr>
      <w:r>
        <w:t xml:space="preserve">Conservation Objectives for the relevant designated sites </w:t>
      </w:r>
      <w:r w:rsidR="003D076B">
        <w:t>–</w:t>
      </w:r>
      <w:r>
        <w:t xml:space="preserve"> </w:t>
      </w:r>
      <w:r w:rsidR="00FC3CF2">
        <w:t xml:space="preserve">see </w:t>
      </w:r>
      <w:hyperlink r:id="rId22" w:history="1">
        <w:r w:rsidR="003D076B" w:rsidRPr="003D076B">
          <w:rPr>
            <w:rStyle w:val="Hyperlink"/>
          </w:rPr>
          <w:t>European Site Conservation Objectives for The New Forest SAC - UK0012557</w:t>
        </w:r>
      </w:hyperlink>
      <w:r w:rsidR="003D076B">
        <w:t xml:space="preserve"> for example.</w:t>
      </w:r>
    </w:p>
    <w:p w14:paraId="16469953" w14:textId="77777777" w:rsidR="00C640EC" w:rsidRDefault="00C640EC" w:rsidP="00C640EC">
      <w:pPr>
        <w:spacing w:after="0" w:line="240" w:lineRule="auto"/>
        <w:jc w:val="both"/>
        <w:rPr>
          <w:b/>
        </w:rPr>
      </w:pPr>
    </w:p>
    <w:p w14:paraId="3E29119A" w14:textId="77777777" w:rsidR="00F66C4F" w:rsidRDefault="00F66C4F" w:rsidP="00C640EC">
      <w:pPr>
        <w:spacing w:after="0" w:line="240" w:lineRule="auto"/>
        <w:jc w:val="both"/>
        <w:rPr>
          <w:b/>
        </w:rPr>
      </w:pPr>
    </w:p>
    <w:p w14:paraId="19349996" w14:textId="77777777" w:rsidR="00F66C4F" w:rsidRPr="00C640EC" w:rsidRDefault="00F66C4F" w:rsidP="00C640EC">
      <w:pPr>
        <w:spacing w:after="0" w:line="240" w:lineRule="auto"/>
        <w:jc w:val="both"/>
        <w:rPr>
          <w:b/>
        </w:rPr>
      </w:pPr>
    </w:p>
    <w:p w14:paraId="2D74D4A7" w14:textId="77777777" w:rsidR="00C640EC" w:rsidRDefault="00C640EC" w:rsidP="00C640EC">
      <w:pPr>
        <w:spacing w:after="0" w:line="240" w:lineRule="auto"/>
        <w:ind w:left="567" w:hanging="567"/>
        <w:jc w:val="both"/>
        <w:rPr>
          <w:b/>
        </w:rPr>
      </w:pPr>
      <w:r w:rsidRPr="00C640EC">
        <w:rPr>
          <w:b/>
        </w:rPr>
        <w:lastRenderedPageBreak/>
        <w:t>6</w:t>
      </w:r>
      <w:r w:rsidR="00F46096">
        <w:rPr>
          <w:b/>
        </w:rPr>
        <w:t>.</w:t>
      </w:r>
      <w:r w:rsidRPr="00C640EC">
        <w:rPr>
          <w:b/>
        </w:rPr>
        <w:tab/>
        <w:t xml:space="preserve">Notes on the format and status of the data </w:t>
      </w:r>
    </w:p>
    <w:p w14:paraId="760ED9CA" w14:textId="77777777" w:rsidR="00C640EC" w:rsidRPr="000B1C65" w:rsidRDefault="00C640EC" w:rsidP="00C640EC">
      <w:pPr>
        <w:spacing w:after="0" w:line="240" w:lineRule="auto"/>
        <w:jc w:val="both"/>
        <w:rPr>
          <w:b/>
          <w:sz w:val="20"/>
          <w:szCs w:val="18"/>
        </w:rPr>
      </w:pPr>
    </w:p>
    <w:p w14:paraId="32C61365" w14:textId="77777777" w:rsidR="00C640EC" w:rsidRDefault="00C640EC" w:rsidP="00C640EC">
      <w:pPr>
        <w:spacing w:after="0" w:line="240" w:lineRule="auto"/>
        <w:ind w:left="567" w:hanging="567"/>
        <w:jc w:val="both"/>
      </w:pPr>
      <w:r>
        <w:t>6.1</w:t>
      </w:r>
      <w:r>
        <w:tab/>
      </w:r>
      <w:r w:rsidR="005240A0">
        <w:t xml:space="preserve">The report should be provided in a format that can be uploaded onto the National Park Authority’s website, preferably in PDF. </w:t>
      </w:r>
    </w:p>
    <w:p w14:paraId="73E2CAA7" w14:textId="77777777" w:rsidR="005240A0" w:rsidRPr="000B1C65" w:rsidRDefault="005240A0" w:rsidP="00C640EC">
      <w:pPr>
        <w:spacing w:after="0" w:line="240" w:lineRule="auto"/>
        <w:ind w:left="567" w:hanging="567"/>
        <w:jc w:val="both"/>
        <w:rPr>
          <w:sz w:val="20"/>
          <w:szCs w:val="18"/>
        </w:rPr>
      </w:pPr>
    </w:p>
    <w:p w14:paraId="5E855503" w14:textId="77777777" w:rsidR="005240A0" w:rsidRDefault="005240A0" w:rsidP="00C640EC">
      <w:pPr>
        <w:spacing w:after="0" w:line="240" w:lineRule="auto"/>
        <w:ind w:left="567" w:hanging="567"/>
        <w:jc w:val="both"/>
      </w:pPr>
      <w:r>
        <w:t>6.2</w:t>
      </w:r>
      <w:r>
        <w:tab/>
      </w:r>
      <w:r w:rsidRPr="00363EB4">
        <w:t xml:space="preserve">The use of the Authority’s Ordnance Survey mapping, or data derived from it, will be subject to the signing of a </w:t>
      </w:r>
      <w:r w:rsidR="00C82D73" w:rsidRPr="00363EB4">
        <w:t>Contractor’s</w:t>
      </w:r>
      <w:r w:rsidRPr="00363EB4">
        <w:t xml:space="preserve"> Licence as provided under the Public Sector Mapping Agreement.</w:t>
      </w:r>
      <w:r>
        <w:t xml:space="preserve"> </w:t>
      </w:r>
    </w:p>
    <w:p w14:paraId="3C1B471B" w14:textId="77777777" w:rsidR="005240A0" w:rsidRPr="000B1C65" w:rsidRDefault="005240A0" w:rsidP="005240A0">
      <w:pPr>
        <w:spacing w:after="0" w:line="240" w:lineRule="auto"/>
        <w:jc w:val="both"/>
        <w:rPr>
          <w:sz w:val="20"/>
          <w:szCs w:val="18"/>
        </w:rPr>
      </w:pPr>
    </w:p>
    <w:p w14:paraId="7D83A9AD" w14:textId="77777777" w:rsidR="005240A0" w:rsidRDefault="005240A0" w:rsidP="005240A0">
      <w:pPr>
        <w:spacing w:after="0" w:line="240" w:lineRule="auto"/>
        <w:ind w:left="567" w:hanging="567"/>
        <w:jc w:val="both"/>
        <w:rPr>
          <w:b/>
        </w:rPr>
      </w:pPr>
      <w:r>
        <w:rPr>
          <w:b/>
        </w:rPr>
        <w:t>7</w:t>
      </w:r>
      <w:r w:rsidR="00F46096">
        <w:rPr>
          <w:b/>
        </w:rPr>
        <w:t>.</w:t>
      </w:r>
      <w:r>
        <w:rPr>
          <w:b/>
        </w:rPr>
        <w:tab/>
        <w:t xml:space="preserve">Final Reports </w:t>
      </w:r>
    </w:p>
    <w:p w14:paraId="3F114E01" w14:textId="77777777" w:rsidR="005240A0" w:rsidRPr="000B1C65" w:rsidRDefault="005240A0" w:rsidP="005240A0">
      <w:pPr>
        <w:spacing w:after="0" w:line="240" w:lineRule="auto"/>
        <w:jc w:val="both"/>
        <w:rPr>
          <w:b/>
          <w:sz w:val="20"/>
          <w:szCs w:val="18"/>
        </w:rPr>
      </w:pPr>
    </w:p>
    <w:p w14:paraId="15EA5575" w14:textId="002F3974" w:rsidR="005240A0" w:rsidRDefault="005240A0" w:rsidP="005240A0">
      <w:pPr>
        <w:spacing w:after="0" w:line="240" w:lineRule="auto"/>
        <w:ind w:left="567" w:hanging="567"/>
        <w:jc w:val="both"/>
      </w:pPr>
      <w:r w:rsidRPr="005240A0">
        <w:t>7.1</w:t>
      </w:r>
      <w:r w:rsidRPr="005240A0">
        <w:tab/>
      </w:r>
      <w:r w:rsidR="004806DE" w:rsidRPr="004806DE">
        <w:t xml:space="preserve">The HRA/AA work will require </w:t>
      </w:r>
      <w:r w:rsidR="00F66C4F">
        <w:t xml:space="preserve">close </w:t>
      </w:r>
      <w:r w:rsidR="004806DE" w:rsidRPr="004806DE">
        <w:t xml:space="preserve">liaison with </w:t>
      </w:r>
      <w:r w:rsidR="00F66C4F">
        <w:t>National Park Authority officers and</w:t>
      </w:r>
      <w:r w:rsidR="000B1C65">
        <w:t xml:space="preserve"> </w:t>
      </w:r>
      <w:r w:rsidR="004806DE" w:rsidRPr="004806DE">
        <w:t xml:space="preserve">Natural England throughout the assessment process. </w:t>
      </w:r>
      <w:r>
        <w:t>At each stage of the process</w:t>
      </w:r>
      <w:r w:rsidR="005C37D3">
        <w:t xml:space="preserve"> outlined in section 4</w:t>
      </w:r>
      <w:r>
        <w:t xml:space="preserve"> a draft version of the relevant report should be</w:t>
      </w:r>
      <w:r w:rsidR="00AF16E1">
        <w:t xml:space="preserve"> submitted in confidence to the </w:t>
      </w:r>
      <w:r>
        <w:t xml:space="preserve">Authority prior to completion of the final report. Once the final draft has </w:t>
      </w:r>
      <w:r w:rsidR="00AF16E1">
        <w:t xml:space="preserve">been approved the </w:t>
      </w:r>
      <w:r>
        <w:t>Authority will require:</w:t>
      </w:r>
    </w:p>
    <w:p w14:paraId="59DD1BDB" w14:textId="77777777" w:rsidR="005240A0" w:rsidRPr="000B1C65" w:rsidRDefault="005240A0" w:rsidP="005240A0">
      <w:pPr>
        <w:spacing w:after="0" w:line="240" w:lineRule="auto"/>
        <w:ind w:left="567" w:hanging="567"/>
        <w:jc w:val="both"/>
        <w:rPr>
          <w:sz w:val="20"/>
          <w:szCs w:val="18"/>
        </w:rPr>
      </w:pPr>
    </w:p>
    <w:p w14:paraId="12827CCC" w14:textId="77777777" w:rsidR="005240A0" w:rsidRDefault="005240A0" w:rsidP="005240A0">
      <w:pPr>
        <w:pStyle w:val="ListParagraph"/>
        <w:numPr>
          <w:ilvl w:val="0"/>
          <w:numId w:val="9"/>
        </w:numPr>
        <w:spacing w:after="0" w:line="240" w:lineRule="auto"/>
        <w:jc w:val="both"/>
      </w:pPr>
      <w:r>
        <w:t xml:space="preserve">2 paper copies of each final report, including any Executive Summary or Non-Technical Summary; and </w:t>
      </w:r>
    </w:p>
    <w:p w14:paraId="32FA6897" w14:textId="77777777" w:rsidR="005240A0" w:rsidRDefault="005240A0" w:rsidP="005240A0">
      <w:pPr>
        <w:pStyle w:val="ListParagraph"/>
        <w:numPr>
          <w:ilvl w:val="0"/>
          <w:numId w:val="9"/>
        </w:numPr>
        <w:spacing w:after="0" w:line="240" w:lineRule="auto"/>
        <w:jc w:val="both"/>
      </w:pPr>
      <w:r>
        <w:t xml:space="preserve">Electronic copies, in Word and PDF format. </w:t>
      </w:r>
    </w:p>
    <w:p w14:paraId="4B8B3176" w14:textId="77777777" w:rsidR="005240A0" w:rsidRPr="000B1C65" w:rsidRDefault="005240A0" w:rsidP="005240A0">
      <w:pPr>
        <w:spacing w:after="0" w:line="240" w:lineRule="auto"/>
        <w:jc w:val="both"/>
        <w:rPr>
          <w:sz w:val="20"/>
          <w:szCs w:val="18"/>
        </w:rPr>
      </w:pPr>
    </w:p>
    <w:p w14:paraId="35CC3FE1" w14:textId="7CDAFFD6" w:rsidR="004806DE" w:rsidRPr="000B1C65" w:rsidRDefault="005240A0" w:rsidP="000B1C65">
      <w:pPr>
        <w:spacing w:after="0" w:line="240" w:lineRule="auto"/>
        <w:ind w:left="567" w:hanging="567"/>
        <w:jc w:val="both"/>
      </w:pPr>
      <w:r>
        <w:t>7.2</w:t>
      </w:r>
      <w:r>
        <w:tab/>
      </w:r>
      <w:r w:rsidR="00FC497B">
        <w:t>The appointed consultants may also be required to give evidence on behalf of the National Park Authority at the L</w:t>
      </w:r>
      <w:r>
        <w:t>ocal Plan Examination in Pub</w:t>
      </w:r>
      <w:r w:rsidR="00FC497B">
        <w:t>lic</w:t>
      </w:r>
      <w:r w:rsidR="004806DE">
        <w:t xml:space="preserve"> which is due to take place in the first half of 2027</w:t>
      </w:r>
      <w:r w:rsidR="00FC497B">
        <w:t>.</w:t>
      </w:r>
      <w:r>
        <w:t xml:space="preserve"> </w:t>
      </w:r>
      <w:r w:rsidR="00AA5B20">
        <w:t xml:space="preserve">We would therefore ask you to provide an hourly/daily rate for this. </w:t>
      </w:r>
    </w:p>
    <w:p w14:paraId="6AAE2361" w14:textId="77777777" w:rsidR="004806DE" w:rsidRPr="000B1C65" w:rsidRDefault="004806DE" w:rsidP="005240A0">
      <w:pPr>
        <w:spacing w:after="0" w:line="240" w:lineRule="auto"/>
        <w:jc w:val="both"/>
        <w:rPr>
          <w:b/>
          <w:sz w:val="20"/>
          <w:szCs w:val="18"/>
        </w:rPr>
      </w:pPr>
    </w:p>
    <w:p w14:paraId="76268A70" w14:textId="77777777" w:rsidR="00F4092C" w:rsidRPr="000A3982" w:rsidRDefault="000A3982" w:rsidP="000A3982">
      <w:pPr>
        <w:spacing w:after="0" w:line="240" w:lineRule="auto"/>
        <w:ind w:left="567" w:hanging="567"/>
        <w:jc w:val="both"/>
        <w:rPr>
          <w:b/>
        </w:rPr>
      </w:pPr>
      <w:r w:rsidRPr="000A3982">
        <w:rPr>
          <w:b/>
        </w:rPr>
        <w:t>8</w:t>
      </w:r>
      <w:r w:rsidR="00F46096">
        <w:rPr>
          <w:b/>
        </w:rPr>
        <w:t>.</w:t>
      </w:r>
      <w:r w:rsidRPr="000A3982">
        <w:rPr>
          <w:b/>
        </w:rPr>
        <w:tab/>
      </w:r>
      <w:r w:rsidR="00F4092C" w:rsidRPr="000A3982">
        <w:rPr>
          <w:b/>
        </w:rPr>
        <w:t xml:space="preserve">Timescales </w:t>
      </w:r>
    </w:p>
    <w:p w14:paraId="3F99E126" w14:textId="77777777" w:rsidR="00F4092C" w:rsidRPr="000B1C65" w:rsidRDefault="00F4092C" w:rsidP="00F4092C">
      <w:pPr>
        <w:spacing w:after="0" w:line="240" w:lineRule="auto"/>
        <w:ind w:left="360"/>
        <w:jc w:val="both"/>
        <w:rPr>
          <w:b/>
          <w:sz w:val="20"/>
          <w:szCs w:val="18"/>
          <w:u w:val="single"/>
        </w:rPr>
      </w:pPr>
    </w:p>
    <w:p w14:paraId="0D5F4F64" w14:textId="179EA2A2" w:rsidR="000A3982" w:rsidRDefault="000A3982" w:rsidP="000A3982">
      <w:pPr>
        <w:spacing w:after="0" w:line="240" w:lineRule="auto"/>
        <w:ind w:left="567" w:hanging="567"/>
        <w:jc w:val="both"/>
      </w:pPr>
      <w:r>
        <w:t>8.1</w:t>
      </w:r>
      <w:r>
        <w:tab/>
      </w:r>
      <w:r w:rsidR="00FC497B">
        <w:t xml:space="preserve">The </w:t>
      </w:r>
      <w:r w:rsidR="004806DE">
        <w:t xml:space="preserve">HRA/AA process is iterative and </w:t>
      </w:r>
      <w:r w:rsidR="000D539A">
        <w:t xml:space="preserve">will be a key input into the drafting and refining of the revised New Forest National Park Local Plan. </w:t>
      </w:r>
      <w:r w:rsidR="00E46E77">
        <w:t>An indicative timetable for the main stages in p</w:t>
      </w:r>
      <w:r w:rsidR="00C82D73">
        <w:t xml:space="preserve">roject </w:t>
      </w:r>
      <w:r>
        <w:t xml:space="preserve">timetable is set out below. </w:t>
      </w:r>
    </w:p>
    <w:p w14:paraId="1BA2FAEC" w14:textId="77777777" w:rsidR="00DB78DF" w:rsidRPr="00DB78DF" w:rsidRDefault="00DB78DF" w:rsidP="00DB78DF">
      <w:pPr>
        <w:spacing w:after="0" w:line="240" w:lineRule="auto"/>
        <w:rPr>
          <w:rFonts w:ascii="Arial" w:eastAsia="Arial" w:hAnsi="Arial" w:cs="Times New Roman"/>
          <w:b/>
          <w:sz w:val="20"/>
          <w:szCs w:val="18"/>
          <w:lang w:val="en-US"/>
        </w:rPr>
      </w:pPr>
    </w:p>
    <w:tbl>
      <w:tblPr>
        <w:tblStyle w:val="TableGrid1"/>
        <w:tblW w:w="0" w:type="auto"/>
        <w:tblInd w:w="534" w:type="dxa"/>
        <w:tblLook w:val="04A0" w:firstRow="1" w:lastRow="0" w:firstColumn="1" w:lastColumn="0" w:noHBand="0" w:noVBand="1"/>
      </w:tblPr>
      <w:tblGrid>
        <w:gridCol w:w="4848"/>
        <w:gridCol w:w="3634"/>
      </w:tblGrid>
      <w:tr w:rsidR="00DB78DF" w:rsidRPr="00DB78DF" w14:paraId="6D1B6D49" w14:textId="77777777" w:rsidTr="00DB78DF">
        <w:tc>
          <w:tcPr>
            <w:tcW w:w="484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680EB56" w14:textId="77777777" w:rsidR="00DB78DF" w:rsidRPr="00DB78DF" w:rsidRDefault="00DB78DF" w:rsidP="00DB78DF">
            <w:pPr>
              <w:jc w:val="center"/>
              <w:rPr>
                <w:b/>
                <w:lang w:val="en-US"/>
              </w:rPr>
            </w:pPr>
            <w:r w:rsidRPr="00DB78DF">
              <w:rPr>
                <w:b/>
                <w:lang w:val="en-US"/>
              </w:rPr>
              <w:t>Stage</w:t>
            </w:r>
          </w:p>
          <w:p w14:paraId="2AD12B41" w14:textId="77777777" w:rsidR="00DB78DF" w:rsidRPr="00DB78DF" w:rsidRDefault="00DB78DF" w:rsidP="00DB78DF">
            <w:pPr>
              <w:jc w:val="center"/>
              <w:rPr>
                <w:b/>
                <w:sz w:val="16"/>
                <w:szCs w:val="14"/>
                <w:lang w:val="en-US"/>
              </w:rPr>
            </w:pPr>
          </w:p>
        </w:tc>
        <w:tc>
          <w:tcPr>
            <w:tcW w:w="363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5753913" w14:textId="77777777" w:rsidR="00DB78DF" w:rsidRPr="00DB78DF" w:rsidRDefault="00DB78DF" w:rsidP="00DB78DF">
            <w:pPr>
              <w:jc w:val="center"/>
              <w:rPr>
                <w:b/>
                <w:lang w:val="en-US"/>
              </w:rPr>
            </w:pPr>
            <w:r w:rsidRPr="00DB78DF">
              <w:rPr>
                <w:b/>
                <w:lang w:val="en-US"/>
              </w:rPr>
              <w:t>Date</w:t>
            </w:r>
          </w:p>
        </w:tc>
      </w:tr>
      <w:tr w:rsidR="00DB78DF" w:rsidRPr="00DB78DF" w14:paraId="3E6BE151" w14:textId="77777777" w:rsidTr="00DB78DF">
        <w:tc>
          <w:tcPr>
            <w:tcW w:w="4848" w:type="dxa"/>
            <w:tcBorders>
              <w:top w:val="single" w:sz="4" w:space="0" w:color="auto"/>
              <w:left w:val="single" w:sz="4" w:space="0" w:color="auto"/>
              <w:bottom w:val="single" w:sz="4" w:space="0" w:color="auto"/>
              <w:right w:val="single" w:sz="4" w:space="0" w:color="auto"/>
            </w:tcBorders>
            <w:hideMark/>
          </w:tcPr>
          <w:p w14:paraId="503C6C20" w14:textId="77777777" w:rsidR="00DB78DF" w:rsidRPr="00DB78DF" w:rsidRDefault="00DB78DF" w:rsidP="00DB78DF">
            <w:pPr>
              <w:rPr>
                <w:lang w:val="en-US"/>
              </w:rPr>
            </w:pPr>
            <w:r w:rsidRPr="00DB78DF">
              <w:rPr>
                <w:lang w:val="en-US"/>
              </w:rPr>
              <w:t xml:space="preserve">Deadline for tenders to be submitted </w:t>
            </w:r>
          </w:p>
        </w:tc>
        <w:tc>
          <w:tcPr>
            <w:tcW w:w="3634" w:type="dxa"/>
            <w:tcBorders>
              <w:top w:val="single" w:sz="4" w:space="0" w:color="auto"/>
              <w:left w:val="single" w:sz="4" w:space="0" w:color="auto"/>
              <w:bottom w:val="single" w:sz="4" w:space="0" w:color="auto"/>
              <w:right w:val="single" w:sz="4" w:space="0" w:color="auto"/>
            </w:tcBorders>
            <w:hideMark/>
          </w:tcPr>
          <w:p w14:paraId="390CE2F7" w14:textId="77777777" w:rsidR="00DB78DF" w:rsidRPr="00DB78DF" w:rsidRDefault="00DB78DF" w:rsidP="00DB78DF">
            <w:pPr>
              <w:rPr>
                <w:lang w:val="en-US"/>
              </w:rPr>
            </w:pPr>
            <w:r w:rsidRPr="00DB78DF">
              <w:rPr>
                <w:lang w:val="en-US"/>
              </w:rPr>
              <w:t xml:space="preserve">30 April 2025 </w:t>
            </w:r>
          </w:p>
        </w:tc>
      </w:tr>
      <w:tr w:rsidR="00DB78DF" w:rsidRPr="00DB78DF" w14:paraId="7980153A" w14:textId="77777777" w:rsidTr="00DB78DF">
        <w:tc>
          <w:tcPr>
            <w:tcW w:w="4848" w:type="dxa"/>
            <w:tcBorders>
              <w:top w:val="single" w:sz="4" w:space="0" w:color="auto"/>
              <w:left w:val="single" w:sz="4" w:space="0" w:color="auto"/>
              <w:bottom w:val="single" w:sz="4" w:space="0" w:color="auto"/>
              <w:right w:val="single" w:sz="4" w:space="0" w:color="auto"/>
            </w:tcBorders>
            <w:hideMark/>
          </w:tcPr>
          <w:p w14:paraId="4BAFB41F" w14:textId="77777777" w:rsidR="00DB78DF" w:rsidRPr="00DB78DF" w:rsidRDefault="00DB78DF" w:rsidP="00DB78DF">
            <w:pPr>
              <w:rPr>
                <w:lang w:val="en-US"/>
              </w:rPr>
            </w:pPr>
            <w:r w:rsidRPr="00DB78DF">
              <w:rPr>
                <w:lang w:val="en-US"/>
              </w:rPr>
              <w:t>Consultants appointed and contract award</w:t>
            </w:r>
          </w:p>
        </w:tc>
        <w:tc>
          <w:tcPr>
            <w:tcW w:w="3634" w:type="dxa"/>
            <w:tcBorders>
              <w:top w:val="single" w:sz="4" w:space="0" w:color="auto"/>
              <w:left w:val="single" w:sz="4" w:space="0" w:color="auto"/>
              <w:bottom w:val="single" w:sz="4" w:space="0" w:color="auto"/>
              <w:right w:val="single" w:sz="4" w:space="0" w:color="auto"/>
            </w:tcBorders>
            <w:hideMark/>
          </w:tcPr>
          <w:p w14:paraId="2E9DDEFB" w14:textId="77777777" w:rsidR="00DB78DF" w:rsidRPr="00DB78DF" w:rsidRDefault="00DB78DF" w:rsidP="00DB78DF">
            <w:pPr>
              <w:rPr>
                <w:lang w:val="en-US"/>
              </w:rPr>
            </w:pPr>
            <w:r w:rsidRPr="00DB78DF">
              <w:rPr>
                <w:lang w:val="en-US"/>
              </w:rPr>
              <w:t xml:space="preserve">2 May 2025 </w:t>
            </w:r>
          </w:p>
        </w:tc>
      </w:tr>
      <w:tr w:rsidR="00DB78DF" w:rsidRPr="00DB78DF" w14:paraId="2951A75F" w14:textId="77777777" w:rsidTr="00DB78DF">
        <w:tc>
          <w:tcPr>
            <w:tcW w:w="4848" w:type="dxa"/>
            <w:tcBorders>
              <w:top w:val="single" w:sz="4" w:space="0" w:color="auto"/>
              <w:left w:val="single" w:sz="4" w:space="0" w:color="auto"/>
              <w:bottom w:val="single" w:sz="4" w:space="0" w:color="auto"/>
              <w:right w:val="single" w:sz="4" w:space="0" w:color="auto"/>
            </w:tcBorders>
            <w:hideMark/>
          </w:tcPr>
          <w:p w14:paraId="41BB4E4D" w14:textId="77777777" w:rsidR="00DB78DF" w:rsidRPr="00DB78DF" w:rsidRDefault="00DB78DF" w:rsidP="00DB78DF">
            <w:pPr>
              <w:rPr>
                <w:lang w:val="en-US"/>
              </w:rPr>
            </w:pPr>
            <w:r w:rsidRPr="00DB78DF">
              <w:rPr>
                <w:lang w:val="en-US"/>
              </w:rPr>
              <w:t xml:space="preserve">Inception meeting </w:t>
            </w:r>
          </w:p>
        </w:tc>
        <w:tc>
          <w:tcPr>
            <w:tcW w:w="3634" w:type="dxa"/>
            <w:tcBorders>
              <w:top w:val="single" w:sz="4" w:space="0" w:color="auto"/>
              <w:left w:val="single" w:sz="4" w:space="0" w:color="auto"/>
              <w:bottom w:val="single" w:sz="4" w:space="0" w:color="auto"/>
              <w:right w:val="single" w:sz="4" w:space="0" w:color="auto"/>
            </w:tcBorders>
            <w:hideMark/>
          </w:tcPr>
          <w:p w14:paraId="49B7C01B" w14:textId="77777777" w:rsidR="00DB78DF" w:rsidRPr="00DB78DF" w:rsidRDefault="00DB78DF" w:rsidP="00DB78DF">
            <w:pPr>
              <w:rPr>
                <w:lang w:val="en-US"/>
              </w:rPr>
            </w:pPr>
            <w:r w:rsidRPr="00DB78DF">
              <w:rPr>
                <w:lang w:val="en-US"/>
              </w:rPr>
              <w:t xml:space="preserve">Within 2 weeks of the contract award  </w:t>
            </w:r>
          </w:p>
        </w:tc>
      </w:tr>
      <w:tr w:rsidR="00DB78DF" w:rsidRPr="00DB78DF" w14:paraId="09DC5C82" w14:textId="77777777" w:rsidTr="00DB78DF">
        <w:tc>
          <w:tcPr>
            <w:tcW w:w="4848" w:type="dxa"/>
            <w:tcBorders>
              <w:top w:val="single" w:sz="4" w:space="0" w:color="auto"/>
              <w:left w:val="single" w:sz="4" w:space="0" w:color="auto"/>
              <w:bottom w:val="single" w:sz="4" w:space="0" w:color="auto"/>
              <w:right w:val="single" w:sz="4" w:space="0" w:color="auto"/>
            </w:tcBorders>
            <w:hideMark/>
          </w:tcPr>
          <w:p w14:paraId="3C8EC001" w14:textId="5CA2C3D9" w:rsidR="00DB78DF" w:rsidRPr="00DB78DF" w:rsidRDefault="00BD25E4" w:rsidP="00DB78DF">
            <w:pPr>
              <w:rPr>
                <w:lang w:val="en-US"/>
              </w:rPr>
            </w:pPr>
            <w:r>
              <w:rPr>
                <w:lang w:val="en-US"/>
              </w:rPr>
              <w:t xml:space="preserve">Habitats Regulations Screening Assessment </w:t>
            </w:r>
          </w:p>
        </w:tc>
        <w:tc>
          <w:tcPr>
            <w:tcW w:w="3634" w:type="dxa"/>
            <w:tcBorders>
              <w:top w:val="single" w:sz="4" w:space="0" w:color="auto"/>
              <w:left w:val="single" w:sz="4" w:space="0" w:color="auto"/>
              <w:bottom w:val="single" w:sz="4" w:space="0" w:color="auto"/>
              <w:right w:val="single" w:sz="4" w:space="0" w:color="auto"/>
            </w:tcBorders>
            <w:hideMark/>
          </w:tcPr>
          <w:p w14:paraId="4B68ADB2" w14:textId="77777777" w:rsidR="00DB78DF" w:rsidRPr="00DB78DF" w:rsidRDefault="00DB78DF" w:rsidP="00DB78DF">
            <w:pPr>
              <w:rPr>
                <w:lang w:val="en-US"/>
              </w:rPr>
            </w:pPr>
            <w:r w:rsidRPr="00DB78DF">
              <w:rPr>
                <w:lang w:val="en-US"/>
              </w:rPr>
              <w:t xml:space="preserve">June – July 2025  </w:t>
            </w:r>
          </w:p>
        </w:tc>
      </w:tr>
      <w:tr w:rsidR="00DB78DF" w:rsidRPr="00DB78DF" w14:paraId="717E5902" w14:textId="77777777" w:rsidTr="00DB78DF">
        <w:tc>
          <w:tcPr>
            <w:tcW w:w="4848" w:type="dxa"/>
            <w:tcBorders>
              <w:top w:val="single" w:sz="4" w:space="0" w:color="auto"/>
              <w:left w:val="single" w:sz="4" w:space="0" w:color="auto"/>
              <w:bottom w:val="single" w:sz="4" w:space="0" w:color="auto"/>
              <w:right w:val="single" w:sz="4" w:space="0" w:color="auto"/>
            </w:tcBorders>
            <w:hideMark/>
          </w:tcPr>
          <w:p w14:paraId="65D5AEB5" w14:textId="2E6A2C8B" w:rsidR="00DB78DF" w:rsidRPr="00DB78DF" w:rsidRDefault="00DB5912" w:rsidP="00DB78DF">
            <w:pPr>
              <w:rPr>
                <w:lang w:val="en-US"/>
              </w:rPr>
            </w:pPr>
            <w:r>
              <w:rPr>
                <w:lang w:val="en-US"/>
              </w:rPr>
              <w:t xml:space="preserve">Appropriate </w:t>
            </w:r>
            <w:r w:rsidR="00DB78DF" w:rsidRPr="00DB78DF">
              <w:rPr>
                <w:lang w:val="en-US"/>
              </w:rPr>
              <w:t xml:space="preserve">Assessment of draft Regulation 18 (Part 2) Local Plan  </w:t>
            </w:r>
          </w:p>
        </w:tc>
        <w:tc>
          <w:tcPr>
            <w:tcW w:w="3634" w:type="dxa"/>
            <w:tcBorders>
              <w:top w:val="single" w:sz="4" w:space="0" w:color="auto"/>
              <w:left w:val="single" w:sz="4" w:space="0" w:color="auto"/>
              <w:bottom w:val="single" w:sz="4" w:space="0" w:color="auto"/>
              <w:right w:val="single" w:sz="4" w:space="0" w:color="auto"/>
            </w:tcBorders>
            <w:hideMark/>
          </w:tcPr>
          <w:p w14:paraId="519C3A88" w14:textId="77777777" w:rsidR="00DB78DF" w:rsidRPr="00DB78DF" w:rsidRDefault="00DB78DF" w:rsidP="00DB78DF">
            <w:pPr>
              <w:rPr>
                <w:lang w:val="en-US"/>
              </w:rPr>
            </w:pPr>
            <w:r w:rsidRPr="00DB78DF">
              <w:rPr>
                <w:lang w:val="en-US"/>
              </w:rPr>
              <w:t xml:space="preserve">August – September 2025 </w:t>
            </w:r>
          </w:p>
        </w:tc>
      </w:tr>
      <w:tr w:rsidR="00DB78DF" w:rsidRPr="00DB78DF" w14:paraId="5EBB0589" w14:textId="77777777" w:rsidTr="00DB78DF">
        <w:tc>
          <w:tcPr>
            <w:tcW w:w="4848" w:type="dxa"/>
            <w:tcBorders>
              <w:top w:val="single" w:sz="4" w:space="0" w:color="auto"/>
              <w:left w:val="single" w:sz="4" w:space="0" w:color="auto"/>
              <w:bottom w:val="single" w:sz="4" w:space="0" w:color="auto"/>
              <w:right w:val="single" w:sz="4" w:space="0" w:color="auto"/>
            </w:tcBorders>
            <w:hideMark/>
          </w:tcPr>
          <w:p w14:paraId="17298742" w14:textId="77777777" w:rsidR="00DB78DF" w:rsidRPr="00DB78DF" w:rsidRDefault="00DB78DF" w:rsidP="00DB78DF">
            <w:pPr>
              <w:rPr>
                <w:lang w:val="en-US"/>
              </w:rPr>
            </w:pPr>
            <w:r w:rsidRPr="00DB78DF">
              <w:rPr>
                <w:lang w:val="en-US"/>
              </w:rPr>
              <w:t xml:space="preserve">Regulation 18 (Part 2) consultation on Local Plan    </w:t>
            </w:r>
          </w:p>
        </w:tc>
        <w:tc>
          <w:tcPr>
            <w:tcW w:w="3634" w:type="dxa"/>
            <w:tcBorders>
              <w:top w:val="single" w:sz="4" w:space="0" w:color="auto"/>
              <w:left w:val="single" w:sz="4" w:space="0" w:color="auto"/>
              <w:bottom w:val="single" w:sz="4" w:space="0" w:color="auto"/>
              <w:right w:val="single" w:sz="4" w:space="0" w:color="auto"/>
            </w:tcBorders>
            <w:hideMark/>
          </w:tcPr>
          <w:p w14:paraId="2F36A740" w14:textId="77777777" w:rsidR="00DB78DF" w:rsidRPr="00DB78DF" w:rsidRDefault="00DB78DF" w:rsidP="00DB78DF">
            <w:pPr>
              <w:rPr>
                <w:lang w:val="en-US"/>
              </w:rPr>
            </w:pPr>
            <w:r w:rsidRPr="00DB78DF">
              <w:rPr>
                <w:lang w:val="en-US"/>
              </w:rPr>
              <w:t xml:space="preserve">November – December 2025 </w:t>
            </w:r>
          </w:p>
        </w:tc>
      </w:tr>
      <w:tr w:rsidR="00DB78DF" w:rsidRPr="00DB78DF" w14:paraId="38017304" w14:textId="77777777" w:rsidTr="00DB78DF">
        <w:tc>
          <w:tcPr>
            <w:tcW w:w="4848" w:type="dxa"/>
            <w:tcBorders>
              <w:top w:val="single" w:sz="4" w:space="0" w:color="auto"/>
              <w:left w:val="single" w:sz="4" w:space="0" w:color="auto"/>
              <w:bottom w:val="single" w:sz="4" w:space="0" w:color="auto"/>
              <w:right w:val="single" w:sz="4" w:space="0" w:color="auto"/>
            </w:tcBorders>
            <w:hideMark/>
          </w:tcPr>
          <w:p w14:paraId="47D036F4" w14:textId="14E403D5" w:rsidR="00DB78DF" w:rsidRPr="00DB78DF" w:rsidRDefault="00DB5912" w:rsidP="00DB78DF">
            <w:pPr>
              <w:rPr>
                <w:lang w:val="en-US"/>
              </w:rPr>
            </w:pPr>
            <w:r>
              <w:rPr>
                <w:lang w:val="en-US"/>
              </w:rPr>
              <w:t>HRA/AA i</w:t>
            </w:r>
            <w:r w:rsidR="00DB78DF" w:rsidRPr="00DB78DF">
              <w:rPr>
                <w:lang w:val="en-US"/>
              </w:rPr>
              <w:t xml:space="preserve">nput into preparation of Regulation 19 Local Plan </w:t>
            </w:r>
          </w:p>
        </w:tc>
        <w:tc>
          <w:tcPr>
            <w:tcW w:w="3634" w:type="dxa"/>
            <w:tcBorders>
              <w:top w:val="single" w:sz="4" w:space="0" w:color="auto"/>
              <w:left w:val="single" w:sz="4" w:space="0" w:color="auto"/>
              <w:bottom w:val="single" w:sz="4" w:space="0" w:color="auto"/>
              <w:right w:val="single" w:sz="4" w:space="0" w:color="auto"/>
            </w:tcBorders>
            <w:hideMark/>
          </w:tcPr>
          <w:p w14:paraId="19D914D8" w14:textId="77777777" w:rsidR="00DB78DF" w:rsidRPr="00DB78DF" w:rsidRDefault="00DB78DF" w:rsidP="00DB78DF">
            <w:pPr>
              <w:rPr>
                <w:lang w:val="en-US"/>
              </w:rPr>
            </w:pPr>
            <w:r w:rsidRPr="00DB78DF">
              <w:rPr>
                <w:lang w:val="en-US"/>
              </w:rPr>
              <w:t>January – June 2026</w:t>
            </w:r>
          </w:p>
        </w:tc>
      </w:tr>
      <w:tr w:rsidR="00DB78DF" w:rsidRPr="00DB78DF" w14:paraId="27788800" w14:textId="77777777" w:rsidTr="00DB78DF">
        <w:tc>
          <w:tcPr>
            <w:tcW w:w="4848" w:type="dxa"/>
            <w:tcBorders>
              <w:top w:val="single" w:sz="4" w:space="0" w:color="auto"/>
              <w:left w:val="single" w:sz="4" w:space="0" w:color="auto"/>
              <w:bottom w:val="single" w:sz="4" w:space="0" w:color="auto"/>
              <w:right w:val="single" w:sz="4" w:space="0" w:color="auto"/>
            </w:tcBorders>
            <w:hideMark/>
          </w:tcPr>
          <w:p w14:paraId="2AA64469" w14:textId="77777777" w:rsidR="00DB78DF" w:rsidRPr="00DB78DF" w:rsidRDefault="00DB78DF" w:rsidP="00DB78DF">
            <w:pPr>
              <w:rPr>
                <w:lang w:val="en-US"/>
              </w:rPr>
            </w:pPr>
            <w:r w:rsidRPr="00DB78DF">
              <w:rPr>
                <w:lang w:val="en-US"/>
              </w:rPr>
              <w:t xml:space="preserve">Regulation 19 consultation on Submission draft Local Plan </w:t>
            </w:r>
          </w:p>
        </w:tc>
        <w:tc>
          <w:tcPr>
            <w:tcW w:w="3634" w:type="dxa"/>
            <w:tcBorders>
              <w:top w:val="single" w:sz="4" w:space="0" w:color="auto"/>
              <w:left w:val="single" w:sz="4" w:space="0" w:color="auto"/>
              <w:bottom w:val="single" w:sz="4" w:space="0" w:color="auto"/>
              <w:right w:val="single" w:sz="4" w:space="0" w:color="auto"/>
            </w:tcBorders>
            <w:hideMark/>
          </w:tcPr>
          <w:p w14:paraId="479B2F75" w14:textId="77777777" w:rsidR="00DB78DF" w:rsidRPr="00DB78DF" w:rsidRDefault="00DB78DF" w:rsidP="00DB78DF">
            <w:pPr>
              <w:rPr>
                <w:lang w:val="en-US"/>
              </w:rPr>
            </w:pPr>
            <w:r w:rsidRPr="00DB78DF">
              <w:rPr>
                <w:lang w:val="en-US"/>
              </w:rPr>
              <w:t xml:space="preserve">July – September 2026 </w:t>
            </w:r>
          </w:p>
        </w:tc>
      </w:tr>
      <w:tr w:rsidR="00DB78DF" w:rsidRPr="00DB78DF" w14:paraId="43F648CF" w14:textId="77777777" w:rsidTr="00DB78DF">
        <w:tc>
          <w:tcPr>
            <w:tcW w:w="4848" w:type="dxa"/>
            <w:tcBorders>
              <w:top w:val="single" w:sz="4" w:space="0" w:color="auto"/>
              <w:left w:val="single" w:sz="4" w:space="0" w:color="auto"/>
              <w:bottom w:val="single" w:sz="4" w:space="0" w:color="auto"/>
              <w:right w:val="single" w:sz="4" w:space="0" w:color="auto"/>
            </w:tcBorders>
            <w:hideMark/>
          </w:tcPr>
          <w:p w14:paraId="56064270" w14:textId="77777777" w:rsidR="00DB78DF" w:rsidRPr="00DB78DF" w:rsidRDefault="00DB78DF" w:rsidP="00DB78DF">
            <w:pPr>
              <w:rPr>
                <w:lang w:val="en-US"/>
              </w:rPr>
            </w:pPr>
            <w:r w:rsidRPr="00DB78DF">
              <w:rPr>
                <w:lang w:val="en-US"/>
              </w:rPr>
              <w:t xml:space="preserve">Submission of Plan to Secretary of State </w:t>
            </w:r>
          </w:p>
        </w:tc>
        <w:tc>
          <w:tcPr>
            <w:tcW w:w="3634" w:type="dxa"/>
            <w:tcBorders>
              <w:top w:val="single" w:sz="4" w:space="0" w:color="auto"/>
              <w:left w:val="single" w:sz="4" w:space="0" w:color="auto"/>
              <w:bottom w:val="single" w:sz="4" w:space="0" w:color="auto"/>
              <w:right w:val="single" w:sz="4" w:space="0" w:color="auto"/>
            </w:tcBorders>
            <w:hideMark/>
          </w:tcPr>
          <w:p w14:paraId="492FA5BE" w14:textId="77777777" w:rsidR="00DB78DF" w:rsidRPr="00DB78DF" w:rsidRDefault="00DB78DF" w:rsidP="00DB78DF">
            <w:pPr>
              <w:rPr>
                <w:lang w:val="en-US"/>
              </w:rPr>
            </w:pPr>
            <w:r w:rsidRPr="00DB78DF">
              <w:rPr>
                <w:lang w:val="en-US"/>
              </w:rPr>
              <w:t xml:space="preserve">December 2026 </w:t>
            </w:r>
          </w:p>
        </w:tc>
      </w:tr>
      <w:tr w:rsidR="00DB78DF" w:rsidRPr="00DB78DF" w14:paraId="33D4E44D" w14:textId="77777777" w:rsidTr="00DB78DF">
        <w:tc>
          <w:tcPr>
            <w:tcW w:w="4848" w:type="dxa"/>
            <w:tcBorders>
              <w:top w:val="single" w:sz="4" w:space="0" w:color="auto"/>
              <w:left w:val="single" w:sz="4" w:space="0" w:color="auto"/>
              <w:bottom w:val="single" w:sz="4" w:space="0" w:color="auto"/>
              <w:right w:val="single" w:sz="4" w:space="0" w:color="auto"/>
            </w:tcBorders>
            <w:hideMark/>
          </w:tcPr>
          <w:p w14:paraId="5A53FE6C" w14:textId="77777777" w:rsidR="00DB78DF" w:rsidRPr="00DB78DF" w:rsidRDefault="00DB78DF" w:rsidP="00DB78DF">
            <w:pPr>
              <w:rPr>
                <w:lang w:val="en-US"/>
              </w:rPr>
            </w:pPr>
            <w:r w:rsidRPr="00DB78DF">
              <w:rPr>
                <w:lang w:val="en-US"/>
              </w:rPr>
              <w:t xml:space="preserve">Independent Examination </w:t>
            </w:r>
          </w:p>
        </w:tc>
        <w:tc>
          <w:tcPr>
            <w:tcW w:w="3634" w:type="dxa"/>
            <w:tcBorders>
              <w:top w:val="single" w:sz="4" w:space="0" w:color="auto"/>
              <w:left w:val="single" w:sz="4" w:space="0" w:color="auto"/>
              <w:bottom w:val="single" w:sz="4" w:space="0" w:color="auto"/>
              <w:right w:val="single" w:sz="4" w:space="0" w:color="auto"/>
            </w:tcBorders>
            <w:hideMark/>
          </w:tcPr>
          <w:p w14:paraId="63544B2D" w14:textId="77777777" w:rsidR="00DB78DF" w:rsidRPr="00DB78DF" w:rsidRDefault="00DB78DF" w:rsidP="00DB78DF">
            <w:pPr>
              <w:rPr>
                <w:lang w:val="en-US"/>
              </w:rPr>
            </w:pPr>
            <w:r w:rsidRPr="00DB78DF">
              <w:rPr>
                <w:lang w:val="en-US"/>
              </w:rPr>
              <w:t xml:space="preserve">January – June 2027 </w:t>
            </w:r>
          </w:p>
        </w:tc>
      </w:tr>
      <w:tr w:rsidR="00DB78DF" w:rsidRPr="00DB78DF" w14:paraId="7F2DC305" w14:textId="77777777" w:rsidTr="00DB78DF">
        <w:tc>
          <w:tcPr>
            <w:tcW w:w="4848" w:type="dxa"/>
            <w:tcBorders>
              <w:top w:val="single" w:sz="4" w:space="0" w:color="auto"/>
              <w:left w:val="single" w:sz="4" w:space="0" w:color="auto"/>
              <w:bottom w:val="single" w:sz="4" w:space="0" w:color="auto"/>
              <w:right w:val="single" w:sz="4" w:space="0" w:color="auto"/>
            </w:tcBorders>
            <w:hideMark/>
          </w:tcPr>
          <w:p w14:paraId="0947277B" w14:textId="77777777" w:rsidR="00DB78DF" w:rsidRPr="00DB78DF" w:rsidRDefault="00DB78DF" w:rsidP="00DB78DF">
            <w:pPr>
              <w:rPr>
                <w:lang w:val="en-US"/>
              </w:rPr>
            </w:pPr>
            <w:r w:rsidRPr="00DB78DF">
              <w:rPr>
                <w:lang w:val="en-US"/>
              </w:rPr>
              <w:t xml:space="preserve">Target date for Adoption of Local Plan </w:t>
            </w:r>
          </w:p>
        </w:tc>
        <w:tc>
          <w:tcPr>
            <w:tcW w:w="3634" w:type="dxa"/>
            <w:tcBorders>
              <w:top w:val="single" w:sz="4" w:space="0" w:color="auto"/>
              <w:left w:val="single" w:sz="4" w:space="0" w:color="auto"/>
              <w:bottom w:val="single" w:sz="4" w:space="0" w:color="auto"/>
              <w:right w:val="single" w:sz="4" w:space="0" w:color="auto"/>
            </w:tcBorders>
            <w:hideMark/>
          </w:tcPr>
          <w:p w14:paraId="09C2546E" w14:textId="77777777" w:rsidR="00DB78DF" w:rsidRPr="00DB78DF" w:rsidRDefault="00DB78DF" w:rsidP="00DB78DF">
            <w:pPr>
              <w:rPr>
                <w:lang w:val="en-US"/>
              </w:rPr>
            </w:pPr>
            <w:r w:rsidRPr="00DB78DF">
              <w:rPr>
                <w:lang w:val="en-US"/>
              </w:rPr>
              <w:t xml:space="preserve">October 2027 </w:t>
            </w:r>
          </w:p>
        </w:tc>
      </w:tr>
    </w:tbl>
    <w:p w14:paraId="67A25EB6" w14:textId="03CF64B6" w:rsidR="000A3982" w:rsidRDefault="000A3982" w:rsidP="000A3982">
      <w:pPr>
        <w:spacing w:after="0" w:line="240" w:lineRule="auto"/>
        <w:ind w:left="567" w:hanging="567"/>
        <w:jc w:val="both"/>
      </w:pPr>
      <w:r>
        <w:lastRenderedPageBreak/>
        <w:t>8.2</w:t>
      </w:r>
      <w:r>
        <w:tab/>
        <w:t xml:space="preserve">It is expected that at least two update meetings will be held </w:t>
      </w:r>
      <w:proofErr w:type="gramStart"/>
      <w:r>
        <w:t>during the course of</w:t>
      </w:r>
      <w:proofErr w:type="gramEnd"/>
      <w:r>
        <w:t xml:space="preserve"> the </w:t>
      </w:r>
      <w:r w:rsidR="00E90593">
        <w:t xml:space="preserve">initial Habitats Regulations Screening Assessment work, followed by further meetings at the appropriate assessment stage (which previous work in the New Forest indicates is likely to be required). </w:t>
      </w:r>
      <w:r>
        <w:t xml:space="preserve">It will also be necessary to </w:t>
      </w:r>
      <w:r w:rsidR="00C82D73">
        <w:t>provide regular updates on the A</w:t>
      </w:r>
      <w:r>
        <w:t xml:space="preserve">ssessment’s progress </w:t>
      </w:r>
      <w:r w:rsidR="00597FCC">
        <w:t xml:space="preserve">by </w:t>
      </w:r>
      <w:r>
        <w:t xml:space="preserve">email. </w:t>
      </w:r>
      <w:r w:rsidR="007F47F2">
        <w:t xml:space="preserve">As outlined above, HRA/AA </w:t>
      </w:r>
      <w:r w:rsidR="00671495" w:rsidRPr="00671495">
        <w:t xml:space="preserve">is an iterative process and will require on-going communication with the Authority throughout this process.    </w:t>
      </w:r>
    </w:p>
    <w:p w14:paraId="5B1851F2" w14:textId="77777777" w:rsidR="000A3982" w:rsidRDefault="000A3982" w:rsidP="000A3982">
      <w:pPr>
        <w:spacing w:after="0" w:line="240" w:lineRule="auto"/>
        <w:ind w:left="567" w:hanging="567"/>
        <w:jc w:val="both"/>
      </w:pPr>
    </w:p>
    <w:p w14:paraId="4F0C84FC" w14:textId="77777777" w:rsidR="000A3982" w:rsidRDefault="000A3982" w:rsidP="000A3982">
      <w:pPr>
        <w:spacing w:after="0" w:line="240" w:lineRule="auto"/>
        <w:ind w:left="567" w:hanging="567"/>
        <w:jc w:val="both"/>
      </w:pPr>
      <w:r>
        <w:t>8.3</w:t>
      </w:r>
      <w:r>
        <w:tab/>
        <w:t>The final timetable for the project will be reviewed if necessary and a</w:t>
      </w:r>
      <w:r w:rsidR="00AF16E1">
        <w:t xml:space="preserve">greed between the </w:t>
      </w:r>
      <w:r>
        <w:t xml:space="preserve">Authority and the successful consultant. </w:t>
      </w:r>
    </w:p>
    <w:p w14:paraId="2E5689BF" w14:textId="77777777" w:rsidR="00F4092C" w:rsidRDefault="00F4092C" w:rsidP="00F4092C">
      <w:pPr>
        <w:spacing w:after="0" w:line="240" w:lineRule="auto"/>
        <w:ind w:left="360"/>
        <w:jc w:val="both"/>
      </w:pPr>
    </w:p>
    <w:p w14:paraId="48EF21D4" w14:textId="77777777" w:rsidR="00F4092C" w:rsidRPr="000A3982" w:rsidRDefault="000A3982" w:rsidP="000A3982">
      <w:pPr>
        <w:spacing w:after="0" w:line="240" w:lineRule="auto"/>
        <w:ind w:left="567" w:hanging="567"/>
        <w:jc w:val="both"/>
        <w:rPr>
          <w:b/>
        </w:rPr>
      </w:pPr>
      <w:r>
        <w:rPr>
          <w:b/>
        </w:rPr>
        <w:t>9</w:t>
      </w:r>
      <w:r w:rsidR="00F46096">
        <w:rPr>
          <w:b/>
        </w:rPr>
        <w:t>.</w:t>
      </w:r>
      <w:r>
        <w:rPr>
          <w:b/>
        </w:rPr>
        <w:tab/>
      </w:r>
      <w:r w:rsidR="00F4092C" w:rsidRPr="000A3982">
        <w:rPr>
          <w:b/>
        </w:rPr>
        <w:t>The Tender Proposal</w:t>
      </w:r>
    </w:p>
    <w:p w14:paraId="18F199C2" w14:textId="77777777" w:rsidR="00F4092C" w:rsidRDefault="00F4092C" w:rsidP="000A3982">
      <w:pPr>
        <w:spacing w:after="0" w:line="240" w:lineRule="auto"/>
        <w:jc w:val="both"/>
      </w:pPr>
    </w:p>
    <w:p w14:paraId="07A475DB" w14:textId="77777777" w:rsidR="000A3982" w:rsidRDefault="000A3982" w:rsidP="000A3982">
      <w:pPr>
        <w:spacing w:after="0" w:line="240" w:lineRule="auto"/>
        <w:ind w:left="567" w:hanging="567"/>
        <w:jc w:val="both"/>
      </w:pPr>
      <w:r>
        <w:t>9.1</w:t>
      </w:r>
      <w:r>
        <w:tab/>
        <w:t>Consultants tendering for this contract should include in their proposals:</w:t>
      </w:r>
    </w:p>
    <w:p w14:paraId="4B4A05E2" w14:textId="77777777" w:rsidR="000A3982" w:rsidRPr="00FE6AFF" w:rsidRDefault="000A3982" w:rsidP="000A3982">
      <w:pPr>
        <w:spacing w:after="0" w:line="240" w:lineRule="auto"/>
        <w:ind w:left="567" w:hanging="567"/>
        <w:jc w:val="both"/>
        <w:rPr>
          <w:sz w:val="22"/>
          <w:szCs w:val="20"/>
        </w:rPr>
      </w:pPr>
    </w:p>
    <w:p w14:paraId="71D09933" w14:textId="3CC51034" w:rsidR="00A73E9B" w:rsidRDefault="00A73E9B" w:rsidP="000A3982">
      <w:pPr>
        <w:pStyle w:val="ListParagraph"/>
        <w:numPr>
          <w:ilvl w:val="0"/>
          <w:numId w:val="10"/>
        </w:numPr>
        <w:spacing w:after="0" w:line="240" w:lineRule="auto"/>
        <w:jc w:val="both"/>
      </w:pPr>
      <w:r>
        <w:t xml:space="preserve">An outline of their approach to the work which should meet the requirements of the relevant </w:t>
      </w:r>
      <w:r w:rsidR="007F47F2">
        <w:t xml:space="preserve">legislation, case law and </w:t>
      </w:r>
      <w:r>
        <w:t xml:space="preserve">guidance, including the </w:t>
      </w:r>
      <w:proofErr w:type="gramStart"/>
      <w:r>
        <w:t>NPPG;</w:t>
      </w:r>
      <w:proofErr w:type="gramEnd"/>
      <w:r>
        <w:t xml:space="preserve"> </w:t>
      </w:r>
    </w:p>
    <w:p w14:paraId="6A921B28" w14:textId="2B03973A" w:rsidR="000A3982" w:rsidRDefault="000A3982" w:rsidP="000A3982">
      <w:pPr>
        <w:pStyle w:val="ListParagraph"/>
        <w:numPr>
          <w:ilvl w:val="0"/>
          <w:numId w:val="10"/>
        </w:numPr>
        <w:spacing w:after="0" w:line="240" w:lineRule="auto"/>
        <w:jc w:val="both"/>
      </w:pPr>
      <w:r>
        <w:t xml:space="preserve">A programme and timetable for the undertaking of the </w:t>
      </w:r>
      <w:r w:rsidR="000B25D6">
        <w:t xml:space="preserve">HRA and appropriate </w:t>
      </w:r>
      <w:r>
        <w:t xml:space="preserve">assessment reflecting the target dates listed </w:t>
      </w:r>
      <w:proofErr w:type="gramStart"/>
      <w:r>
        <w:t>above;</w:t>
      </w:r>
      <w:proofErr w:type="gramEnd"/>
      <w:r>
        <w:t xml:space="preserve"> </w:t>
      </w:r>
    </w:p>
    <w:p w14:paraId="0228C173" w14:textId="09449649" w:rsidR="000A3982" w:rsidRDefault="000A3982" w:rsidP="000A3982">
      <w:pPr>
        <w:pStyle w:val="ListParagraph"/>
        <w:numPr>
          <w:ilvl w:val="0"/>
          <w:numId w:val="10"/>
        </w:numPr>
        <w:spacing w:after="0" w:line="240" w:lineRule="auto"/>
        <w:jc w:val="both"/>
      </w:pPr>
      <w:r>
        <w:t xml:space="preserve">Details of the consultancy’s experience </w:t>
      </w:r>
      <w:proofErr w:type="gramStart"/>
      <w:r>
        <w:t>in the area of</w:t>
      </w:r>
      <w:proofErr w:type="gramEnd"/>
      <w:r>
        <w:t xml:space="preserve"> </w:t>
      </w:r>
      <w:r w:rsidR="000B25D6">
        <w:t>Habitats Regulations Assessment</w:t>
      </w:r>
      <w:r>
        <w:t>/</w:t>
      </w:r>
      <w:r w:rsidR="000B25D6">
        <w:t>AA</w:t>
      </w:r>
      <w:r>
        <w:t xml:space="preserve">, together with two contacts for references relevant to the </w:t>
      </w:r>
      <w:proofErr w:type="gramStart"/>
      <w:r>
        <w:t>study;</w:t>
      </w:r>
      <w:proofErr w:type="gramEnd"/>
      <w:r>
        <w:t xml:space="preserve"> </w:t>
      </w:r>
    </w:p>
    <w:p w14:paraId="70920C2D" w14:textId="77777777" w:rsidR="000A3982" w:rsidRDefault="000A3982" w:rsidP="000A3982">
      <w:pPr>
        <w:pStyle w:val="ListParagraph"/>
        <w:numPr>
          <w:ilvl w:val="0"/>
          <w:numId w:val="10"/>
        </w:numPr>
        <w:spacing w:after="0" w:line="240" w:lineRule="auto"/>
        <w:jc w:val="both"/>
      </w:pPr>
      <w:r>
        <w:t xml:space="preserve">Details of the qualifications and experience of the team who would be undertaking the </w:t>
      </w:r>
      <w:proofErr w:type="gramStart"/>
      <w:r>
        <w:t>project;</w:t>
      </w:r>
      <w:proofErr w:type="gramEnd"/>
      <w:r>
        <w:t xml:space="preserve"> </w:t>
      </w:r>
    </w:p>
    <w:p w14:paraId="2DEA0B6B" w14:textId="77777777" w:rsidR="000A3982" w:rsidRDefault="000A3982" w:rsidP="000A3982">
      <w:pPr>
        <w:pStyle w:val="ListParagraph"/>
        <w:numPr>
          <w:ilvl w:val="0"/>
          <w:numId w:val="10"/>
        </w:numPr>
        <w:spacing w:after="0" w:line="240" w:lineRule="auto"/>
        <w:jc w:val="both"/>
      </w:pPr>
      <w:r>
        <w:t xml:space="preserve">Confirmation that undertaking this project would not give rise to conflicts of </w:t>
      </w:r>
      <w:proofErr w:type="gramStart"/>
      <w:r>
        <w:t>interest;</w:t>
      </w:r>
      <w:proofErr w:type="gramEnd"/>
      <w:r>
        <w:t xml:space="preserve"> </w:t>
      </w:r>
    </w:p>
    <w:p w14:paraId="06C4D606" w14:textId="77777777" w:rsidR="000A3982" w:rsidRDefault="009A03EF" w:rsidP="000A3982">
      <w:pPr>
        <w:pStyle w:val="ListParagraph"/>
        <w:numPr>
          <w:ilvl w:val="0"/>
          <w:numId w:val="10"/>
        </w:numPr>
        <w:spacing w:after="0" w:line="240" w:lineRule="auto"/>
        <w:jc w:val="both"/>
      </w:pPr>
      <w:r>
        <w:t xml:space="preserve">Full details of the pricing structure to be applied to the work. The pricing structure should show costs for each of the major elements in this study, including expected time spent on the work, personnel involved, rates </w:t>
      </w:r>
      <w:proofErr w:type="gramStart"/>
      <w:r>
        <w:t>charged</w:t>
      </w:r>
      <w:proofErr w:type="gramEnd"/>
      <w:r>
        <w:t xml:space="preserve"> and limits applied to expenses; and </w:t>
      </w:r>
    </w:p>
    <w:p w14:paraId="485368F7" w14:textId="77777777" w:rsidR="009A03EF" w:rsidRDefault="009A03EF" w:rsidP="000A3982">
      <w:pPr>
        <w:pStyle w:val="ListParagraph"/>
        <w:numPr>
          <w:ilvl w:val="0"/>
          <w:numId w:val="10"/>
        </w:numPr>
        <w:spacing w:after="0" w:line="240" w:lineRule="auto"/>
        <w:jc w:val="both"/>
      </w:pPr>
      <w:proofErr w:type="gramStart"/>
      <w:r w:rsidRPr="00363EB4">
        <w:t>Particulars of</w:t>
      </w:r>
      <w:proofErr w:type="gramEnd"/>
      <w:r w:rsidRPr="00363EB4">
        <w:t xml:space="preserve"> public liability and professional indemnity insurances. Public Liability Insurance is required, with a limit of indemnity of not less than £</w:t>
      </w:r>
      <w:r w:rsidR="009776A8" w:rsidRPr="00363EB4">
        <w:t>1</w:t>
      </w:r>
      <w:r w:rsidRPr="00363EB4">
        <w:t>,000,000 (</w:t>
      </w:r>
      <w:r w:rsidR="009776A8" w:rsidRPr="00363EB4">
        <w:t xml:space="preserve">one </w:t>
      </w:r>
      <w:r w:rsidRPr="00363EB4">
        <w:t>million pounds) per claim or series of claims. I</w:t>
      </w:r>
      <w:r w:rsidR="00DD2620" w:rsidRPr="00363EB4">
        <w:t>n</w:t>
      </w:r>
      <w:r w:rsidRPr="00363EB4">
        <w:t xml:space="preserve"> addition, the National Park Authority require the appointed consultants to have Professional Indemnity Insurance with a limit of indemnity of not less than £</w:t>
      </w:r>
      <w:r w:rsidR="009776A8" w:rsidRPr="00363EB4">
        <w:t>5</w:t>
      </w:r>
      <w:r w:rsidRPr="00363EB4">
        <w:t>00,000 (</w:t>
      </w:r>
      <w:r w:rsidR="009776A8" w:rsidRPr="00363EB4">
        <w:t>five hundred thousand</w:t>
      </w:r>
      <w:r w:rsidRPr="00363EB4">
        <w:t xml:space="preserve"> pounds) per claim or series of claims </w:t>
      </w:r>
    </w:p>
    <w:p w14:paraId="23DA295D" w14:textId="77777777" w:rsidR="00A56670" w:rsidRPr="00363EB4" w:rsidRDefault="00A56670" w:rsidP="00A56670">
      <w:pPr>
        <w:pStyle w:val="ListParagraph"/>
        <w:spacing w:after="0" w:line="240" w:lineRule="auto"/>
        <w:ind w:left="927"/>
        <w:jc w:val="both"/>
      </w:pPr>
    </w:p>
    <w:p w14:paraId="42EE9BD4" w14:textId="0EAD0A3C" w:rsidR="00AF16E1" w:rsidRDefault="00AF16E1" w:rsidP="00AF16E1">
      <w:pPr>
        <w:shd w:val="clear" w:color="auto" w:fill="FFFFFF" w:themeFill="background1"/>
        <w:spacing w:after="0" w:line="240" w:lineRule="auto"/>
        <w:ind w:left="567" w:hanging="567"/>
        <w:jc w:val="both"/>
      </w:pPr>
      <w:r w:rsidRPr="00AF16E1">
        <w:t>9.2</w:t>
      </w:r>
      <w:r w:rsidRPr="00AF16E1">
        <w:tab/>
        <w:t xml:space="preserve">Fixed price tenders should be all inclusive with VAT charges show separately. </w:t>
      </w:r>
      <w:r w:rsidRPr="00363EB4">
        <w:t xml:space="preserve">Please note that the anticipated budget from this work is in the region of </w:t>
      </w:r>
      <w:r w:rsidR="00363EB4" w:rsidRPr="00363EB4">
        <w:t>£</w:t>
      </w:r>
      <w:r w:rsidR="00A56670">
        <w:t>10</w:t>
      </w:r>
      <w:r w:rsidRPr="00363EB4">
        <w:t>,000 - £1</w:t>
      </w:r>
      <w:r w:rsidR="00A56670">
        <w:t>5</w:t>
      </w:r>
      <w:r w:rsidRPr="00363EB4">
        <w:t xml:space="preserve">,000. </w:t>
      </w:r>
    </w:p>
    <w:p w14:paraId="56DCF486" w14:textId="77777777" w:rsidR="00AF16E1" w:rsidRDefault="00AF16E1" w:rsidP="00AF16E1">
      <w:pPr>
        <w:shd w:val="clear" w:color="auto" w:fill="FFFFFF" w:themeFill="background1"/>
        <w:spacing w:after="0" w:line="240" w:lineRule="auto"/>
        <w:ind w:left="567" w:hanging="567"/>
        <w:jc w:val="both"/>
      </w:pPr>
    </w:p>
    <w:p w14:paraId="759D90B8" w14:textId="3401EE3C" w:rsidR="002F2137" w:rsidRDefault="00AF16E1" w:rsidP="00363EB4">
      <w:pPr>
        <w:pStyle w:val="Default"/>
        <w:ind w:left="567" w:hanging="567"/>
        <w:rPr>
          <w:rFonts w:asciiTheme="majorHAnsi" w:hAnsiTheme="majorHAnsi" w:cstheme="majorHAnsi"/>
          <w:b/>
          <w:bCs/>
          <w:szCs w:val="22"/>
        </w:rPr>
      </w:pPr>
      <w:r>
        <w:t>9.3</w:t>
      </w:r>
      <w:r>
        <w:tab/>
      </w:r>
      <w:r w:rsidR="002F2137">
        <w:rPr>
          <w:rFonts w:asciiTheme="majorHAnsi" w:hAnsiTheme="majorHAnsi" w:cstheme="majorHAnsi"/>
          <w:szCs w:val="22"/>
        </w:rPr>
        <w:t>All submissions must</w:t>
      </w:r>
      <w:r w:rsidR="002F2137" w:rsidRPr="00C65916">
        <w:rPr>
          <w:rFonts w:asciiTheme="majorHAnsi" w:hAnsiTheme="majorHAnsi" w:cstheme="majorHAnsi"/>
          <w:szCs w:val="22"/>
        </w:rPr>
        <w:t xml:space="preserve"> be made via our e-Procurement portal </w:t>
      </w:r>
      <w:hyperlink r:id="rId23" w:history="1">
        <w:r w:rsidR="002F2137" w:rsidRPr="00C65916">
          <w:rPr>
            <w:rStyle w:val="Hyperlink"/>
            <w:rFonts w:asciiTheme="majorHAnsi" w:hAnsiTheme="majorHAnsi" w:cstheme="majorHAnsi"/>
            <w:szCs w:val="22"/>
          </w:rPr>
          <w:t>In-tend</w:t>
        </w:r>
      </w:hyperlink>
      <w:r w:rsidR="002F2137" w:rsidRPr="00C65916">
        <w:rPr>
          <w:rFonts w:asciiTheme="majorHAnsi" w:hAnsiTheme="majorHAnsi" w:cstheme="majorHAnsi"/>
          <w:szCs w:val="22"/>
        </w:rPr>
        <w:t xml:space="preserve"> and must be submitted by </w:t>
      </w:r>
      <w:r w:rsidR="002F2137" w:rsidRPr="00C65916">
        <w:rPr>
          <w:rFonts w:asciiTheme="majorHAnsi" w:hAnsiTheme="majorHAnsi" w:cstheme="majorHAnsi"/>
          <w:b/>
          <w:szCs w:val="22"/>
        </w:rPr>
        <w:t>12</w:t>
      </w:r>
      <w:r w:rsidR="00363EB4">
        <w:rPr>
          <w:rFonts w:asciiTheme="majorHAnsi" w:hAnsiTheme="majorHAnsi" w:cstheme="majorHAnsi"/>
          <w:b/>
          <w:szCs w:val="22"/>
        </w:rPr>
        <w:t xml:space="preserve"> </w:t>
      </w:r>
      <w:r w:rsidR="002F2137" w:rsidRPr="00C65916">
        <w:rPr>
          <w:rFonts w:asciiTheme="majorHAnsi" w:hAnsiTheme="majorHAnsi" w:cstheme="majorHAnsi"/>
          <w:b/>
          <w:szCs w:val="22"/>
        </w:rPr>
        <w:t xml:space="preserve">noon </w:t>
      </w:r>
      <w:r w:rsidR="00363EB4">
        <w:rPr>
          <w:rFonts w:asciiTheme="majorHAnsi" w:hAnsiTheme="majorHAnsi" w:cstheme="majorHAnsi"/>
          <w:b/>
          <w:szCs w:val="22"/>
        </w:rPr>
        <w:t xml:space="preserve">on </w:t>
      </w:r>
      <w:r w:rsidR="00147D1E">
        <w:rPr>
          <w:rFonts w:asciiTheme="majorHAnsi" w:hAnsiTheme="majorHAnsi" w:cstheme="majorHAnsi"/>
          <w:b/>
          <w:szCs w:val="22"/>
        </w:rPr>
        <w:t>Wednesday 30 April</w:t>
      </w:r>
      <w:r w:rsidR="002F2137">
        <w:rPr>
          <w:rFonts w:asciiTheme="majorHAnsi" w:hAnsiTheme="majorHAnsi" w:cstheme="majorHAnsi"/>
          <w:b/>
          <w:bCs/>
          <w:szCs w:val="22"/>
        </w:rPr>
        <w:t xml:space="preserve"> 20</w:t>
      </w:r>
      <w:r w:rsidR="00147D1E">
        <w:rPr>
          <w:rFonts w:asciiTheme="majorHAnsi" w:hAnsiTheme="majorHAnsi" w:cstheme="majorHAnsi"/>
          <w:b/>
          <w:bCs/>
          <w:szCs w:val="22"/>
        </w:rPr>
        <w:t xml:space="preserve">25. </w:t>
      </w:r>
    </w:p>
    <w:p w14:paraId="38C5CD18" w14:textId="77777777" w:rsidR="00421AB3" w:rsidRDefault="00421AB3" w:rsidP="00363EB4">
      <w:pPr>
        <w:shd w:val="clear" w:color="auto" w:fill="FFFFFF" w:themeFill="background1"/>
        <w:spacing w:after="0" w:line="240" w:lineRule="auto"/>
        <w:jc w:val="both"/>
      </w:pPr>
    </w:p>
    <w:p w14:paraId="1759DB14" w14:textId="77777777" w:rsidR="00421AB3" w:rsidRDefault="00421AB3" w:rsidP="00AF16E1">
      <w:pPr>
        <w:shd w:val="clear" w:color="auto" w:fill="FFFFFF" w:themeFill="background1"/>
        <w:spacing w:after="0" w:line="240" w:lineRule="auto"/>
        <w:ind w:left="567" w:hanging="567"/>
        <w:jc w:val="both"/>
      </w:pPr>
      <w:r>
        <w:t>9.4</w:t>
      </w:r>
      <w:r>
        <w:tab/>
        <w:t xml:space="preserve">The contract will be awarded </w:t>
      </w:r>
      <w:proofErr w:type="gramStart"/>
      <w:r>
        <w:t>on the basis of</w:t>
      </w:r>
      <w:proofErr w:type="gramEnd"/>
      <w:r>
        <w:t xml:space="preserve"> the criteria including (i) price; (ii) relevant experience; (iii) understanding of the brief. While cost is obviously an important consideration for the Authority, the contract will not necessarily be awarded to the lowest price. The overall objective will be to appoint the consultant that offers the best overall value for money. </w:t>
      </w:r>
    </w:p>
    <w:p w14:paraId="20D817E6" w14:textId="77777777" w:rsidR="005273F9" w:rsidRDefault="005273F9" w:rsidP="00AF16E1">
      <w:pPr>
        <w:shd w:val="clear" w:color="auto" w:fill="FFFFFF" w:themeFill="background1"/>
        <w:spacing w:after="0" w:line="240" w:lineRule="auto"/>
        <w:ind w:left="567" w:hanging="567"/>
        <w:jc w:val="both"/>
      </w:pPr>
    </w:p>
    <w:p w14:paraId="08D50F57" w14:textId="77777777" w:rsidR="005273F9" w:rsidRPr="00955627" w:rsidRDefault="005273F9" w:rsidP="005273F9">
      <w:pPr>
        <w:pStyle w:val="Body"/>
        <w:spacing w:after="0" w:line="240" w:lineRule="auto"/>
        <w:ind w:firstLine="567"/>
        <w:jc w:val="both"/>
        <w:rPr>
          <w:b/>
          <w:i/>
          <w:iCs/>
        </w:rPr>
      </w:pPr>
      <w:r w:rsidRPr="00955627">
        <w:rPr>
          <w:b/>
          <w:i/>
          <w:iCs/>
          <w:lang w:val="en-US"/>
        </w:rPr>
        <w:lastRenderedPageBreak/>
        <w:t>In case of content query,</w:t>
      </w:r>
      <w:r w:rsidRPr="00C837CE">
        <w:rPr>
          <w:b/>
          <w:bCs/>
          <w:i/>
          <w:iCs/>
        </w:rPr>
        <w:t xml:space="preserve"> </w:t>
      </w:r>
      <w:r w:rsidRPr="00955627">
        <w:rPr>
          <w:b/>
          <w:i/>
          <w:iCs/>
          <w:lang w:val="en-US"/>
        </w:rPr>
        <w:t>please contact:</w:t>
      </w:r>
    </w:p>
    <w:p w14:paraId="70BA44C2" w14:textId="77777777" w:rsidR="005273F9" w:rsidRDefault="005273F9" w:rsidP="005273F9">
      <w:pPr>
        <w:pStyle w:val="Body"/>
        <w:spacing w:after="0" w:line="240" w:lineRule="auto"/>
        <w:jc w:val="both"/>
        <w:rPr>
          <w:lang w:val="fr-FR"/>
        </w:rPr>
      </w:pPr>
    </w:p>
    <w:p w14:paraId="34ECC39C" w14:textId="77777777" w:rsidR="005273F9" w:rsidRDefault="005273F9" w:rsidP="005273F9">
      <w:pPr>
        <w:pStyle w:val="Body"/>
        <w:spacing w:after="0" w:line="240" w:lineRule="auto"/>
        <w:ind w:firstLine="567"/>
        <w:jc w:val="both"/>
        <w:rPr>
          <w:lang w:val="fr-FR"/>
        </w:rPr>
      </w:pPr>
      <w:r>
        <w:rPr>
          <w:lang w:val="fr-FR"/>
        </w:rPr>
        <w:t xml:space="preserve">David Illsley </w:t>
      </w:r>
    </w:p>
    <w:p w14:paraId="7A18F855" w14:textId="77777777" w:rsidR="005273F9" w:rsidRDefault="005273F9" w:rsidP="005273F9">
      <w:pPr>
        <w:pStyle w:val="Body"/>
        <w:spacing w:after="0" w:line="240" w:lineRule="auto"/>
        <w:ind w:firstLine="567"/>
        <w:jc w:val="both"/>
        <w:rPr>
          <w:lang w:val="fr-FR"/>
        </w:rPr>
      </w:pPr>
      <w:proofErr w:type="spellStart"/>
      <w:r>
        <w:rPr>
          <w:lang w:val="fr-FR"/>
        </w:rPr>
        <w:t>Interim</w:t>
      </w:r>
      <w:proofErr w:type="spellEnd"/>
      <w:r>
        <w:rPr>
          <w:lang w:val="fr-FR"/>
        </w:rPr>
        <w:t xml:space="preserve"> Head of Planning &amp; Place </w:t>
      </w:r>
    </w:p>
    <w:p w14:paraId="2AFBCBB8" w14:textId="77777777" w:rsidR="005273F9" w:rsidRDefault="005273F9" w:rsidP="005273F9">
      <w:pPr>
        <w:pStyle w:val="Body"/>
        <w:spacing w:after="0" w:line="240" w:lineRule="auto"/>
        <w:ind w:firstLine="567"/>
        <w:jc w:val="both"/>
        <w:rPr>
          <w:lang w:val="fr-FR"/>
        </w:rPr>
      </w:pPr>
      <w:r>
        <w:rPr>
          <w:lang w:val="fr-FR"/>
        </w:rPr>
        <w:t xml:space="preserve">New Forest National Park Authority </w:t>
      </w:r>
    </w:p>
    <w:p w14:paraId="18C3089E" w14:textId="77777777" w:rsidR="005273F9" w:rsidRPr="00F81325" w:rsidRDefault="005273F9" w:rsidP="005273F9">
      <w:pPr>
        <w:pStyle w:val="Body"/>
        <w:spacing w:after="0" w:line="240" w:lineRule="auto"/>
        <w:ind w:firstLine="567"/>
        <w:jc w:val="both"/>
        <w:rPr>
          <w:lang w:val="fr-FR"/>
        </w:rPr>
      </w:pPr>
      <w:hyperlink r:id="rId24" w:history="1">
        <w:r w:rsidRPr="00393BCD">
          <w:rPr>
            <w:rStyle w:val="Hyperlink"/>
            <w:lang w:val="fr-FR"/>
          </w:rPr>
          <w:t>david.illsley@newforestnpa.gov.uk</w:t>
        </w:r>
      </w:hyperlink>
      <w:r w:rsidRPr="00F81325">
        <w:rPr>
          <w:lang w:val="fr-FR"/>
        </w:rPr>
        <w:t xml:space="preserve"> </w:t>
      </w:r>
    </w:p>
    <w:p w14:paraId="0D2E66C6" w14:textId="77777777" w:rsidR="005273F9" w:rsidRDefault="005273F9" w:rsidP="005273F9">
      <w:pPr>
        <w:pStyle w:val="Body"/>
        <w:spacing w:after="0" w:line="240" w:lineRule="auto"/>
        <w:ind w:firstLine="567"/>
        <w:jc w:val="both"/>
        <w:rPr>
          <w:lang w:val="fr-FR"/>
        </w:rPr>
      </w:pPr>
      <w:r>
        <w:rPr>
          <w:lang w:val="fr-FR"/>
        </w:rPr>
        <w:t xml:space="preserve">Direct </w:t>
      </w:r>
      <w:proofErr w:type="gramStart"/>
      <w:r>
        <w:rPr>
          <w:lang w:val="fr-FR"/>
        </w:rPr>
        <w:t>Line:</w:t>
      </w:r>
      <w:proofErr w:type="gramEnd"/>
      <w:r>
        <w:rPr>
          <w:lang w:val="fr-FR"/>
        </w:rPr>
        <w:t xml:space="preserve"> 01590 646672</w:t>
      </w:r>
    </w:p>
    <w:p w14:paraId="48297772" w14:textId="77777777" w:rsidR="005273F9" w:rsidRPr="006C39EC" w:rsidRDefault="005273F9" w:rsidP="005273F9">
      <w:pPr>
        <w:pStyle w:val="Body"/>
        <w:spacing w:after="0" w:line="240" w:lineRule="auto"/>
        <w:jc w:val="both"/>
        <w:rPr>
          <w:lang w:val="fr-FR"/>
        </w:rPr>
      </w:pPr>
    </w:p>
    <w:p w14:paraId="79D82F1F" w14:textId="77777777" w:rsidR="005273F9" w:rsidRPr="00955627" w:rsidRDefault="005273F9" w:rsidP="005273F9">
      <w:pPr>
        <w:pStyle w:val="Body"/>
        <w:spacing w:after="0" w:line="240" w:lineRule="auto"/>
        <w:ind w:left="567"/>
        <w:jc w:val="both"/>
        <w:rPr>
          <w:b/>
          <w:i/>
          <w:iCs/>
        </w:rPr>
      </w:pPr>
      <w:r w:rsidRPr="00955627">
        <w:rPr>
          <w:b/>
          <w:i/>
          <w:iCs/>
          <w:lang w:val="en-US"/>
        </w:rPr>
        <w:t>For queries relating to the procurement process</w:t>
      </w:r>
      <w:r>
        <w:rPr>
          <w:b/>
          <w:i/>
          <w:iCs/>
          <w:lang w:val="en-US"/>
        </w:rPr>
        <w:t xml:space="preserve"> or any issues with our e-Procurement portal, In-tend</w:t>
      </w:r>
      <w:r w:rsidRPr="00955627">
        <w:rPr>
          <w:b/>
          <w:i/>
          <w:iCs/>
          <w:lang w:val="en-US"/>
        </w:rPr>
        <w:t>, please contact:</w:t>
      </w:r>
    </w:p>
    <w:p w14:paraId="7594A8E0" w14:textId="77777777" w:rsidR="005273F9" w:rsidRDefault="005273F9" w:rsidP="005273F9">
      <w:pPr>
        <w:pStyle w:val="Body"/>
        <w:spacing w:after="0" w:line="240" w:lineRule="auto"/>
        <w:rPr>
          <w:lang w:val="en-US"/>
        </w:rPr>
      </w:pPr>
    </w:p>
    <w:p w14:paraId="631F99E0" w14:textId="77777777" w:rsidR="005273F9" w:rsidRDefault="005273F9" w:rsidP="005273F9">
      <w:pPr>
        <w:pStyle w:val="Body"/>
        <w:spacing w:after="0" w:line="240" w:lineRule="auto"/>
        <w:ind w:firstLine="567"/>
      </w:pPr>
      <w:r>
        <w:rPr>
          <w:lang w:val="en-US"/>
        </w:rPr>
        <w:t>Tom Knott</w:t>
      </w:r>
    </w:p>
    <w:p w14:paraId="4E5F13FF" w14:textId="77777777" w:rsidR="005273F9" w:rsidRDefault="005273F9" w:rsidP="005273F9">
      <w:pPr>
        <w:pStyle w:val="Body"/>
        <w:spacing w:after="0" w:line="240" w:lineRule="auto"/>
        <w:ind w:firstLine="567"/>
      </w:pPr>
      <w:r>
        <w:rPr>
          <w:lang w:val="en-US"/>
        </w:rPr>
        <w:t>Finance and Performance Officer</w:t>
      </w:r>
    </w:p>
    <w:p w14:paraId="308EED83" w14:textId="77777777" w:rsidR="005273F9" w:rsidRDefault="005273F9" w:rsidP="005273F9">
      <w:pPr>
        <w:pStyle w:val="Body"/>
        <w:spacing w:after="0" w:line="240" w:lineRule="auto"/>
        <w:ind w:firstLine="567"/>
        <w:jc w:val="both"/>
      </w:pPr>
      <w:r>
        <w:rPr>
          <w:lang w:val="en-US"/>
        </w:rPr>
        <w:t>New Forest National Park Authority</w:t>
      </w:r>
    </w:p>
    <w:p w14:paraId="763A8631" w14:textId="77777777" w:rsidR="005273F9" w:rsidRPr="00A34868" w:rsidRDefault="005273F9" w:rsidP="005273F9">
      <w:pPr>
        <w:pStyle w:val="Body"/>
        <w:spacing w:after="0" w:line="240" w:lineRule="auto"/>
        <w:ind w:firstLine="567"/>
        <w:jc w:val="both"/>
        <w:rPr>
          <w:color w:val="000000" w:themeColor="text1"/>
          <w:u w:val="single"/>
        </w:rPr>
      </w:pPr>
      <w:hyperlink r:id="rId25" w:history="1">
        <w:r w:rsidRPr="00CA4295">
          <w:rPr>
            <w:rStyle w:val="Hyperlink"/>
            <w:lang w:val="en-US"/>
          </w:rPr>
          <w:t>tender@newforestnpa.gov.uk</w:t>
        </w:r>
      </w:hyperlink>
    </w:p>
    <w:p w14:paraId="3E3AEA35" w14:textId="77777777" w:rsidR="005273F9" w:rsidRDefault="005273F9" w:rsidP="005273F9">
      <w:pPr>
        <w:spacing w:after="0" w:line="240" w:lineRule="auto"/>
        <w:ind w:firstLine="567"/>
      </w:pPr>
      <w:r>
        <w:rPr>
          <w:lang w:val="en-US"/>
        </w:rPr>
        <w:t>Direct Line: 01590 646678</w:t>
      </w:r>
    </w:p>
    <w:p w14:paraId="7A7C2CF1" w14:textId="77777777" w:rsidR="005273F9" w:rsidRDefault="005273F9" w:rsidP="00AF16E1">
      <w:pPr>
        <w:shd w:val="clear" w:color="auto" w:fill="FFFFFF" w:themeFill="background1"/>
        <w:spacing w:after="0" w:line="240" w:lineRule="auto"/>
        <w:ind w:left="567" w:hanging="567"/>
        <w:jc w:val="both"/>
      </w:pPr>
    </w:p>
    <w:p w14:paraId="6D363B12" w14:textId="77777777" w:rsidR="00421AB3" w:rsidRDefault="00421AB3" w:rsidP="00AF16E1">
      <w:pPr>
        <w:shd w:val="clear" w:color="auto" w:fill="FFFFFF" w:themeFill="background1"/>
        <w:spacing w:after="0" w:line="240" w:lineRule="auto"/>
        <w:ind w:left="567" w:hanging="567"/>
        <w:jc w:val="both"/>
      </w:pPr>
    </w:p>
    <w:p w14:paraId="54851334" w14:textId="77777777" w:rsidR="00421AB3" w:rsidRDefault="00421AB3" w:rsidP="00AF16E1">
      <w:pPr>
        <w:shd w:val="clear" w:color="auto" w:fill="FFFFFF" w:themeFill="background1"/>
        <w:spacing w:after="0" w:line="240" w:lineRule="auto"/>
        <w:ind w:left="567" w:hanging="567"/>
        <w:jc w:val="both"/>
        <w:rPr>
          <w:b/>
        </w:rPr>
      </w:pPr>
      <w:r>
        <w:rPr>
          <w:b/>
        </w:rPr>
        <w:t>10</w:t>
      </w:r>
      <w:r w:rsidR="00F46096">
        <w:rPr>
          <w:b/>
        </w:rPr>
        <w:t>.</w:t>
      </w:r>
      <w:r>
        <w:rPr>
          <w:b/>
        </w:rPr>
        <w:tab/>
        <w:t>Contract</w:t>
      </w:r>
    </w:p>
    <w:p w14:paraId="103EA0DD" w14:textId="77777777" w:rsidR="00C82D73" w:rsidRDefault="00C82D73" w:rsidP="00AF16E1">
      <w:pPr>
        <w:shd w:val="clear" w:color="auto" w:fill="FFFFFF" w:themeFill="background1"/>
        <w:spacing w:after="0" w:line="240" w:lineRule="auto"/>
        <w:ind w:left="567" w:hanging="567"/>
        <w:jc w:val="both"/>
        <w:rPr>
          <w:b/>
        </w:rPr>
      </w:pPr>
    </w:p>
    <w:p w14:paraId="4DADF223" w14:textId="77777777" w:rsidR="00421AB3" w:rsidRDefault="00421AB3" w:rsidP="00AF16E1">
      <w:pPr>
        <w:shd w:val="clear" w:color="auto" w:fill="FFFFFF" w:themeFill="background1"/>
        <w:spacing w:after="0" w:line="240" w:lineRule="auto"/>
        <w:ind w:left="567" w:hanging="567"/>
        <w:jc w:val="both"/>
      </w:pPr>
      <w:r>
        <w:t>10.1</w:t>
      </w:r>
      <w:r>
        <w:tab/>
        <w:t xml:space="preserve">The contract will be let on a fixed price basis including all appropriate expenses and costs. </w:t>
      </w:r>
    </w:p>
    <w:p w14:paraId="252EF6DE" w14:textId="77777777" w:rsidR="00421AB3" w:rsidRDefault="00421AB3" w:rsidP="00AF16E1">
      <w:pPr>
        <w:shd w:val="clear" w:color="auto" w:fill="FFFFFF" w:themeFill="background1"/>
        <w:spacing w:after="0" w:line="240" w:lineRule="auto"/>
        <w:ind w:left="567" w:hanging="567"/>
        <w:jc w:val="both"/>
      </w:pPr>
    </w:p>
    <w:p w14:paraId="15C1676F" w14:textId="77777777" w:rsidR="00F563B7" w:rsidRDefault="00421AB3" w:rsidP="00363EB4">
      <w:pPr>
        <w:spacing w:after="0" w:line="240" w:lineRule="auto"/>
        <w:ind w:left="567" w:hanging="567"/>
        <w:rPr>
          <w:rFonts w:cstheme="minorHAnsi"/>
          <w:szCs w:val="24"/>
        </w:rPr>
      </w:pPr>
      <w:r>
        <w:t>10.2</w:t>
      </w:r>
      <w:r>
        <w:tab/>
      </w:r>
      <w:r w:rsidR="00F563B7" w:rsidRPr="00894709">
        <w:rPr>
          <w:rFonts w:cstheme="minorHAnsi"/>
          <w:szCs w:val="24"/>
        </w:rPr>
        <w:t xml:space="preserve">All submissions are required to comply with the New Forest National Park Authority ‘Standard Conditions of Contract for Services’ (attached) which will be used to draw up the contract with the winning contractor. </w:t>
      </w:r>
    </w:p>
    <w:p w14:paraId="37A9DD6C" w14:textId="77777777" w:rsidR="00F563B7" w:rsidRDefault="00F563B7" w:rsidP="00AF16E1">
      <w:pPr>
        <w:shd w:val="clear" w:color="auto" w:fill="FFFFFF" w:themeFill="background1"/>
        <w:spacing w:after="0" w:line="240" w:lineRule="auto"/>
        <w:ind w:left="567" w:hanging="567"/>
        <w:jc w:val="both"/>
      </w:pPr>
      <w:r>
        <w:tab/>
      </w:r>
      <w:bookmarkStart w:id="0" w:name="_MON_1517661969"/>
      <w:bookmarkEnd w:id="0"/>
      <w:r>
        <w:object w:dxaOrig="1551" w:dyaOrig="991" w14:anchorId="64EC2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26" o:title=""/>
          </v:shape>
          <o:OLEObject Type="Embed" ProgID="Word.Document.8" ShapeID="_x0000_i1025" DrawAspect="Icon" ObjectID="_1806140738" r:id="rId27">
            <o:FieldCodes>\s</o:FieldCodes>
          </o:OLEObject>
        </w:object>
      </w:r>
    </w:p>
    <w:p w14:paraId="0AA058BF" w14:textId="77777777" w:rsidR="00421AB3" w:rsidRDefault="00421AB3" w:rsidP="00AF16E1">
      <w:pPr>
        <w:shd w:val="clear" w:color="auto" w:fill="FFFFFF" w:themeFill="background1"/>
        <w:spacing w:after="0" w:line="240" w:lineRule="auto"/>
        <w:ind w:left="567" w:hanging="567"/>
        <w:jc w:val="both"/>
      </w:pPr>
    </w:p>
    <w:p w14:paraId="44794910" w14:textId="3FE7BECB" w:rsidR="00421AB3" w:rsidRDefault="00421AB3" w:rsidP="00AF16E1">
      <w:pPr>
        <w:shd w:val="clear" w:color="auto" w:fill="FFFFFF" w:themeFill="background1"/>
        <w:spacing w:after="0" w:line="240" w:lineRule="auto"/>
        <w:ind w:left="567" w:hanging="567"/>
        <w:jc w:val="both"/>
      </w:pPr>
      <w:r>
        <w:t>10.3</w:t>
      </w:r>
      <w:r>
        <w:tab/>
        <w:t xml:space="preserve">Payment will be made in </w:t>
      </w:r>
      <w:r w:rsidR="00B14A10">
        <w:t>three main</w:t>
      </w:r>
      <w:r>
        <w:t xml:space="preserve"> stages: </w:t>
      </w:r>
      <w:r w:rsidR="00B14A10">
        <w:t>1</w:t>
      </w:r>
      <w:r>
        <w:t xml:space="preserve">0% </w:t>
      </w:r>
      <w:r w:rsidR="00B14A10">
        <w:t>at the inception me</w:t>
      </w:r>
      <w:r w:rsidR="004D6783">
        <w:t>et</w:t>
      </w:r>
      <w:r w:rsidR="00B14A10">
        <w:t xml:space="preserve">ing; </w:t>
      </w:r>
      <w:r w:rsidR="004D6783">
        <w:t xml:space="preserve">45% on the receipt of the final HRA Screening Report; and 45% on the receipt of the final appropriate assessment. </w:t>
      </w:r>
      <w:r>
        <w:t xml:space="preserve"> </w:t>
      </w:r>
    </w:p>
    <w:p w14:paraId="7BF4D50F" w14:textId="77777777" w:rsidR="00421AB3" w:rsidRDefault="00421AB3" w:rsidP="00AF16E1">
      <w:pPr>
        <w:shd w:val="clear" w:color="auto" w:fill="FFFFFF" w:themeFill="background1"/>
        <w:spacing w:after="0" w:line="240" w:lineRule="auto"/>
        <w:ind w:left="567" w:hanging="567"/>
        <w:jc w:val="both"/>
      </w:pPr>
    </w:p>
    <w:p w14:paraId="7A9E9004" w14:textId="77777777" w:rsidR="00421AB3" w:rsidRDefault="00421AB3" w:rsidP="00AF16E1">
      <w:pPr>
        <w:shd w:val="clear" w:color="auto" w:fill="FFFFFF" w:themeFill="background1"/>
        <w:spacing w:after="0" w:line="240" w:lineRule="auto"/>
        <w:ind w:left="567" w:hanging="567"/>
        <w:jc w:val="both"/>
      </w:pPr>
      <w:r>
        <w:t>10.4</w:t>
      </w:r>
      <w:r>
        <w:tab/>
        <w:t xml:space="preserve">The copyright of the final reports and any appendices or other supporting information / outputs (including associated databases) will reside with the New Forest National Park Authority. </w:t>
      </w:r>
    </w:p>
    <w:p w14:paraId="3007D520" w14:textId="77777777" w:rsidR="002E766D" w:rsidRDefault="002E766D" w:rsidP="00AF16E1">
      <w:pPr>
        <w:shd w:val="clear" w:color="auto" w:fill="FFFFFF" w:themeFill="background1"/>
        <w:spacing w:after="0" w:line="240" w:lineRule="auto"/>
        <w:ind w:left="567" w:hanging="567"/>
        <w:jc w:val="both"/>
      </w:pPr>
    </w:p>
    <w:p w14:paraId="37880737" w14:textId="77777777" w:rsidR="005870F0" w:rsidRDefault="002E766D" w:rsidP="00410A11">
      <w:pPr>
        <w:shd w:val="clear" w:color="auto" w:fill="FFFFFF" w:themeFill="background1"/>
        <w:spacing w:after="0" w:line="240" w:lineRule="auto"/>
        <w:ind w:left="567" w:hanging="567"/>
        <w:jc w:val="both"/>
      </w:pPr>
      <w:r>
        <w:t>10.5</w:t>
      </w:r>
      <w:r>
        <w:tab/>
        <w:t>The Authority reserves the right to withdraw this contract opportunity without notice and will not be liable for any costs incurred by suppliers during any stage of the process</w:t>
      </w:r>
    </w:p>
    <w:p w14:paraId="523BEC6B" w14:textId="77777777" w:rsidR="00904799" w:rsidRDefault="00904799" w:rsidP="00AF16E1">
      <w:pPr>
        <w:shd w:val="clear" w:color="auto" w:fill="FFFFFF" w:themeFill="background1"/>
        <w:spacing w:after="0" w:line="240" w:lineRule="auto"/>
        <w:ind w:left="567" w:hanging="567"/>
        <w:jc w:val="both"/>
      </w:pPr>
    </w:p>
    <w:p w14:paraId="1347D99A" w14:textId="77777777" w:rsidR="00421AB3" w:rsidRPr="00421AB3" w:rsidRDefault="00421AB3" w:rsidP="00AF16E1">
      <w:pPr>
        <w:shd w:val="clear" w:color="auto" w:fill="FFFFFF" w:themeFill="background1"/>
        <w:spacing w:after="0" w:line="240" w:lineRule="auto"/>
        <w:ind w:left="567" w:hanging="567"/>
        <w:jc w:val="both"/>
        <w:rPr>
          <w:b/>
        </w:rPr>
      </w:pPr>
      <w:r>
        <w:rPr>
          <w:b/>
        </w:rPr>
        <w:t>11</w:t>
      </w:r>
      <w:r w:rsidR="00F46096">
        <w:rPr>
          <w:b/>
        </w:rPr>
        <w:t>.</w:t>
      </w:r>
      <w:r>
        <w:rPr>
          <w:b/>
        </w:rPr>
        <w:tab/>
        <w:t xml:space="preserve">Project Management </w:t>
      </w:r>
    </w:p>
    <w:p w14:paraId="467395E7" w14:textId="77777777" w:rsidR="009A03EF" w:rsidRDefault="009A03EF" w:rsidP="009A03EF">
      <w:pPr>
        <w:spacing w:after="0" w:line="240" w:lineRule="auto"/>
        <w:jc w:val="both"/>
        <w:rPr>
          <w:highlight w:val="yellow"/>
        </w:rPr>
      </w:pPr>
    </w:p>
    <w:p w14:paraId="5B4A9828" w14:textId="77777777" w:rsidR="00421AB3" w:rsidRPr="00421AB3" w:rsidRDefault="00421AB3" w:rsidP="00421AB3">
      <w:pPr>
        <w:spacing w:after="0" w:line="240" w:lineRule="auto"/>
        <w:ind w:left="567" w:hanging="567"/>
        <w:jc w:val="both"/>
      </w:pPr>
      <w:r w:rsidRPr="00421AB3">
        <w:t>11.1</w:t>
      </w:r>
      <w:r w:rsidRPr="00421AB3">
        <w:tab/>
        <w:t xml:space="preserve">Initial contact should be made </w:t>
      </w:r>
      <w:r>
        <w:t>with:</w:t>
      </w:r>
    </w:p>
    <w:p w14:paraId="57BC1D2F" w14:textId="77777777" w:rsidR="008F7826" w:rsidRDefault="008F7826" w:rsidP="00421AB3">
      <w:pPr>
        <w:spacing w:after="0" w:line="240" w:lineRule="auto"/>
        <w:jc w:val="both"/>
        <w:sectPr w:rsidR="008F7826" w:rsidSect="00396EF7">
          <w:footerReference w:type="default" r:id="rId28"/>
          <w:pgSz w:w="11906" w:h="16838" w:code="9"/>
          <w:pgMar w:top="1440" w:right="1440" w:bottom="1440" w:left="1440" w:header="708" w:footer="708" w:gutter="0"/>
          <w:cols w:space="708"/>
          <w:docGrid w:linePitch="360"/>
        </w:sectPr>
      </w:pPr>
    </w:p>
    <w:p w14:paraId="66B86811" w14:textId="77777777" w:rsidR="00887351" w:rsidRDefault="00887351" w:rsidP="00421AB3">
      <w:pPr>
        <w:spacing w:after="0" w:line="240" w:lineRule="auto"/>
        <w:jc w:val="both"/>
      </w:pPr>
    </w:p>
    <w:p w14:paraId="25B0429B" w14:textId="77777777" w:rsidR="00904799" w:rsidRDefault="00904799" w:rsidP="00421AB3">
      <w:pPr>
        <w:spacing w:after="0" w:line="240" w:lineRule="auto"/>
        <w:ind w:left="360" w:firstLine="207"/>
        <w:jc w:val="both"/>
        <w:sectPr w:rsidR="00904799" w:rsidSect="00904799">
          <w:type w:val="continuous"/>
          <w:pgSz w:w="11906" w:h="16838" w:code="9"/>
          <w:pgMar w:top="1440" w:right="1440" w:bottom="1440" w:left="1440" w:header="708" w:footer="708" w:gutter="0"/>
          <w:cols w:space="708"/>
          <w:docGrid w:linePitch="360"/>
        </w:sectPr>
      </w:pPr>
    </w:p>
    <w:p w14:paraId="4B7D45C4" w14:textId="77777777" w:rsidR="00887351" w:rsidRDefault="00887351" w:rsidP="00421AB3">
      <w:pPr>
        <w:spacing w:after="0" w:line="240" w:lineRule="auto"/>
        <w:ind w:left="360" w:firstLine="207"/>
        <w:jc w:val="both"/>
      </w:pPr>
      <w:r>
        <w:t xml:space="preserve">David Illsley </w:t>
      </w:r>
    </w:p>
    <w:p w14:paraId="1FEA5822" w14:textId="24A28EE0" w:rsidR="00887351" w:rsidRDefault="00904799" w:rsidP="00904799">
      <w:pPr>
        <w:spacing w:after="0" w:line="240" w:lineRule="auto"/>
        <w:ind w:firstLine="567"/>
        <w:jc w:val="both"/>
      </w:pPr>
      <w:r>
        <w:t xml:space="preserve">Interim Head of Planning &amp; Place </w:t>
      </w:r>
      <w:r w:rsidR="00887351">
        <w:t xml:space="preserve"> </w:t>
      </w:r>
    </w:p>
    <w:p w14:paraId="7C43C15A" w14:textId="77777777" w:rsidR="00887351" w:rsidRDefault="00887351" w:rsidP="00421AB3">
      <w:pPr>
        <w:spacing w:after="0" w:line="240" w:lineRule="auto"/>
        <w:ind w:left="360" w:firstLine="207"/>
        <w:jc w:val="both"/>
      </w:pPr>
      <w:r>
        <w:t xml:space="preserve">New Forest </w:t>
      </w:r>
      <w:r w:rsidR="00F76D15">
        <w:t>NPA</w:t>
      </w:r>
      <w:r>
        <w:t xml:space="preserve"> </w:t>
      </w:r>
    </w:p>
    <w:p w14:paraId="4E5D91F4" w14:textId="77777777" w:rsidR="00421AB3" w:rsidRDefault="00421AB3" w:rsidP="00421AB3">
      <w:pPr>
        <w:spacing w:after="0" w:line="240" w:lineRule="auto"/>
        <w:ind w:left="360" w:firstLine="207"/>
        <w:jc w:val="both"/>
      </w:pPr>
      <w:r>
        <w:t xml:space="preserve">Lymington Town Hall </w:t>
      </w:r>
    </w:p>
    <w:p w14:paraId="76B52C02" w14:textId="77777777" w:rsidR="00887351" w:rsidRDefault="00887351" w:rsidP="00421AB3">
      <w:pPr>
        <w:spacing w:after="0" w:line="240" w:lineRule="auto"/>
        <w:ind w:left="360" w:firstLine="207"/>
        <w:jc w:val="both"/>
      </w:pPr>
      <w:r>
        <w:lastRenderedPageBreak/>
        <w:t>Avenue Road</w:t>
      </w:r>
    </w:p>
    <w:p w14:paraId="1F6637EC" w14:textId="77777777" w:rsidR="00887351" w:rsidRDefault="00887351" w:rsidP="00421AB3">
      <w:pPr>
        <w:spacing w:after="0" w:line="240" w:lineRule="auto"/>
        <w:ind w:left="360" w:firstLine="207"/>
        <w:jc w:val="both"/>
      </w:pPr>
      <w:r>
        <w:t xml:space="preserve">Lymington </w:t>
      </w:r>
    </w:p>
    <w:p w14:paraId="5C729DCE" w14:textId="77777777" w:rsidR="00904799" w:rsidRDefault="00904799" w:rsidP="00421AB3">
      <w:pPr>
        <w:spacing w:after="0" w:line="240" w:lineRule="auto"/>
        <w:ind w:left="360" w:firstLine="207"/>
        <w:jc w:val="both"/>
        <w:sectPr w:rsidR="00904799" w:rsidSect="00904799">
          <w:type w:val="continuous"/>
          <w:pgSz w:w="11906" w:h="16838" w:code="9"/>
          <w:pgMar w:top="1440" w:right="1440" w:bottom="1440" w:left="1440" w:header="708" w:footer="708" w:gutter="0"/>
          <w:cols w:space="708"/>
          <w:docGrid w:linePitch="360"/>
        </w:sectPr>
      </w:pPr>
    </w:p>
    <w:p w14:paraId="2F7C217E" w14:textId="77777777" w:rsidR="00887351" w:rsidRDefault="00887351" w:rsidP="00421AB3">
      <w:pPr>
        <w:spacing w:after="0" w:line="240" w:lineRule="auto"/>
        <w:ind w:left="360" w:firstLine="207"/>
        <w:jc w:val="both"/>
      </w:pPr>
      <w:r>
        <w:t>SO41 9ZG</w:t>
      </w:r>
    </w:p>
    <w:p w14:paraId="481DA08F" w14:textId="77777777" w:rsidR="00887351" w:rsidRPr="00904799" w:rsidRDefault="00887351" w:rsidP="00F4092C">
      <w:pPr>
        <w:spacing w:after="0" w:line="240" w:lineRule="auto"/>
        <w:ind w:left="360"/>
        <w:jc w:val="both"/>
        <w:rPr>
          <w:szCs w:val="24"/>
        </w:rPr>
      </w:pPr>
    </w:p>
    <w:p w14:paraId="33A57A39" w14:textId="77777777" w:rsidR="00887351" w:rsidRPr="00904799" w:rsidRDefault="00887351" w:rsidP="00421AB3">
      <w:pPr>
        <w:spacing w:after="0" w:line="240" w:lineRule="auto"/>
        <w:ind w:left="360" w:firstLine="207"/>
        <w:jc w:val="both"/>
        <w:rPr>
          <w:szCs w:val="24"/>
        </w:rPr>
      </w:pPr>
      <w:hyperlink r:id="rId29" w:history="1">
        <w:r w:rsidRPr="00904799">
          <w:rPr>
            <w:rStyle w:val="Hyperlink"/>
            <w:szCs w:val="24"/>
          </w:rPr>
          <w:t>david.illsley@newforestnpa.gov.uk</w:t>
        </w:r>
      </w:hyperlink>
      <w:r w:rsidRPr="00904799">
        <w:rPr>
          <w:szCs w:val="24"/>
        </w:rPr>
        <w:t xml:space="preserve"> </w:t>
      </w:r>
    </w:p>
    <w:p w14:paraId="5F52DFBB" w14:textId="2C9E2C11" w:rsidR="00421AB3" w:rsidRDefault="00904799" w:rsidP="00904799">
      <w:pPr>
        <w:spacing w:after="0" w:line="240" w:lineRule="auto"/>
        <w:ind w:left="360" w:firstLine="207"/>
        <w:jc w:val="both"/>
      </w:pPr>
      <w:r>
        <w:t>01590 646672</w:t>
      </w:r>
      <w:r w:rsidR="00421AB3">
        <w:tab/>
      </w:r>
    </w:p>
    <w:p w14:paraId="095DDF41" w14:textId="77777777" w:rsidR="00F76D15" w:rsidRDefault="00F76D15" w:rsidP="00F4092C">
      <w:pPr>
        <w:spacing w:after="0" w:line="240" w:lineRule="auto"/>
        <w:ind w:left="360"/>
        <w:jc w:val="both"/>
        <w:sectPr w:rsidR="00F76D15" w:rsidSect="00904799">
          <w:type w:val="continuous"/>
          <w:pgSz w:w="11906" w:h="16838" w:code="9"/>
          <w:pgMar w:top="1440" w:right="1440" w:bottom="1440" w:left="1440" w:header="708" w:footer="708" w:gutter="0"/>
          <w:cols w:space="708"/>
          <w:docGrid w:linePitch="360"/>
        </w:sectPr>
      </w:pPr>
    </w:p>
    <w:p w14:paraId="714A7DAD" w14:textId="77777777" w:rsidR="008F7826" w:rsidRPr="002721D9" w:rsidRDefault="00887351" w:rsidP="00363EB4">
      <w:pPr>
        <w:spacing w:after="0" w:line="240" w:lineRule="auto"/>
        <w:rPr>
          <w:rFonts w:asciiTheme="majorHAnsi" w:hAnsiTheme="majorHAnsi" w:cstheme="majorHAnsi"/>
          <w:szCs w:val="24"/>
        </w:rPr>
      </w:pPr>
      <w:r>
        <w:t xml:space="preserve"> </w:t>
      </w:r>
      <w:r w:rsidR="00F76D15">
        <w:tab/>
      </w:r>
    </w:p>
    <w:p w14:paraId="51C45779" w14:textId="77777777" w:rsidR="008F7826" w:rsidRPr="00C86A7B" w:rsidRDefault="00363EB4" w:rsidP="00363EB4">
      <w:pPr>
        <w:spacing w:after="0" w:line="240" w:lineRule="auto"/>
        <w:ind w:left="567" w:hanging="567"/>
        <w:jc w:val="both"/>
        <w:rPr>
          <w:rFonts w:asciiTheme="majorHAnsi" w:hAnsiTheme="majorHAnsi" w:cstheme="majorHAnsi"/>
        </w:rPr>
      </w:pPr>
      <w:r>
        <w:rPr>
          <w:rFonts w:asciiTheme="majorHAnsi" w:hAnsiTheme="majorHAnsi" w:cstheme="majorHAnsi"/>
          <w:szCs w:val="24"/>
        </w:rPr>
        <w:t>11.2</w:t>
      </w:r>
      <w:r>
        <w:rPr>
          <w:rFonts w:asciiTheme="majorHAnsi" w:hAnsiTheme="majorHAnsi" w:cstheme="majorHAnsi"/>
          <w:szCs w:val="24"/>
        </w:rPr>
        <w:tab/>
      </w:r>
      <w:r w:rsidR="008F7826" w:rsidRPr="002721D9">
        <w:rPr>
          <w:rFonts w:asciiTheme="majorHAnsi" w:hAnsiTheme="majorHAnsi" w:cstheme="majorHAnsi"/>
          <w:szCs w:val="24"/>
        </w:rPr>
        <w:t>Please note that to ensur</w:t>
      </w:r>
      <w:r w:rsidR="008F7826">
        <w:rPr>
          <w:rFonts w:asciiTheme="majorHAnsi" w:hAnsiTheme="majorHAnsi" w:cstheme="majorHAnsi"/>
          <w:szCs w:val="24"/>
        </w:rPr>
        <w:t>e fair and open competition, all substantive</w:t>
      </w:r>
      <w:r w:rsidR="008F7826" w:rsidRPr="002721D9">
        <w:rPr>
          <w:rFonts w:asciiTheme="majorHAnsi" w:hAnsiTheme="majorHAnsi" w:cstheme="majorHAnsi"/>
          <w:szCs w:val="24"/>
        </w:rPr>
        <w:t xml:space="preserve"> responses to any questions raised by interested </w:t>
      </w:r>
      <w:r w:rsidR="008F7826">
        <w:rPr>
          <w:rFonts w:asciiTheme="majorHAnsi" w:hAnsiTheme="majorHAnsi" w:cstheme="majorHAnsi"/>
          <w:szCs w:val="24"/>
        </w:rPr>
        <w:t>suppliers</w:t>
      </w:r>
      <w:r w:rsidR="008F7826" w:rsidRPr="002721D9">
        <w:rPr>
          <w:rFonts w:asciiTheme="majorHAnsi" w:hAnsiTheme="majorHAnsi" w:cstheme="majorHAnsi"/>
          <w:szCs w:val="24"/>
        </w:rPr>
        <w:t xml:space="preserve"> will be made available to all other </w:t>
      </w:r>
      <w:r w:rsidR="008F7826">
        <w:rPr>
          <w:rFonts w:asciiTheme="majorHAnsi" w:hAnsiTheme="majorHAnsi" w:cstheme="majorHAnsi"/>
          <w:szCs w:val="24"/>
        </w:rPr>
        <w:t>suppliers</w:t>
      </w:r>
      <w:r w:rsidR="008F7826" w:rsidRPr="002721D9">
        <w:rPr>
          <w:rFonts w:asciiTheme="majorHAnsi" w:hAnsiTheme="majorHAnsi" w:cstheme="majorHAnsi"/>
          <w:szCs w:val="24"/>
        </w:rPr>
        <w:t xml:space="preserve"> </w:t>
      </w:r>
      <w:r w:rsidR="008F7826">
        <w:rPr>
          <w:rFonts w:asciiTheme="majorHAnsi" w:hAnsiTheme="majorHAnsi" w:cstheme="majorHAnsi"/>
          <w:szCs w:val="24"/>
        </w:rPr>
        <w:t xml:space="preserve">where appropriate. Any such clarifications will be posted on our In-tend </w:t>
      </w:r>
      <w:proofErr w:type="gramStart"/>
      <w:r w:rsidR="008F7826">
        <w:rPr>
          <w:rFonts w:asciiTheme="majorHAnsi" w:hAnsiTheme="majorHAnsi" w:cstheme="majorHAnsi"/>
          <w:szCs w:val="24"/>
        </w:rPr>
        <w:t>portal</w:t>
      </w:r>
      <w:proofErr w:type="gramEnd"/>
      <w:r w:rsidR="008F7826">
        <w:rPr>
          <w:rFonts w:asciiTheme="majorHAnsi" w:hAnsiTheme="majorHAnsi" w:cstheme="majorHAnsi"/>
          <w:szCs w:val="24"/>
        </w:rPr>
        <w:t xml:space="preserve"> and you will receive email notification to make you aware of this (you must be registered on the site </w:t>
      </w:r>
      <w:proofErr w:type="gramStart"/>
      <w:r w:rsidR="008F7826">
        <w:rPr>
          <w:rFonts w:asciiTheme="majorHAnsi" w:hAnsiTheme="majorHAnsi" w:cstheme="majorHAnsi"/>
          <w:szCs w:val="24"/>
        </w:rPr>
        <w:t>in order to</w:t>
      </w:r>
      <w:proofErr w:type="gramEnd"/>
      <w:r w:rsidR="008F7826">
        <w:rPr>
          <w:rFonts w:asciiTheme="majorHAnsi" w:hAnsiTheme="majorHAnsi" w:cstheme="majorHAnsi"/>
          <w:szCs w:val="24"/>
        </w:rPr>
        <w:t xml:space="preserve"> receive these). </w:t>
      </w:r>
    </w:p>
    <w:p w14:paraId="745CA016" w14:textId="77777777" w:rsidR="00887351" w:rsidRPr="00F14807" w:rsidRDefault="00887351" w:rsidP="00F76D15">
      <w:pPr>
        <w:spacing w:after="0" w:line="240" w:lineRule="auto"/>
        <w:ind w:left="567" w:hanging="567"/>
        <w:jc w:val="both"/>
      </w:pPr>
    </w:p>
    <w:sectPr w:rsidR="00887351" w:rsidRPr="00F14807" w:rsidSect="00F76D15">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0A368" w14:textId="77777777" w:rsidR="002902C0" w:rsidRDefault="002902C0" w:rsidP="0084516B">
      <w:pPr>
        <w:spacing w:after="0" w:line="240" w:lineRule="auto"/>
      </w:pPr>
      <w:r>
        <w:separator/>
      </w:r>
    </w:p>
  </w:endnote>
  <w:endnote w:type="continuationSeparator" w:id="0">
    <w:p w14:paraId="7C1F116F" w14:textId="77777777" w:rsidR="002902C0" w:rsidRDefault="002902C0" w:rsidP="0084516B">
      <w:pPr>
        <w:spacing w:after="0" w:line="240" w:lineRule="auto"/>
      </w:pPr>
      <w:r>
        <w:continuationSeparator/>
      </w:r>
    </w:p>
  </w:endnote>
  <w:endnote w:type="continuationNotice" w:id="1">
    <w:p w14:paraId="6D5E05BC" w14:textId="77777777" w:rsidR="002902C0" w:rsidRDefault="002902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0954"/>
      <w:docPartObj>
        <w:docPartGallery w:val="Page Numbers (Bottom of Page)"/>
        <w:docPartUnique/>
      </w:docPartObj>
    </w:sdtPr>
    <w:sdtEndPr/>
    <w:sdtContent>
      <w:p w14:paraId="72A97730" w14:textId="77777777" w:rsidR="00A44D29" w:rsidRDefault="00255A3A">
        <w:pPr>
          <w:pStyle w:val="Footer"/>
          <w:jc w:val="center"/>
        </w:pPr>
        <w:r w:rsidRPr="0084516B">
          <w:rPr>
            <w:rFonts w:asciiTheme="majorHAnsi" w:hAnsiTheme="majorHAnsi" w:cstheme="majorHAnsi"/>
          </w:rPr>
          <w:fldChar w:fldCharType="begin"/>
        </w:r>
        <w:r w:rsidR="00A44D29" w:rsidRPr="0084516B">
          <w:rPr>
            <w:rFonts w:asciiTheme="majorHAnsi" w:hAnsiTheme="majorHAnsi" w:cstheme="majorHAnsi"/>
          </w:rPr>
          <w:instrText xml:space="preserve"> PAGE   \* MERGEFORMAT </w:instrText>
        </w:r>
        <w:r w:rsidRPr="0084516B">
          <w:rPr>
            <w:rFonts w:asciiTheme="majorHAnsi" w:hAnsiTheme="majorHAnsi" w:cstheme="majorHAnsi"/>
          </w:rPr>
          <w:fldChar w:fldCharType="separate"/>
        </w:r>
        <w:r w:rsidR="00410A11">
          <w:rPr>
            <w:rFonts w:asciiTheme="majorHAnsi" w:hAnsiTheme="majorHAnsi" w:cstheme="majorHAnsi"/>
            <w:noProof/>
          </w:rPr>
          <w:t>7</w:t>
        </w:r>
        <w:r w:rsidRPr="0084516B">
          <w:rPr>
            <w:rFonts w:asciiTheme="majorHAnsi" w:hAnsiTheme="majorHAnsi" w:cstheme="majorHAnsi"/>
          </w:rPr>
          <w:fldChar w:fldCharType="end"/>
        </w:r>
      </w:p>
    </w:sdtContent>
  </w:sdt>
  <w:p w14:paraId="6A4E5BDB" w14:textId="77777777" w:rsidR="00A44D29" w:rsidRDefault="00A44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186A1" w14:textId="77777777" w:rsidR="002902C0" w:rsidRDefault="002902C0" w:rsidP="0084516B">
      <w:pPr>
        <w:spacing w:after="0" w:line="240" w:lineRule="auto"/>
      </w:pPr>
      <w:r>
        <w:separator/>
      </w:r>
    </w:p>
  </w:footnote>
  <w:footnote w:type="continuationSeparator" w:id="0">
    <w:p w14:paraId="0B402C09" w14:textId="77777777" w:rsidR="002902C0" w:rsidRDefault="002902C0" w:rsidP="0084516B">
      <w:pPr>
        <w:spacing w:after="0" w:line="240" w:lineRule="auto"/>
      </w:pPr>
      <w:r>
        <w:continuationSeparator/>
      </w:r>
    </w:p>
  </w:footnote>
  <w:footnote w:type="continuationNotice" w:id="1">
    <w:p w14:paraId="1006EC42" w14:textId="77777777" w:rsidR="002902C0" w:rsidRDefault="002902C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93AC8"/>
    <w:multiLevelType w:val="hybridMultilevel"/>
    <w:tmpl w:val="349EF8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F9924AD"/>
    <w:multiLevelType w:val="hybridMultilevel"/>
    <w:tmpl w:val="E418E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B0618E"/>
    <w:multiLevelType w:val="hybridMultilevel"/>
    <w:tmpl w:val="BB66EC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907555"/>
    <w:multiLevelType w:val="hybridMultilevel"/>
    <w:tmpl w:val="398298BC"/>
    <w:lvl w:ilvl="0" w:tplc="08090005">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2D555E5C"/>
    <w:multiLevelType w:val="hybridMultilevel"/>
    <w:tmpl w:val="11EA98CA"/>
    <w:lvl w:ilvl="0" w:tplc="30A20048">
      <w:start w:val="3"/>
      <w:numFmt w:val="bullet"/>
      <w:lvlText w:val="-"/>
      <w:lvlJc w:val="left"/>
      <w:pPr>
        <w:ind w:left="930" w:hanging="360"/>
      </w:pPr>
      <w:rPr>
        <w:rFonts w:ascii="Arial" w:eastAsiaTheme="minorHAnsi" w:hAnsi="Arial" w:cs="Aria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5" w15:restartNumberingAfterBreak="0">
    <w:nsid w:val="4AC3513D"/>
    <w:multiLevelType w:val="multilevel"/>
    <w:tmpl w:val="0634546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D87050C"/>
    <w:multiLevelType w:val="hybridMultilevel"/>
    <w:tmpl w:val="7F84611A"/>
    <w:lvl w:ilvl="0" w:tplc="08090005">
      <w:start w:val="1"/>
      <w:numFmt w:val="bullet"/>
      <w:lvlText w:val=""/>
      <w:lvlJc w:val="left"/>
      <w:pPr>
        <w:ind w:left="930" w:hanging="360"/>
      </w:pPr>
      <w:rPr>
        <w:rFonts w:ascii="Wingdings" w:hAnsi="Wingdings"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7" w15:restartNumberingAfterBreak="0">
    <w:nsid w:val="69CF674C"/>
    <w:multiLevelType w:val="hybridMultilevel"/>
    <w:tmpl w:val="A784DC38"/>
    <w:lvl w:ilvl="0" w:tplc="6734A83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0C4E97"/>
    <w:multiLevelType w:val="hybridMultilevel"/>
    <w:tmpl w:val="901C2276"/>
    <w:lvl w:ilvl="0" w:tplc="08090005">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798B1C27"/>
    <w:multiLevelType w:val="hybridMultilevel"/>
    <w:tmpl w:val="4E128A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A7E7573"/>
    <w:multiLevelType w:val="hybridMultilevel"/>
    <w:tmpl w:val="33A4A8B0"/>
    <w:lvl w:ilvl="0" w:tplc="08090005">
      <w:start w:val="1"/>
      <w:numFmt w:val="bullet"/>
      <w:lvlText w:val=""/>
      <w:lvlJc w:val="left"/>
      <w:pPr>
        <w:ind w:left="930" w:hanging="360"/>
      </w:pPr>
      <w:rPr>
        <w:rFonts w:ascii="Wingdings" w:hAnsi="Wingdings"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num w:numId="1" w16cid:durableId="1610770658">
    <w:abstractNumId w:val="5"/>
  </w:num>
  <w:num w:numId="2" w16cid:durableId="67849278">
    <w:abstractNumId w:val="4"/>
  </w:num>
  <w:num w:numId="3" w16cid:durableId="1039017503">
    <w:abstractNumId w:val="6"/>
  </w:num>
  <w:num w:numId="4" w16cid:durableId="2146048262">
    <w:abstractNumId w:val="0"/>
  </w:num>
  <w:num w:numId="5" w16cid:durableId="1342703022">
    <w:abstractNumId w:val="9"/>
  </w:num>
  <w:num w:numId="6" w16cid:durableId="1412700797">
    <w:abstractNumId w:val="1"/>
  </w:num>
  <w:num w:numId="7" w16cid:durableId="2120950963">
    <w:abstractNumId w:val="7"/>
  </w:num>
  <w:num w:numId="8" w16cid:durableId="1956058199">
    <w:abstractNumId w:val="2"/>
  </w:num>
  <w:num w:numId="9" w16cid:durableId="1443961454">
    <w:abstractNumId w:val="3"/>
  </w:num>
  <w:num w:numId="10" w16cid:durableId="989477471">
    <w:abstractNumId w:val="8"/>
  </w:num>
  <w:num w:numId="11" w16cid:durableId="3218591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897"/>
    <w:rsid w:val="00027F6E"/>
    <w:rsid w:val="000313F0"/>
    <w:rsid w:val="00060451"/>
    <w:rsid w:val="00063A1B"/>
    <w:rsid w:val="000957EA"/>
    <w:rsid w:val="000A3982"/>
    <w:rsid w:val="000B1C65"/>
    <w:rsid w:val="000B25D6"/>
    <w:rsid w:val="000C017D"/>
    <w:rsid w:val="000D539A"/>
    <w:rsid w:val="000E3F6F"/>
    <w:rsid w:val="000E7A03"/>
    <w:rsid w:val="00103C95"/>
    <w:rsid w:val="0010743B"/>
    <w:rsid w:val="001140C2"/>
    <w:rsid w:val="00116A4B"/>
    <w:rsid w:val="0012001A"/>
    <w:rsid w:val="00147D1E"/>
    <w:rsid w:val="00153E84"/>
    <w:rsid w:val="001721C6"/>
    <w:rsid w:val="001956AA"/>
    <w:rsid w:val="00196195"/>
    <w:rsid w:val="00196E9D"/>
    <w:rsid w:val="001A6102"/>
    <w:rsid w:val="001C725B"/>
    <w:rsid w:val="001F4B2C"/>
    <w:rsid w:val="002016CE"/>
    <w:rsid w:val="00205C6A"/>
    <w:rsid w:val="00211884"/>
    <w:rsid w:val="002236CF"/>
    <w:rsid w:val="00227BD7"/>
    <w:rsid w:val="00231ECD"/>
    <w:rsid w:val="002321D9"/>
    <w:rsid w:val="00255A3A"/>
    <w:rsid w:val="002902C0"/>
    <w:rsid w:val="002B36B6"/>
    <w:rsid w:val="002C447A"/>
    <w:rsid w:val="002D6A2A"/>
    <w:rsid w:val="002E766D"/>
    <w:rsid w:val="002F2137"/>
    <w:rsid w:val="002F42D3"/>
    <w:rsid w:val="00304CEA"/>
    <w:rsid w:val="003050E3"/>
    <w:rsid w:val="0032447A"/>
    <w:rsid w:val="00330BB8"/>
    <w:rsid w:val="00332E10"/>
    <w:rsid w:val="0034474D"/>
    <w:rsid w:val="0035506A"/>
    <w:rsid w:val="00356686"/>
    <w:rsid w:val="00357D68"/>
    <w:rsid w:val="00363EB4"/>
    <w:rsid w:val="00370E59"/>
    <w:rsid w:val="00372D38"/>
    <w:rsid w:val="003764A0"/>
    <w:rsid w:val="00394771"/>
    <w:rsid w:val="00395869"/>
    <w:rsid w:val="00396EF7"/>
    <w:rsid w:val="003C3101"/>
    <w:rsid w:val="003D076B"/>
    <w:rsid w:val="003E6F76"/>
    <w:rsid w:val="00406787"/>
    <w:rsid w:val="00410A11"/>
    <w:rsid w:val="00421AB3"/>
    <w:rsid w:val="00442C40"/>
    <w:rsid w:val="004478C4"/>
    <w:rsid w:val="0045411B"/>
    <w:rsid w:val="004549C2"/>
    <w:rsid w:val="004748DB"/>
    <w:rsid w:val="004806DE"/>
    <w:rsid w:val="00485A3F"/>
    <w:rsid w:val="004C7777"/>
    <w:rsid w:val="004D27D7"/>
    <w:rsid w:val="004D6783"/>
    <w:rsid w:val="004F1D82"/>
    <w:rsid w:val="004F24DA"/>
    <w:rsid w:val="004F7DE7"/>
    <w:rsid w:val="005240A0"/>
    <w:rsid w:val="005273F9"/>
    <w:rsid w:val="005364B5"/>
    <w:rsid w:val="00556E3E"/>
    <w:rsid w:val="00567553"/>
    <w:rsid w:val="00570C30"/>
    <w:rsid w:val="00585376"/>
    <w:rsid w:val="005870F0"/>
    <w:rsid w:val="00597BE3"/>
    <w:rsid w:val="00597FCC"/>
    <w:rsid w:val="005C0B84"/>
    <w:rsid w:val="005C37D3"/>
    <w:rsid w:val="005E1A10"/>
    <w:rsid w:val="005E38EB"/>
    <w:rsid w:val="005E6D67"/>
    <w:rsid w:val="00634C17"/>
    <w:rsid w:val="00657F54"/>
    <w:rsid w:val="00661CC6"/>
    <w:rsid w:val="006626E7"/>
    <w:rsid w:val="00670CCA"/>
    <w:rsid w:val="00671495"/>
    <w:rsid w:val="006733C6"/>
    <w:rsid w:val="0067683D"/>
    <w:rsid w:val="00681665"/>
    <w:rsid w:val="00683470"/>
    <w:rsid w:val="006A22CA"/>
    <w:rsid w:val="006A7268"/>
    <w:rsid w:val="006C4BE4"/>
    <w:rsid w:val="006D2D1D"/>
    <w:rsid w:val="006E6F6D"/>
    <w:rsid w:val="006E7D4D"/>
    <w:rsid w:val="006F200C"/>
    <w:rsid w:val="00701C64"/>
    <w:rsid w:val="007230A1"/>
    <w:rsid w:val="0073575B"/>
    <w:rsid w:val="00740ACF"/>
    <w:rsid w:val="00741821"/>
    <w:rsid w:val="00741B26"/>
    <w:rsid w:val="007472DF"/>
    <w:rsid w:val="00747966"/>
    <w:rsid w:val="007749DA"/>
    <w:rsid w:val="007A4097"/>
    <w:rsid w:val="007C5011"/>
    <w:rsid w:val="007D0479"/>
    <w:rsid w:val="007D4EC8"/>
    <w:rsid w:val="007D58AE"/>
    <w:rsid w:val="007E63BB"/>
    <w:rsid w:val="007F47F2"/>
    <w:rsid w:val="008006F6"/>
    <w:rsid w:val="0082425C"/>
    <w:rsid w:val="00836EFF"/>
    <w:rsid w:val="0084516B"/>
    <w:rsid w:val="008528DD"/>
    <w:rsid w:val="008765F7"/>
    <w:rsid w:val="00880539"/>
    <w:rsid w:val="0088534E"/>
    <w:rsid w:val="00887351"/>
    <w:rsid w:val="008949F7"/>
    <w:rsid w:val="008959B4"/>
    <w:rsid w:val="008A6401"/>
    <w:rsid w:val="008D259F"/>
    <w:rsid w:val="008D5330"/>
    <w:rsid w:val="008F5FA5"/>
    <w:rsid w:val="008F7826"/>
    <w:rsid w:val="009004F1"/>
    <w:rsid w:val="00904799"/>
    <w:rsid w:val="009152E3"/>
    <w:rsid w:val="00945897"/>
    <w:rsid w:val="009776A8"/>
    <w:rsid w:val="0098282E"/>
    <w:rsid w:val="00983EF8"/>
    <w:rsid w:val="00997139"/>
    <w:rsid w:val="009A03EF"/>
    <w:rsid w:val="009C20E4"/>
    <w:rsid w:val="009D657E"/>
    <w:rsid w:val="00A03E41"/>
    <w:rsid w:val="00A1079B"/>
    <w:rsid w:val="00A2763F"/>
    <w:rsid w:val="00A37474"/>
    <w:rsid w:val="00A44D29"/>
    <w:rsid w:val="00A56670"/>
    <w:rsid w:val="00A71D74"/>
    <w:rsid w:val="00A73E9B"/>
    <w:rsid w:val="00A84115"/>
    <w:rsid w:val="00A85742"/>
    <w:rsid w:val="00A920AB"/>
    <w:rsid w:val="00A92A04"/>
    <w:rsid w:val="00A96B73"/>
    <w:rsid w:val="00AA1FF8"/>
    <w:rsid w:val="00AA27B3"/>
    <w:rsid w:val="00AA5B20"/>
    <w:rsid w:val="00AC5B92"/>
    <w:rsid w:val="00AC69F6"/>
    <w:rsid w:val="00AF16E1"/>
    <w:rsid w:val="00AF71CA"/>
    <w:rsid w:val="00B14A10"/>
    <w:rsid w:val="00B30112"/>
    <w:rsid w:val="00B52A66"/>
    <w:rsid w:val="00B56ECE"/>
    <w:rsid w:val="00B61387"/>
    <w:rsid w:val="00B66E99"/>
    <w:rsid w:val="00B70018"/>
    <w:rsid w:val="00B7203C"/>
    <w:rsid w:val="00B8438D"/>
    <w:rsid w:val="00BB4A2D"/>
    <w:rsid w:val="00BD25E4"/>
    <w:rsid w:val="00BE0FDE"/>
    <w:rsid w:val="00BE6C56"/>
    <w:rsid w:val="00BE7329"/>
    <w:rsid w:val="00C04E82"/>
    <w:rsid w:val="00C205B0"/>
    <w:rsid w:val="00C27CDD"/>
    <w:rsid w:val="00C55E2E"/>
    <w:rsid w:val="00C640EC"/>
    <w:rsid w:val="00C66F78"/>
    <w:rsid w:val="00C7377C"/>
    <w:rsid w:val="00C771C7"/>
    <w:rsid w:val="00C82D73"/>
    <w:rsid w:val="00CA651C"/>
    <w:rsid w:val="00CB7E22"/>
    <w:rsid w:val="00CD0164"/>
    <w:rsid w:val="00CF1950"/>
    <w:rsid w:val="00D020C5"/>
    <w:rsid w:val="00D21681"/>
    <w:rsid w:val="00D23615"/>
    <w:rsid w:val="00D27B43"/>
    <w:rsid w:val="00D32644"/>
    <w:rsid w:val="00D3736F"/>
    <w:rsid w:val="00D42DF7"/>
    <w:rsid w:val="00D437E8"/>
    <w:rsid w:val="00D663FE"/>
    <w:rsid w:val="00D70005"/>
    <w:rsid w:val="00D91BA0"/>
    <w:rsid w:val="00DA0B4F"/>
    <w:rsid w:val="00DB5912"/>
    <w:rsid w:val="00DB78DF"/>
    <w:rsid w:val="00DC737F"/>
    <w:rsid w:val="00DD2620"/>
    <w:rsid w:val="00DD2871"/>
    <w:rsid w:val="00DE0240"/>
    <w:rsid w:val="00E4576F"/>
    <w:rsid w:val="00E46E77"/>
    <w:rsid w:val="00E47331"/>
    <w:rsid w:val="00E57CBD"/>
    <w:rsid w:val="00E76E2D"/>
    <w:rsid w:val="00E8220E"/>
    <w:rsid w:val="00E90593"/>
    <w:rsid w:val="00EA522B"/>
    <w:rsid w:val="00EC60ED"/>
    <w:rsid w:val="00EC6627"/>
    <w:rsid w:val="00ED06E5"/>
    <w:rsid w:val="00EE3249"/>
    <w:rsid w:val="00EF3345"/>
    <w:rsid w:val="00F02AD9"/>
    <w:rsid w:val="00F14807"/>
    <w:rsid w:val="00F2150D"/>
    <w:rsid w:val="00F30F6E"/>
    <w:rsid w:val="00F31FCD"/>
    <w:rsid w:val="00F345DA"/>
    <w:rsid w:val="00F3714F"/>
    <w:rsid w:val="00F377C7"/>
    <w:rsid w:val="00F4092C"/>
    <w:rsid w:val="00F42FC8"/>
    <w:rsid w:val="00F46096"/>
    <w:rsid w:val="00F51690"/>
    <w:rsid w:val="00F563B7"/>
    <w:rsid w:val="00F66C4F"/>
    <w:rsid w:val="00F70035"/>
    <w:rsid w:val="00F76D15"/>
    <w:rsid w:val="00FA414F"/>
    <w:rsid w:val="00FC014B"/>
    <w:rsid w:val="00FC33A7"/>
    <w:rsid w:val="00FC3CF2"/>
    <w:rsid w:val="00FC497B"/>
    <w:rsid w:val="00FE08D4"/>
    <w:rsid w:val="00FE6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520DA35"/>
  <w15:docId w15:val="{77C7D157-597B-456A-910F-C7C49DA36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FA5"/>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5FA5"/>
    <w:pPr>
      <w:spacing w:after="0" w:line="240" w:lineRule="auto"/>
    </w:pPr>
    <w:rPr>
      <w:sz w:val="24"/>
    </w:rPr>
  </w:style>
  <w:style w:type="paragraph" w:styleId="BalloonText">
    <w:name w:val="Balloon Text"/>
    <w:basedOn w:val="Normal"/>
    <w:link w:val="BalloonTextChar"/>
    <w:uiPriority w:val="99"/>
    <w:semiHidden/>
    <w:unhideWhenUsed/>
    <w:rsid w:val="009458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897"/>
    <w:rPr>
      <w:rFonts w:ascii="Tahoma" w:hAnsi="Tahoma" w:cs="Tahoma"/>
      <w:sz w:val="16"/>
      <w:szCs w:val="16"/>
    </w:rPr>
  </w:style>
  <w:style w:type="paragraph" w:styleId="ListParagraph">
    <w:name w:val="List Paragraph"/>
    <w:basedOn w:val="Normal"/>
    <w:uiPriority w:val="34"/>
    <w:qFormat/>
    <w:rsid w:val="00945897"/>
    <w:pPr>
      <w:ind w:left="720"/>
      <w:contextualSpacing/>
    </w:pPr>
  </w:style>
  <w:style w:type="table" w:styleId="TableGrid">
    <w:name w:val="Table Grid"/>
    <w:basedOn w:val="TableNormal"/>
    <w:uiPriority w:val="59"/>
    <w:rsid w:val="00F14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7351"/>
    <w:rPr>
      <w:color w:val="0000FF" w:themeColor="hyperlink"/>
      <w:u w:val="single"/>
    </w:rPr>
  </w:style>
  <w:style w:type="paragraph" w:styleId="Header">
    <w:name w:val="header"/>
    <w:basedOn w:val="Normal"/>
    <w:link w:val="HeaderChar"/>
    <w:uiPriority w:val="99"/>
    <w:semiHidden/>
    <w:unhideWhenUsed/>
    <w:rsid w:val="0084516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4516B"/>
    <w:rPr>
      <w:sz w:val="24"/>
    </w:rPr>
  </w:style>
  <w:style w:type="paragraph" w:styleId="Footer">
    <w:name w:val="footer"/>
    <w:basedOn w:val="Normal"/>
    <w:link w:val="FooterChar"/>
    <w:uiPriority w:val="99"/>
    <w:unhideWhenUsed/>
    <w:rsid w:val="008451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16B"/>
    <w:rPr>
      <w:sz w:val="24"/>
    </w:rPr>
  </w:style>
  <w:style w:type="paragraph" w:customStyle="1" w:styleId="Default">
    <w:name w:val="Default"/>
    <w:rsid w:val="002F213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567553"/>
    <w:rPr>
      <w:sz w:val="16"/>
      <w:szCs w:val="16"/>
    </w:rPr>
  </w:style>
  <w:style w:type="paragraph" w:styleId="CommentText">
    <w:name w:val="annotation text"/>
    <w:basedOn w:val="Normal"/>
    <w:link w:val="CommentTextChar"/>
    <w:uiPriority w:val="99"/>
    <w:semiHidden/>
    <w:unhideWhenUsed/>
    <w:rsid w:val="00567553"/>
    <w:pPr>
      <w:spacing w:line="240" w:lineRule="auto"/>
    </w:pPr>
    <w:rPr>
      <w:sz w:val="20"/>
      <w:szCs w:val="20"/>
    </w:rPr>
  </w:style>
  <w:style w:type="character" w:customStyle="1" w:styleId="CommentTextChar">
    <w:name w:val="Comment Text Char"/>
    <w:basedOn w:val="DefaultParagraphFont"/>
    <w:link w:val="CommentText"/>
    <w:uiPriority w:val="99"/>
    <w:semiHidden/>
    <w:rsid w:val="00567553"/>
    <w:rPr>
      <w:sz w:val="20"/>
      <w:szCs w:val="20"/>
    </w:rPr>
  </w:style>
  <w:style w:type="paragraph" w:styleId="CommentSubject">
    <w:name w:val="annotation subject"/>
    <w:basedOn w:val="CommentText"/>
    <w:next w:val="CommentText"/>
    <w:link w:val="CommentSubjectChar"/>
    <w:uiPriority w:val="99"/>
    <w:semiHidden/>
    <w:unhideWhenUsed/>
    <w:rsid w:val="00567553"/>
    <w:rPr>
      <w:b/>
      <w:bCs/>
    </w:rPr>
  </w:style>
  <w:style w:type="character" w:customStyle="1" w:styleId="CommentSubjectChar">
    <w:name w:val="Comment Subject Char"/>
    <w:basedOn w:val="CommentTextChar"/>
    <w:link w:val="CommentSubject"/>
    <w:uiPriority w:val="99"/>
    <w:semiHidden/>
    <w:rsid w:val="00567553"/>
    <w:rPr>
      <w:b/>
      <w:bCs/>
      <w:sz w:val="20"/>
      <w:szCs w:val="20"/>
    </w:rPr>
  </w:style>
  <w:style w:type="character" w:styleId="UnresolvedMention">
    <w:name w:val="Unresolved Mention"/>
    <w:basedOn w:val="DefaultParagraphFont"/>
    <w:uiPriority w:val="99"/>
    <w:semiHidden/>
    <w:unhideWhenUsed/>
    <w:rsid w:val="00CB7E22"/>
    <w:rPr>
      <w:color w:val="605E5C"/>
      <w:shd w:val="clear" w:color="auto" w:fill="E1DFDD"/>
    </w:rPr>
  </w:style>
  <w:style w:type="table" w:customStyle="1" w:styleId="TableGrid1">
    <w:name w:val="Table Grid1"/>
    <w:basedOn w:val="TableNormal"/>
    <w:next w:val="TableGrid"/>
    <w:uiPriority w:val="59"/>
    <w:rsid w:val="00DB78DF"/>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5273F9"/>
    <w:pPr>
      <w:pBdr>
        <w:top w:val="nil"/>
        <w:left w:val="nil"/>
        <w:bottom w:val="nil"/>
        <w:right w:val="nil"/>
        <w:between w:val="nil"/>
        <w:bar w:val="nil"/>
      </w:pBdr>
    </w:pPr>
    <w:rPr>
      <w:rFonts w:ascii="Arial" w:eastAsia="Arial Unicode MS" w:hAnsi="Arial Unicode MS" w:cs="Arial Unicode MS"/>
      <w:color w:val="000000"/>
      <w:sz w:val="24"/>
      <w:szCs w:val="24"/>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923825">
      <w:bodyDiv w:val="1"/>
      <w:marLeft w:val="0"/>
      <w:marRight w:val="0"/>
      <w:marTop w:val="0"/>
      <w:marBottom w:val="0"/>
      <w:divBdr>
        <w:top w:val="none" w:sz="0" w:space="0" w:color="auto"/>
        <w:left w:val="none" w:sz="0" w:space="0" w:color="auto"/>
        <w:bottom w:val="none" w:sz="0" w:space="0" w:color="auto"/>
        <w:right w:val="none" w:sz="0" w:space="0" w:color="auto"/>
      </w:divBdr>
    </w:div>
    <w:div w:id="983894787">
      <w:bodyDiv w:val="1"/>
      <w:marLeft w:val="0"/>
      <w:marRight w:val="0"/>
      <w:marTop w:val="0"/>
      <w:marBottom w:val="0"/>
      <w:divBdr>
        <w:top w:val="none" w:sz="0" w:space="0" w:color="auto"/>
        <w:left w:val="none" w:sz="0" w:space="0" w:color="auto"/>
        <w:bottom w:val="none" w:sz="0" w:space="0" w:color="auto"/>
        <w:right w:val="none" w:sz="0" w:space="0" w:color="auto"/>
      </w:divBdr>
    </w:div>
    <w:div w:id="1363167167">
      <w:bodyDiv w:val="1"/>
      <w:marLeft w:val="0"/>
      <w:marRight w:val="0"/>
      <w:marTop w:val="0"/>
      <w:marBottom w:val="0"/>
      <w:divBdr>
        <w:top w:val="none" w:sz="0" w:space="0" w:color="auto"/>
        <w:left w:val="none" w:sz="0" w:space="0" w:color="auto"/>
        <w:bottom w:val="none" w:sz="0" w:space="0" w:color="auto"/>
        <w:right w:val="none" w:sz="0" w:space="0" w:color="auto"/>
      </w:divBdr>
    </w:div>
    <w:div w:id="169163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ewforestnpa.gov.uk/planning/local-plan/new-forest-national-park-local-plan-review-2025/" TargetMode="External"/><Relationship Id="rId18" Type="http://schemas.openxmlformats.org/officeDocument/2006/relationships/hyperlink" Target="https://www.newforestnpa.gov.uk/app/uploads/2020/07/Revised-Habitat-Mitigation-Scheme-SPD-.pdf"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www.newforestnpa.gov.uk/planning/guidance-on-applying/supporting-documents/nutrient-mitigation/" TargetMode="External"/><Relationship Id="rId7" Type="http://schemas.openxmlformats.org/officeDocument/2006/relationships/settings" Target="settings.xml"/><Relationship Id="rId12" Type="http://schemas.openxmlformats.org/officeDocument/2006/relationships/hyperlink" Target="https://www.gov.uk/guidance/appropriate-assessment" TargetMode="External"/><Relationship Id="rId17" Type="http://schemas.openxmlformats.org/officeDocument/2006/relationships/hyperlink" Target="https://www.newforestnpa.gov.uk/conservation/partnership-plan/about-the-partnership-plan/" TargetMode="External"/><Relationship Id="rId25" Type="http://schemas.openxmlformats.org/officeDocument/2006/relationships/hyperlink" Target="mailto:tender@newforestnpa.gov.uk" TargetMode="External"/><Relationship Id="rId2" Type="http://schemas.openxmlformats.org/officeDocument/2006/relationships/customXml" Target="../customXml/item2.xml"/><Relationship Id="rId16" Type="http://schemas.openxmlformats.org/officeDocument/2006/relationships/hyperlink" Target="https://www.gov.uk/guidance/habitats-regulations-assessments-protecting-a-european-site" TargetMode="External"/><Relationship Id="rId20" Type="http://schemas.openxmlformats.org/officeDocument/2006/relationships/hyperlink" Target="https://www.newforestnpa.gov.uk/conservation/managing-recreation/managing-recreation/research-into-recreational-use-of-the-new-forests-protected-habitats-footprint-ecology-2020/" TargetMode="External"/><Relationship Id="rId29" Type="http://schemas.openxmlformats.org/officeDocument/2006/relationships/hyperlink" Target="mailto:david.illsley@newforestnpa.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david.illsley@newforestnpa.gov.uk"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in-tendhost.co.uk/newforestnpa/aspx/Home"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birdaware.org/solent/about-us/our-strategy/"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wforestnpa.gov.uk/documents/planning/local-development-scheme/" TargetMode="External"/><Relationship Id="rId22" Type="http://schemas.openxmlformats.org/officeDocument/2006/relationships/hyperlink" Target="https://publications.naturalengland.org.uk/publication/5727577884852224" TargetMode="External"/><Relationship Id="rId27" Type="http://schemas.openxmlformats.org/officeDocument/2006/relationships/oleObject" Target="embeddings/Microsoft_Word_97_-_2003_Document.doc"/><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0233C6BF17D01B498D8A19FA9F6912EE" ma:contentTypeVersion="14" ma:contentTypeDescription="Create a new document." ma:contentTypeScope="" ma:versionID="e5a022e9fec9d7f38f667c3d9319a537">
  <xsd:schema xmlns:xsd="http://www.w3.org/2001/XMLSchema" xmlns:xs="http://www.w3.org/2001/XMLSchema" xmlns:p="http://schemas.microsoft.com/office/2006/metadata/properties" xmlns:ns2="1a1a1b53-5f46-4634-a836-44dcb371bcc2" xmlns:ns3="0519b181-fe8b-4268-a302-59d7747c9257" targetNamespace="http://schemas.microsoft.com/office/2006/metadata/properties" ma:root="true" ma:fieldsID="43310f364dd940074f25b7063fd681ff" ns2:_="" ns3:_="">
    <xsd:import namespace="1a1a1b53-5f46-4634-a836-44dcb371bcc2"/>
    <xsd:import namespace="0519b181-fe8b-4268-a302-59d7747c92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Content" minOccurs="0"/>
                <xsd:element ref="ns2:Year" minOccurs="0"/>
                <xsd:element ref="ns2:Organisation"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1a1b53-5f46-4634-a836-44dcb371bc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Content" ma:index="11" nillable="true" ma:displayName="Content " ma:format="Dropdown" ma:internalName="Content">
      <xsd:simpleType>
        <xsd:restriction base="dms:Choice">
          <xsd:enumeration value="Agenda"/>
          <xsd:enumeration value="Minutes"/>
          <xsd:enumeration value="Presentation"/>
          <xsd:enumeration value="Evidence base"/>
          <xsd:enumeration value="Supporting document"/>
          <xsd:enumeration value="Technical document"/>
          <xsd:enumeration value="Correspondence"/>
          <xsd:enumeration value="Map"/>
        </xsd:restriction>
      </xsd:simpleType>
    </xsd:element>
    <xsd:element name="Year" ma:index="12" nillable="true" ma:displayName="Year" ma:format="Dropdown" ma:internalName="Year">
      <xsd:simpleType>
        <xsd:restriction base="dms:Choice">
          <xsd:enumeration value="2022"/>
          <xsd:enumeration value="2023"/>
          <xsd:enumeration value="2024"/>
          <xsd:enumeration value="2025"/>
          <xsd:enumeration value="2026"/>
          <xsd:enumeration value="2027"/>
        </xsd:restriction>
      </xsd:simpleType>
    </xsd:element>
    <xsd:element name="Organisation" ma:index="13" nillable="true" ma:displayName="Organisation" ma:format="Dropdown" ma:internalName="Organisation">
      <xsd:simpleType>
        <xsd:restriction base="dms:Text">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9e60fe8-607a-4d99-80bb-697715a5c52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19b181-fe8b-4268-a302-59d7747c925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6c0e81-1e11-4e7b-9454-c4e968dbd7e9}" ma:internalName="TaxCatchAll" ma:showField="CatchAllData" ma:web="0519b181-fe8b-4268-a302-59d7747c92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519b181-fe8b-4268-a302-59d7747c9257"/>
    <Content xmlns="1a1a1b53-5f46-4634-a836-44dcb371bcc2" xsi:nil="true"/>
    <lcf76f155ced4ddcb4097134ff3c332f xmlns="1a1a1b53-5f46-4634-a836-44dcb371bcc2">
      <Terms xmlns="http://schemas.microsoft.com/office/infopath/2007/PartnerControls"/>
    </lcf76f155ced4ddcb4097134ff3c332f>
    <Organisation xmlns="1a1a1b53-5f46-4634-a836-44dcb371bcc2" xsi:nil="true"/>
    <Year xmlns="1a1a1b53-5f46-4634-a836-44dcb371bcc2" xsi:nil="true"/>
  </documentManagement>
</p:properties>
</file>

<file path=customXml/itemProps1.xml><?xml version="1.0" encoding="utf-8"?>
<ds:datastoreItem xmlns:ds="http://schemas.openxmlformats.org/officeDocument/2006/customXml" ds:itemID="{CAFF7DA5-3419-4E7E-89DB-128BD3694FC1}">
  <ds:schemaRefs>
    <ds:schemaRef ds:uri="http://schemas.openxmlformats.org/officeDocument/2006/bibliography"/>
  </ds:schemaRefs>
</ds:datastoreItem>
</file>

<file path=customXml/itemProps2.xml><?xml version="1.0" encoding="utf-8"?>
<ds:datastoreItem xmlns:ds="http://schemas.openxmlformats.org/officeDocument/2006/customXml" ds:itemID="{C3C7BFB9-EF30-4424-99BB-97416FD759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1a1b53-5f46-4634-a836-44dcb371bcc2"/>
    <ds:schemaRef ds:uri="0519b181-fe8b-4268-a302-59d7747c9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93EDC5-6A96-43E7-82DE-4939A7E0DB5A}">
  <ds:schemaRefs>
    <ds:schemaRef ds:uri="http://schemas.microsoft.com/sharepoint/v3/contenttype/forms"/>
  </ds:schemaRefs>
</ds:datastoreItem>
</file>

<file path=customXml/itemProps4.xml><?xml version="1.0" encoding="utf-8"?>
<ds:datastoreItem xmlns:ds="http://schemas.openxmlformats.org/officeDocument/2006/customXml" ds:itemID="{7591AC2D-194C-46E4-B53A-14416A2ACDF7}">
  <ds:schemaRefs>
    <ds:schemaRef ds:uri="http://schemas.microsoft.com/office/2006/metadata/properties"/>
    <ds:schemaRef ds:uri="http://schemas.microsoft.com/office/infopath/2007/PartnerControls"/>
    <ds:schemaRef ds:uri="0519b181-fe8b-4268-a302-59d7747c9257"/>
    <ds:schemaRef ds:uri="1a1a1b53-5f46-4634-a836-44dcb371bcc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2688</Words>
  <Characters>15324</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New Forest National Park Authority</Company>
  <LinksUpToDate>false</LinksUpToDate>
  <CharactersWithSpaces>17977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Illsley</dc:creator>
  <cp:lastModifiedBy>Maria Court</cp:lastModifiedBy>
  <cp:revision>2</cp:revision>
  <dcterms:created xsi:type="dcterms:W3CDTF">2025-04-14T11:59:00Z</dcterms:created>
  <dcterms:modified xsi:type="dcterms:W3CDTF">2025-04-14T11:59:00Z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0x0101000233C6BF17D01B498D8A19FA9F6912EE</vt:lpwstr>
  </property>
  <property fmtid="{D5CDD505-2E9C-101B-9397-08002B2CF9AE}" pid="3" name="MediaServiceImageTags">
    <vt:lpwstr/>
  </property>
</Properties>
</file>